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afb8" w14:textId="117a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2013 года № 99 "О бюджете Мартукского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5 августа 2014 года № 138. Зарегистрировано Департаментом юстиции Актюбинской области 25 августа 2014 года № 3993.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2013 года № 99 "О бюджете Мартукского района на 2014-2016 годы" (зарегистрированное в Реестре государственной регистрации нормативных правовых актов под № 3743, опубликованное 6 февраля 2014 года в газете "Мәртөк тынысы" № 7-9)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"3 169 247,0" заменить цифрами "3 249 090,0",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"2 699 247,0" заменить цифрами "2 779 090,0";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"3 216 986,9" заменить цифрами "3 296 829,9";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"40 587" заменить цифрами "53 785",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"50 004" заменить цифрами "63 894";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"9 417" заменить цифрами "10 109";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"- 88 326,9" заменить цифрами "- 101 524,9";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"88 326,9" заменить цифрами "101 524,9";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абзаца 4: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"37 663" заменить цифрами "32 001";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проектирование, строительство и (или) приобретение жилья государственного коммунального жилищного фонда – 31 750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генеральных планов в селах Родниковка, Каратогай, Хазрет, Жайсан Мартукского района – 23 581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государственного органа – 27 000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Мартукского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Мартукского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Н.Хусаинова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174 570,0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174 570,0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144 902,0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144 902,0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101 037,0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455 441,0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179 531,0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179 531,0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152 523,0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152 523,0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52 109,0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