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44bf" w14:textId="be34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Курсайского аульного округа от 13 июля 2011 года № 3 "О наименовании и переименовании улиц и составных частей аула Курсай"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Курсайского сельского округа Кобдинского района Актюбинской области от 10 декабря 2014 года № 03. Зарегистрировано Департаментом юстиции Актюбинской области 29 декабря 2014 года № 4133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аким Курсайского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Курсайского аульного округа от 13 июля 2011 года № 3 «О наименовании и переименовании улиц и составных частей аула Курсай» (зарегистрированное в реестре государственной регистрации нормативных правовых актов за № 3-7-120, опубликованное от 25 сентября 2011 года в районной газете «Қобда»)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 решения на русском языке слова «аульного», «аула» заменить соответственно словами «сельского», «села», заголовок и текст решения на государственном языке не меняются.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С.Елеусинов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