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a4d" w14:textId="f12d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2013 года № 170 "О бюджете Каргалинского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21 октября 2014 года № 241. Зарегистрировано Департаментом юстиции Актюбинской области 06 ноября 2014 года № 4060.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2014-2016 годы" от 20 декабря 2013 года № 170 (зарегистрировано в Реестре государственной регистрации нормативных правовых актов № 3749, опубликовано 30 января 2014 года в районной газете "Қарғалы" за № 5) следующие изменения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"2 791 590" заменить цифрами "2 754 515,3",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"2 311 590" заменить цифрами "2 274 503,3";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"2 801 350" заменить цифрами "2 768 319,4";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"28 131" заменить цифрами "70 77,1";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"45 652" заменить цифрами "44 342";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"14 572" заменить цифрами "9 928";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"2 860" заменить цифрами "997";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"150 711,0" заменить цифрами "145 941,2";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"1 573"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"4 010,0" заменить цифрами "2 661";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"41 670" заменить цифрами "38 670".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И.Кудря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2014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1459489,5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1219957,5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576536,2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274850,2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2014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