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da4d" w14:textId="f12d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2013 года № 170 "О бюджете Каргалинского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21 октября 2014 года № 241. Зарегистрировано Департаментом юстиции Актюбинской области 06 ноября 2014 года № 4060.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Каргалинского района на 2014-2016 годы" от 20 декабря 2013 года № 170 (зарегистрировано в Реестре государственной регистрации нормативных правовых актов № 3749, опубликовано 30 января 2014 года в районной газете "Қарғалы" за № 5) следующие изменения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"2 791 590" заменить цифрами "2 754 515,3",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"2 311 590" заменить цифрами "2 274 503,3";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"2 801 350" заменить цифрами "2 768 319,4";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"28 131" заменить цифрами "70 77,1";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"45 652" заменить цифрами "44 342";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"14 572" заменить цифрами "9 928";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"2 860" заменить цифрами "997";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"150 711,0" заменить цифрами "145 941,2";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"1 573" заменить цифрами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"524" заменить цифрами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"4 010,0" заменить цифрами "2 661";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"41 670" заменить цифрами "38 670".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И.Кудря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маслихатаХ.Жылкыбеков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2014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2013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175854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1459489,5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1219957,5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576536,2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257528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274850,2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37799,1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37799,1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95646,6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95646,6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2014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2013 года № 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