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472a" w14:textId="62e4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изменение в решение Каргалинского районного маслихата от 22 октября 2008 года № 90 "Об установлении повышенных на двадцать пять процентов должностных окладов и тарифных ставок специалистам,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16 апреля 2014 года № 212. Зарегистрировано Департаментом юстиции Актюбинской области 04 мая 2014 года № 3882. Утратило силу решением маслихата Каргалинского района Актюбинской области от 22 декабря 2016 года №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Каргалинского района Актюбинской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изменениями, внесенными - решением маслихата Каргалинского района Актюбинской области от 21.10.2014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1.-Внести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установлении повышенных на двадцать пять процентов должностных окладов и тарифных ставок специалистам, работающим в аульной (сельской) местности", от 22 октября 2008 года № 90 (зарегистрировано в Реестре государственной регистрации нормативных правовых актов № 3-6-73, опубликовано 18 ноября 2008 года в газете "Карғалы" № 54)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Каргалинского района, а также указанным специалистам, работающим в государственных организациях, финансируемых из районного бюджета,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