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e308" w14:textId="a3fe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Сартогайского сельского округа от 30 сентября 2011 года № 3 "О наименовании улиц Сартогайского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Байганинского района Актюбинской области от 03 ноября 2014 года № 14. Зарегистрировано Департаментом юстиции Актюбинской области 13 ноября 2014 года № 4068.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 и по всему тексту решения на русском языке слово "Сартугайского" заменено словом "Сартогайского", текст на казахском языке не меняется решением акима Сартогайского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Сартогайского сельского округа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Сартогайского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Сартогайского сельского округа от 30 сентября 2011 года № 3 "О наименовании улиц Сартогайского сельского округа" (зарегистрированное в Реестре государственной регистрации нормативных правовых актов № 3-4-120, опубликованное 3 ноября 2011 года в газете "Жем-Сагыз")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решения на государственном языке и по всему тексту решения слово "селолық" заменить соответственно словом "ауылдық",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