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d9da9" w14:textId="3ed9d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Копинского сельского округа 25 октября 2011 года № 9 "О наименовании улиц Копинского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Копинского сельского округа Байганинского района Актюбинской области от 25 ноября 2014 года № 09. Зарегистрировано Департаментом юстиции Актюбинской области 25 декабря 2014 года № 4127.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законодательних актов и норм, способствующих совершению коррупционных правонарушений", аким Копинского сельского округа 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акима Копинского сельского округа Байганинского района Актюбинской области от 10.03.2021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Копинского сельского округа от 25 октября 2011 года № 9 "О наименовании улиц Копинского сельского округа" (зарегистрированное в Реестре государственной регистрации нормативных правовых актов № 3-4-132, опубликованное 22 ноября 2011 года в районной газете "Жем-Сагыз") следующие изменения: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решения изложить в следующей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присвоении наименований безымянным улицам некоторых населенных пунктов Копинского сельского округа";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решения на государственном языке слова "селолық", "елді мекені" заменить соответственно словами "ауылдық", "ауылы", текст на русском языке не меняется.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М.Байтақ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