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ec12" w14:textId="c86e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Байганинского района от 26 апреля 2011 года № 102 "Об установлении квоты рабочих мест для лиц определенных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05 ноября 2014 года № 243. Зарегистрировано Департаментом юстиции Актюбинской области 20 ноября 2014 года № 4076. Утратило силу постановлением Байганинского районного акимата Актюбинской области от 16 марта 2015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Байганинского районного акимата Актюбинской области от 16.03.2015 №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2003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акимат Байганинского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26 апреля 2011 года № 102 "Об установлении квоты рабочих мест для лиц определенных категорий" (зарегистрированное в реестре государственной регистрации нормативных правовых актов № 3-4-114, опубликованное 26 мая 2011 года в районной газете "Жем-Сагыз")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Оказание социальной поддержки и содействие в трудоустройстве по месту их прописки для определенных категорий (состоящих на учете службы пробации уголовно-исполнительной инспекции, а также лиц, освобожденных из мест лишения свободы и несовершеннолетним выпускникам интернатов) возложить на акимов сельских округов";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Организация мероприятий, вытекающий из данного постановления возложить на руководителя государственного учреждения "Байганинского районного отдела занятости и социальных программ."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