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60d2a" w14:textId="3360d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по городу Актобе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23 декабря 2014 года № 284. Зарегистрировано Департаментом юстиции Актюбинской области 27 января 2015 года № 4182. Утратило силу решением маслихата города Актобе Актюбинской области от 15 декабря 2021 года № 116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Актобе Актюбинской области от 15.12.2021 № 116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заголовке и по всему тексту решения на казахском языке слова "пайда болу" заменены словом "түзілу", текст на русском языке не меняется решением маслихата города Актобе Актюбинской области от 12.12.2017 </w:t>
      </w:r>
      <w:r>
        <w:rPr>
          <w:rFonts w:ascii="Times New Roman"/>
          <w:b w:val="false"/>
          <w:i w:val="false"/>
          <w:color w:val="000000"/>
          <w:sz w:val="28"/>
        </w:rPr>
        <w:t>№ 246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19 - 1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25 ноября 2014 года № 145 "Об утверждении Типовых правил расчета норм образования и накопления коммунальных отходов" (зарегистрированным в Реестре государственной регистрации нормативных правовых актов за № 10030),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3 марта 2015 года № 77 "Об утверждении Правил расчета норм образования и накопления коммунальных отходов" (зарегистрированного в Реестре государственной регистрации нормативных правовых актов за № 4275), маслихат города Актобе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маслихата города Актобе Актюбинской области от 25.07.2019 </w:t>
      </w:r>
      <w:r>
        <w:rPr>
          <w:rFonts w:ascii="Times New Roman"/>
          <w:b w:val="false"/>
          <w:i w:val="false"/>
          <w:color w:val="000000"/>
          <w:sz w:val="28"/>
        </w:rPr>
        <w:t>№ 460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образования и накопления коммунальных отходов по городу Актобе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пункте 1 на казахском языке слово "қалдықтар" заменено словом "қалдықтардың", текст на русском языке не меняется решением маслихата города Актобе Актюбинской области от 12.12.2017 </w:t>
      </w:r>
      <w:r>
        <w:rPr>
          <w:rFonts w:ascii="Times New Roman"/>
          <w:b w:val="false"/>
          <w:i w:val="false"/>
          <w:color w:val="000000"/>
          <w:sz w:val="28"/>
        </w:rPr>
        <w:t>№ 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Шинтасова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№ 284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очередной двадцать седьмой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сессии маслихата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Актобе от 23 декабря 2014 года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решения маслихата города Актобе Актюбинской области от 25.12.2015 </w:t>
      </w:r>
      <w:r>
        <w:rPr>
          <w:rFonts w:ascii="Times New Roman"/>
          <w:b w:val="false"/>
          <w:i w:val="false"/>
          <w:color w:val="ff0000"/>
          <w:sz w:val="28"/>
        </w:rPr>
        <w:t>№ 397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решениями маслихата города Актобе Актюбинской области от 12.12.2017 </w:t>
      </w:r>
      <w:r>
        <w:rPr>
          <w:rFonts w:ascii="Times New Roman"/>
          <w:b w:val="false"/>
          <w:i w:val="false"/>
          <w:color w:val="ff0000"/>
          <w:sz w:val="28"/>
        </w:rPr>
        <w:t>№ 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25.07.2019 </w:t>
      </w:r>
      <w:r>
        <w:rPr>
          <w:rFonts w:ascii="Times New Roman"/>
          <w:b w:val="false"/>
          <w:i w:val="false"/>
          <w:color w:val="ff0000"/>
          <w:sz w:val="28"/>
        </w:rPr>
        <w:t>№ 460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текст на казахском языке внесено изменение, текст на русском языке не меняется решением маслихата города Актобе Актюбинской области от 25.12.2019 </w:t>
      </w:r>
      <w:r>
        <w:rPr>
          <w:rFonts w:ascii="Times New Roman"/>
          <w:b w:val="false"/>
          <w:i w:val="false"/>
          <w:color w:val="ff0000"/>
          <w:sz w:val="28"/>
        </w:rPr>
        <w:t>№ 504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в текст на казахском языке внесены изменения, текст на русском языке не меняется решением маслихата города Актобе Актюбинской области от 22.12.2020 </w:t>
      </w:r>
      <w:r>
        <w:rPr>
          <w:rFonts w:ascii="Times New Roman"/>
          <w:b w:val="false"/>
          <w:i w:val="false"/>
          <w:color w:val="ff0000"/>
          <w:sz w:val="28"/>
        </w:rPr>
        <w:t>№ 616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образования и накопления коммунальных отходов по данным проведенных исследований, м3 среднегодовая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Домовладения благоустроенные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Общежития, интернаты, детские дома, дома престарелых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Учреждения, организации, офисы, конторы, сбербанки, отделения связи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Музеи, выставки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Стадионы, спортивные площадки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промтоварные магазины, супермаркеты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решением маслихата города Актобе Актюбинской области от 25.07.2019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460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Оптовые базы, склады продовольственных товаров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Вокзалы, автовокзалы, аэропорты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Аптеки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Автостоянки, автомойки, АЗС, гаражи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 -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Автомастерские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Гаражные кооперативы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Юридические, организующие массовые мероприятия на территории города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