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8517" w14:textId="6bb8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использования и совершенствования ведомственных и оперативных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сентября 2014 года № 577. Зарегистрирован в Министерстве юстиции Республики Казахстан 9 октября 2014 года № 9786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«Об органах внутренних дел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использования и совершенствования ведомственных и оперативных учетов.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Информационно-аналитическому центру Министерства внутренних дел Республики Казахстан (Закаргаева Р.Н.)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 и Информационно-аналитический центр (Закаргаева Р.Н.)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2014 года № 577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создания, использования и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
ведомственных и оперативных учетов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создания, использования и совершенствования ведомственных и оперативных учетов (далее - Правила) разработаны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«Об органах внутренних дел Республики Казахстан» и определяют порядок создания, использования и совершенствования ведомственных и оперативных учетов (далее - учеты).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ведомственный учет - сбор, регистрация, обработка, накопление, систематизация, классификация и хранение сведений о лицах, предметах и событиях для обеспечения внутриведомственной деятельности органов внутренних дел (далее - ОВД);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учетный документ - бумажный, электронный и (или) иной материальный носитель информации, на основании которого формируются картотеки и (или) информационные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оперативный учет - сбор, регистрация, обработка, накопление, систематизация, классификация, хранение сведений о лицах, предметах и событиях по их криминальным признакам, предназначенных для обеспечения оперативно-розыскной деятельности субъектов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Учеты классифицируются по их целевому назначению, виду учитываемых объектов и особенностям организации учетов.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Объектами учета являются лица, факты (события), предметы (вещи), субъективные портреты, вещества и другие объекты, обладающие индивидуальной информацией, использование которой может способствовать профилактике, расследованию, раскрытию преступлений и розыску лиц, а также выполнению иных задач, возложенных на ОВД.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зависимости от уровня централизации, учеты подразделяются на региональные и центральные.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централизованных учетов осуществляется Министерством внутренних дел Республики Казахстан (далее - МВД). Территориальными ОВД осуществляется ведение региональных учетов.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формам учета различают следующие виды их накопления: картотеки, журналы, электронные информационные ресурсы. 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создания, использования и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
ведомственных и оперативных учетов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Целью создания учетов является обеспечение потребностей подразделений ОВД при выполнении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Создание (формирование) представляет собой деятельность по систематизации и накоплению информации об объектах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Учеты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классификацию учетов по функциональному (оперативный, оперативно-справочный, криминалистический, розыскной, регистрационный учеты) и объектовому признакам (учет лиц, учет преступлений (правонарушений), учет предметов);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основание и сроки постановки, корректировки и снятие с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степень секретности хранимой и обрабатываемой информации в учетах;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структурное подразделение, заполняющее учетные документы для постановки, корректировки и снятия с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структурное подразделение, осуществляющее постановку, корректировку и снятие с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структурное подразделение, в компетенцию которого входит техническое сопровождение и администрирование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уровень формирования учетов - регионально и/или централизованно;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вид формирования учетов - картотечно, журнально,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виды (формат) учетных документов при формировании картотек и/или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и сроки проведения сверок;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сроки хранения карточек, журналов, электронных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требование к информационной безопасности при вводе информации в картотеку, информационную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Использование учетов представляет собой комплекс мероприятий по проверке и сопоставлению результатов информации об объектах учета и объектах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Использование учетов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направления письменных запросов структурному подразделению ОВД, осуществляющему формирование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доступа к информационным системам с использованием средств аутентификации пользователей либо интеграционных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получении совпадения структурное подразделение, осуществляющее формирование учетов, письменно информирует: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инициаторов постановки - при проверке объекта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инициаторов запроса - при обработке письменных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 из учетов подлежат передаче структурным подразделением, осуществляющим формирование учетов, и использованию инициаторами запросов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Целью совершенствования учетов является оптимизация процесса их формирование и осуществляется путем внесения изменений (добавление/исключение) в реквизитный состав учетных документов, в справочники и интеграционные процессы (информационные системы), а также в параметры,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