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c84e5" w14:textId="cbc84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организации санитарно-эпидемиологического надзора в учреждениях уголовно-исполнительной системы</w:t>
      </w:r>
    </w:p>
    <w:p>
      <w:pPr>
        <w:spacing w:after="0"/>
        <w:ind w:left="0"/>
        <w:jc w:val="both"/>
      </w:pPr>
      <w:r>
        <w:rPr>
          <w:rFonts w:ascii="Times New Roman"/>
          <w:b w:val="false"/>
          <w:i w:val="false"/>
          <w:color w:val="000000"/>
          <w:sz w:val="28"/>
        </w:rPr>
        <w:t>Приказ Министра внутренних дел Республики Казахстан от 18 августа 2014 года № 520. Зарегистрирован в Министерстве юстиции Республики Казахстан 29 сентября 2014 года № 9763.</w:t>
      </w:r>
    </w:p>
    <w:p>
      <w:pPr>
        <w:spacing w:after="0"/>
        <w:ind w:left="0"/>
        <w:jc w:val="both"/>
      </w:pPr>
      <w:r>
        <w:rPr>
          <w:rFonts w:ascii="Times New Roman"/>
          <w:b w:val="false"/>
          <w:i w:val="false"/>
          <w:color w:val="ff0000"/>
          <w:sz w:val="28"/>
        </w:rPr>
        <w:t>
      Примечание РЦПИ!</w:t>
      </w:r>
    </w:p>
    <w:p>
      <w:pPr>
        <w:spacing w:after="0"/>
        <w:ind w:left="0"/>
        <w:jc w:val="both"/>
      </w:pPr>
      <w:r>
        <w:rPr>
          <w:rFonts w:ascii="Times New Roman"/>
          <w:b w:val="false"/>
          <w:i w:val="false"/>
          <w:color w:val="000000"/>
          <w:sz w:val="28"/>
        </w:rPr>
        <w:t xml:space="preserve">
      Порядок введения в действие приказа см. </w:t>
      </w:r>
      <w:r>
        <w:rPr>
          <w:rFonts w:ascii="Times New Roman"/>
          <w:b w:val="false"/>
          <w:i w:val="false"/>
          <w:color w:val="000000"/>
          <w:sz w:val="28"/>
        </w:rPr>
        <w:t>п.5</w:t>
      </w:r>
      <w:r>
        <w:rPr>
          <w:rFonts w:ascii="Times New Roman"/>
          <w:b w:val="false"/>
          <w:i w:val="false"/>
          <w:color w:val="000000"/>
          <w:sz w:val="28"/>
        </w:rPr>
        <w:t xml:space="preserve"> </w:t>
      </w:r>
    </w:p>
    <w:bookmarkStart w:name="z1"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статьями 16</w:t>
      </w:r>
      <w:r>
        <w:rPr>
          <w:rFonts w:ascii="Times New Roman"/>
          <w:b w:val="false"/>
          <w:i w:val="false"/>
          <w:color w:val="000000"/>
          <w:sz w:val="28"/>
        </w:rPr>
        <w:t xml:space="preserve">, </w:t>
      </w:r>
      <w:r>
        <w:rPr>
          <w:rFonts w:ascii="Times New Roman"/>
          <w:b w:val="false"/>
          <w:i w:val="false"/>
          <w:color w:val="000000"/>
          <w:sz w:val="28"/>
        </w:rPr>
        <w:t>117</w:t>
      </w:r>
      <w:r>
        <w:rPr>
          <w:rFonts w:ascii="Times New Roman"/>
          <w:b w:val="false"/>
          <w:i w:val="false"/>
          <w:color w:val="000000"/>
          <w:sz w:val="28"/>
        </w:rPr>
        <w:t xml:space="preserve"> Уголовно-исполнительного кодекса Республики Казахстан </w:t>
      </w:r>
      <w:r>
        <w:rPr>
          <w:rFonts w:ascii="Times New Roman"/>
          <w:b/>
          <w:i w:val="false"/>
          <w:color w:val="000000"/>
          <w:sz w:val="28"/>
        </w:rPr>
        <w:t>ПРИКАЗЫВАЮ</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внутренних дел РК от 08.02.2022 </w:t>
      </w:r>
      <w:r>
        <w:rPr>
          <w:rFonts w:ascii="Times New Roman"/>
          <w:b w:val="false"/>
          <w:i w:val="false"/>
          <w:color w:val="000000"/>
          <w:sz w:val="28"/>
        </w:rPr>
        <w:t>№ 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организации санитарно-эпидемиологического надзора в учреждениях уголовно-исполнительной системы. </w:t>
      </w:r>
    </w:p>
    <w:bookmarkEnd w:id="1"/>
    <w:bookmarkStart w:name="z3"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совместный приказ</w:t>
      </w:r>
      <w:r>
        <w:rPr>
          <w:rFonts w:ascii="Times New Roman"/>
          <w:b w:val="false"/>
          <w:i w:val="false"/>
          <w:color w:val="000000"/>
          <w:sz w:val="28"/>
        </w:rPr>
        <w:t xml:space="preserve"> Министра внутренних дел Республики Казахстан от 29 февраля 2012 года № 116 и и.о. Министра здравоохранения Республики Казахстан от 2 марта 2012 года № 134 "О некоторых вопросах санитарно-эпидемиологического благополучия в учреждениях уголовно-исполнительной системы" (зарегистрированный в Реестре государственной регистрации нормативных правовых актов за № 7567, опубликованный в газете "Егемен Қазақстан" от 04 июля 2012 года № 369-374 (27448)).</w:t>
      </w:r>
    </w:p>
    <w:bookmarkEnd w:id="2"/>
    <w:bookmarkStart w:name="z4" w:id="3"/>
    <w:p>
      <w:pPr>
        <w:spacing w:after="0"/>
        <w:ind w:left="0"/>
        <w:jc w:val="both"/>
      </w:pPr>
      <w:r>
        <w:rPr>
          <w:rFonts w:ascii="Times New Roman"/>
          <w:b w:val="false"/>
          <w:i w:val="false"/>
          <w:color w:val="000000"/>
          <w:sz w:val="28"/>
        </w:rPr>
        <w:t>
      3. Комитету уголовно-исполнительной системы Министерства внутренних дел Республики Казахстан в установленном законодательством порядке обеспечить:</w:t>
      </w:r>
    </w:p>
    <w:bookmarkEnd w:id="3"/>
    <w:p>
      <w:pPr>
        <w:spacing w:after="0"/>
        <w:ind w:left="0"/>
        <w:jc w:val="both"/>
      </w:pPr>
      <w:r>
        <w:rPr>
          <w:rFonts w:ascii="Times New Roman"/>
          <w:b w:val="false"/>
          <w:i w:val="false"/>
          <w:color w:val="000000"/>
          <w:sz w:val="28"/>
        </w:rPr>
        <w:t>
      государственную регистрацию настоящего приказа в Министерстве юстиции Республики Казахстан и его последующее официальное опубликование;</w:t>
      </w:r>
    </w:p>
    <w:p>
      <w:pPr>
        <w:spacing w:after="0"/>
        <w:ind w:left="0"/>
        <w:jc w:val="both"/>
      </w:pPr>
      <w:r>
        <w:rPr>
          <w:rFonts w:ascii="Times New Roman"/>
          <w:b w:val="false"/>
          <w:i w:val="false"/>
          <w:color w:val="000000"/>
          <w:sz w:val="28"/>
        </w:rPr>
        <w:t>
      размещение настоящего приказа на интернет-ресурсе Министерства внутренних дел Республики Казахстан.</w:t>
      </w:r>
    </w:p>
    <w:bookmarkStart w:name="z5" w:id="4"/>
    <w:p>
      <w:pPr>
        <w:spacing w:after="0"/>
        <w:ind w:left="0"/>
        <w:jc w:val="both"/>
      </w:pPr>
      <w:r>
        <w:rPr>
          <w:rFonts w:ascii="Times New Roman"/>
          <w:b w:val="false"/>
          <w:i w:val="false"/>
          <w:color w:val="000000"/>
          <w:sz w:val="28"/>
        </w:rPr>
        <w:t xml:space="preserve">
      4. Контроль за исполнением настоящего приказа возложить на </w:t>
      </w:r>
    </w:p>
    <w:bookmarkEnd w:id="4"/>
    <w:p>
      <w:pPr>
        <w:spacing w:after="0"/>
        <w:ind w:left="0"/>
        <w:jc w:val="both"/>
      </w:pPr>
      <w:r>
        <w:rPr>
          <w:rFonts w:ascii="Times New Roman"/>
          <w:b w:val="false"/>
          <w:i w:val="false"/>
          <w:color w:val="000000"/>
          <w:sz w:val="28"/>
        </w:rPr>
        <w:t>
      председателя Комитета уголовно-исполнительной системы Министерства внутренних дел Республики Казахстан (Бердалин Б.).</w:t>
      </w:r>
    </w:p>
    <w:bookmarkStart w:name="z6" w:id="5"/>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со дня его первого официального опубликования, но не ранее 1 января 2015 года.</w:t>
      </w:r>
    </w:p>
    <w:bookmarkEnd w:id="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внутренних дел</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Касымов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национальной экономики</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Республики Казахстан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 Е. Досаев</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сентября 2014 года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w:t>
            </w:r>
            <w:r>
              <w:br/>
            </w:r>
            <w:r>
              <w:rPr>
                <w:rFonts w:ascii="Times New Roman"/>
                <w:b w:val="false"/>
                <w:i w:val="false"/>
                <w:color w:val="000000"/>
                <w:sz w:val="20"/>
              </w:rPr>
              <w:t>приказу Министра</w:t>
            </w:r>
            <w:r>
              <w:br/>
            </w:r>
            <w:r>
              <w:rPr>
                <w:rFonts w:ascii="Times New Roman"/>
                <w:b w:val="false"/>
                <w:i w:val="false"/>
                <w:color w:val="000000"/>
                <w:sz w:val="20"/>
              </w:rPr>
              <w:t>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18 августа 2014 года № 520</w:t>
            </w:r>
          </w:p>
        </w:tc>
      </w:tr>
    </w:tbl>
    <w:bookmarkStart w:name="z8" w:id="6"/>
    <w:p>
      <w:pPr>
        <w:spacing w:after="0"/>
        <w:ind w:left="0"/>
        <w:jc w:val="left"/>
      </w:pPr>
      <w:r>
        <w:rPr>
          <w:rFonts w:ascii="Times New Roman"/>
          <w:b/>
          <w:i w:val="false"/>
          <w:color w:val="000000"/>
        </w:rPr>
        <w:t xml:space="preserve"> Правила организации санитарно-эпидемиологического надзора в учреждениях уголовно-исполнительной системы</w:t>
      </w:r>
    </w:p>
    <w:bookmarkEnd w:id="6"/>
    <w:p>
      <w:pPr>
        <w:spacing w:after="0"/>
        <w:ind w:left="0"/>
        <w:jc w:val="both"/>
      </w:pPr>
      <w:r>
        <w:rPr>
          <w:rFonts w:ascii="Times New Roman"/>
          <w:b w:val="false"/>
          <w:i w:val="false"/>
          <w:color w:val="ff0000"/>
          <w:sz w:val="28"/>
        </w:rPr>
        <w:t xml:space="preserve">
      Сноска. Правила в редакции приказа Министра внутренних дел РК от 04.10.2018 </w:t>
      </w:r>
      <w:r>
        <w:rPr>
          <w:rFonts w:ascii="Times New Roman"/>
          <w:b w:val="false"/>
          <w:i w:val="false"/>
          <w:color w:val="ff0000"/>
          <w:sz w:val="28"/>
        </w:rPr>
        <w:t>№ 688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 w:id="7"/>
    <w:p>
      <w:pPr>
        <w:spacing w:after="0"/>
        <w:ind w:left="0"/>
        <w:jc w:val="left"/>
      </w:pPr>
      <w:r>
        <w:rPr>
          <w:rFonts w:ascii="Times New Roman"/>
          <w:b/>
          <w:i w:val="false"/>
          <w:color w:val="000000"/>
        </w:rPr>
        <w:t xml:space="preserve"> Глава 1. Общие положения</w:t>
      </w:r>
    </w:p>
    <w:bookmarkEnd w:id="7"/>
    <w:bookmarkStart w:name="z10" w:id="8"/>
    <w:p>
      <w:pPr>
        <w:spacing w:after="0"/>
        <w:ind w:left="0"/>
        <w:jc w:val="both"/>
      </w:pPr>
      <w:r>
        <w:rPr>
          <w:rFonts w:ascii="Times New Roman"/>
          <w:b w:val="false"/>
          <w:i w:val="false"/>
          <w:color w:val="000000"/>
          <w:sz w:val="28"/>
        </w:rPr>
        <w:t>
      1. Настоящие Правила организации санитарно-эпидемиологического надзора в учреждениях уголовно-исполнительной системы (далее - Правила) определяют порядок организации санитарно-эпидемиологического надзора в учреждениях уголовно-исполнительной системы.</w:t>
      </w:r>
    </w:p>
    <w:bookmarkEnd w:id="8"/>
    <w:bookmarkStart w:name="z11" w:id="9"/>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9"/>
    <w:bookmarkStart w:name="z12" w:id="10"/>
    <w:p>
      <w:pPr>
        <w:spacing w:after="0"/>
        <w:ind w:left="0"/>
        <w:jc w:val="both"/>
      </w:pPr>
      <w:r>
        <w:rPr>
          <w:rFonts w:ascii="Times New Roman"/>
          <w:b w:val="false"/>
          <w:i w:val="false"/>
          <w:color w:val="000000"/>
          <w:sz w:val="28"/>
        </w:rPr>
        <w:t>
      1) дезинфекция - комплекс специальных мероприятий, направленных на уничтожение возбудителей инфекционных и паразитарных заболеваний во внешней среде;</w:t>
      </w:r>
    </w:p>
    <w:bookmarkEnd w:id="10"/>
    <w:bookmarkStart w:name="z13" w:id="11"/>
    <w:p>
      <w:pPr>
        <w:spacing w:after="0"/>
        <w:ind w:left="0"/>
        <w:jc w:val="both"/>
      </w:pPr>
      <w:r>
        <w:rPr>
          <w:rFonts w:ascii="Times New Roman"/>
          <w:b w:val="false"/>
          <w:i w:val="false"/>
          <w:color w:val="000000"/>
          <w:sz w:val="28"/>
        </w:rPr>
        <w:t>
      2) декретированная группа населения - лица, работающие в сфере обслуживания населения и представляющие наибольшую опасность для заражения окружающих людей инфекционными и паразитарными заболеваниями;</w:t>
      </w:r>
    </w:p>
    <w:bookmarkEnd w:id="11"/>
    <w:bookmarkStart w:name="z14" w:id="12"/>
    <w:p>
      <w:pPr>
        <w:spacing w:after="0"/>
        <w:ind w:left="0"/>
        <w:jc w:val="both"/>
      </w:pPr>
      <w:r>
        <w:rPr>
          <w:rFonts w:ascii="Times New Roman"/>
          <w:b w:val="false"/>
          <w:i w:val="false"/>
          <w:color w:val="000000"/>
          <w:sz w:val="28"/>
        </w:rPr>
        <w:t>
      3) инфекционные и паразитарные заболевания - заболевания человека, возникновение и распространение которых обусловлено воздействием на него биологических факторов среды обитания и возможностью передачи болезни от заболевшего человека, животного к здоровому человеку;</w:t>
      </w:r>
    </w:p>
    <w:bookmarkEnd w:id="12"/>
    <w:bookmarkStart w:name="z15" w:id="13"/>
    <w:p>
      <w:pPr>
        <w:spacing w:after="0"/>
        <w:ind w:left="0"/>
        <w:jc w:val="both"/>
      </w:pPr>
      <w:r>
        <w:rPr>
          <w:rFonts w:ascii="Times New Roman"/>
          <w:b w:val="false"/>
          <w:i w:val="false"/>
          <w:color w:val="000000"/>
          <w:sz w:val="28"/>
        </w:rPr>
        <w:t>
      4) производственный контроль - комплекс мероприятий, в том числе лабораторных исследований и испытаний производимой продукции, работ и услуг, выполняемых индивидуальным предпринимателем или юридическим лицом, направленных на обеспечение безопасности и (или) безвредности для человека и среды обитания;</w:t>
      </w:r>
    </w:p>
    <w:bookmarkEnd w:id="13"/>
    <w:bookmarkStart w:name="z16" w:id="14"/>
    <w:p>
      <w:pPr>
        <w:spacing w:after="0"/>
        <w:ind w:left="0"/>
        <w:jc w:val="both"/>
      </w:pPr>
      <w:r>
        <w:rPr>
          <w:rFonts w:ascii="Times New Roman"/>
          <w:b w:val="false"/>
          <w:i w:val="false"/>
          <w:color w:val="000000"/>
          <w:sz w:val="28"/>
        </w:rPr>
        <w:t>
      5) ретроспективный эпидемиологический анализ - анализ уровня, структуры и динамики инфекционной заболеваемости за длительный предшествующий промежуток времени с целью обоснования перспективного планирования противоэпидемических мероприятий;</w:t>
      </w:r>
    </w:p>
    <w:bookmarkEnd w:id="14"/>
    <w:bookmarkStart w:name="z17" w:id="15"/>
    <w:p>
      <w:pPr>
        <w:spacing w:after="0"/>
        <w:ind w:left="0"/>
        <w:jc w:val="both"/>
      </w:pPr>
      <w:r>
        <w:rPr>
          <w:rFonts w:ascii="Times New Roman"/>
          <w:b w:val="false"/>
          <w:i w:val="false"/>
          <w:color w:val="000000"/>
          <w:sz w:val="28"/>
        </w:rPr>
        <w:t>
      6) государственный контроль и надзор в сфере санитарно-эпидемиологического благополучия населения – деятельность государственных органов санитарно-эпидемиологической службы направленная на предупреждение, выявление, пресечение и устранение нарушений нормативных правовых актов в сфере санитарно-эпидемиологического благополучия населения в учреждениях уголовно-исполнительной системы, а также контроль и надзор за их соблюдением в целях охраны здоровья, среды обитания осужденных и следственно-арестованных, безопасности продукции, процессов и услуг;</w:t>
      </w:r>
    </w:p>
    <w:bookmarkEnd w:id="15"/>
    <w:bookmarkStart w:name="z18" w:id="16"/>
    <w:p>
      <w:pPr>
        <w:spacing w:after="0"/>
        <w:ind w:left="0"/>
        <w:jc w:val="both"/>
      </w:pPr>
      <w:r>
        <w:rPr>
          <w:rFonts w:ascii="Times New Roman"/>
          <w:b w:val="false"/>
          <w:i w:val="false"/>
          <w:color w:val="000000"/>
          <w:sz w:val="28"/>
        </w:rPr>
        <w:t>
      7) санитарно-противоэпидемические мероприятия - меры, принимаемые в целях локализации и ликвидации возникших очагов инфекционных, паразитарных заболеваний, отравлений среди населения;</w:t>
      </w:r>
    </w:p>
    <w:bookmarkEnd w:id="16"/>
    <w:bookmarkStart w:name="z19" w:id="17"/>
    <w:p>
      <w:pPr>
        <w:spacing w:after="0"/>
        <w:ind w:left="0"/>
        <w:jc w:val="both"/>
      </w:pPr>
      <w:r>
        <w:rPr>
          <w:rFonts w:ascii="Times New Roman"/>
          <w:b w:val="false"/>
          <w:i w:val="false"/>
          <w:color w:val="000000"/>
          <w:sz w:val="28"/>
        </w:rPr>
        <w:t>
      8) оперативный эпидемиологический анализ - динамическая оценка состояния и тенденций развития эпидемического процесса, предназначенная для выявления не устойчивых тенденций, а возникающих вспышек (эпидемий).</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приказом Министра внутренних дел РК от 08.02.2022 </w:t>
      </w:r>
      <w:r>
        <w:rPr>
          <w:rFonts w:ascii="Times New Roman"/>
          <w:b w:val="false"/>
          <w:i w:val="false"/>
          <w:color w:val="000000"/>
          <w:sz w:val="28"/>
        </w:rPr>
        <w:t>№ 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 w:id="18"/>
    <w:p>
      <w:pPr>
        <w:spacing w:after="0"/>
        <w:ind w:left="0"/>
        <w:jc w:val="both"/>
      </w:pPr>
      <w:r>
        <w:rPr>
          <w:rFonts w:ascii="Times New Roman"/>
          <w:b w:val="false"/>
          <w:i w:val="false"/>
          <w:color w:val="000000"/>
          <w:sz w:val="28"/>
        </w:rPr>
        <w:t>
      3. В единую систему санитарно-эпидемиологической службы уголовно-исполнительной системы входят подразделения санитарно-эпидемиологического надзора (далее - ПСЭН):</w:t>
      </w:r>
    </w:p>
    <w:bookmarkEnd w:id="18"/>
    <w:bookmarkStart w:name="z387" w:id="19"/>
    <w:p>
      <w:pPr>
        <w:spacing w:after="0"/>
        <w:ind w:left="0"/>
        <w:jc w:val="both"/>
      </w:pPr>
      <w:r>
        <w:rPr>
          <w:rFonts w:ascii="Times New Roman"/>
          <w:b w:val="false"/>
          <w:i w:val="false"/>
          <w:color w:val="000000"/>
          <w:sz w:val="28"/>
        </w:rPr>
        <w:t>
      1) группа санитарно-эпидемиологического надзора Комитета уголовно-исполнительной системы Министерства внутренних дел Республики Казахстан (далее - Комитет УИС);</w:t>
      </w:r>
    </w:p>
    <w:bookmarkEnd w:id="19"/>
    <w:bookmarkStart w:name="z388" w:id="20"/>
    <w:p>
      <w:pPr>
        <w:spacing w:after="0"/>
        <w:ind w:left="0"/>
        <w:jc w:val="both"/>
      </w:pPr>
      <w:r>
        <w:rPr>
          <w:rFonts w:ascii="Times New Roman"/>
          <w:b w:val="false"/>
          <w:i w:val="false"/>
          <w:color w:val="000000"/>
          <w:sz w:val="28"/>
        </w:rPr>
        <w:t>
      2) группа санитарно-эпидемиологического надзора территориальных Департаментов уголовно-исполнительной системы (далее-УИС);</w:t>
      </w:r>
    </w:p>
    <w:bookmarkEnd w:id="20"/>
    <w:bookmarkStart w:name="z389" w:id="21"/>
    <w:p>
      <w:pPr>
        <w:spacing w:after="0"/>
        <w:ind w:left="0"/>
        <w:jc w:val="both"/>
      </w:pPr>
      <w:r>
        <w:rPr>
          <w:rFonts w:ascii="Times New Roman"/>
          <w:b w:val="false"/>
          <w:i w:val="false"/>
          <w:color w:val="000000"/>
          <w:sz w:val="28"/>
        </w:rPr>
        <w:t>
      3) группа санитарно-эпидемиологического надзора учреждений УИС (далее - учреждения).</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Министра внутренних дел РК от 04.01.2023 </w:t>
      </w:r>
      <w:r>
        <w:rPr>
          <w:rFonts w:ascii="Times New Roman"/>
          <w:b w:val="false"/>
          <w:i w:val="false"/>
          <w:color w:val="000000"/>
          <w:sz w:val="28"/>
        </w:rPr>
        <w:t>№ 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 w:id="22"/>
    <w:p>
      <w:pPr>
        <w:spacing w:after="0"/>
        <w:ind w:left="0"/>
        <w:jc w:val="both"/>
      </w:pPr>
      <w:r>
        <w:rPr>
          <w:rFonts w:ascii="Times New Roman"/>
          <w:b w:val="false"/>
          <w:i w:val="false"/>
          <w:color w:val="000000"/>
          <w:sz w:val="28"/>
        </w:rPr>
        <w:t>
      4. ПСЭН осуществляет деятельность по санитарно-эпидемиологическому надзору в учреждениях, направленных на предупреждение, выявление, пересечение нарушений законодательства Республики Казахстан в сфере санитарно-эпидемиологического благополучия и гигиенических нормативов в целях охраны здоровья осужденных и следственно-арестованных.</w:t>
      </w:r>
    </w:p>
    <w:bookmarkEnd w:id="22"/>
    <w:bookmarkStart w:name="z26" w:id="23"/>
    <w:p>
      <w:pPr>
        <w:spacing w:after="0"/>
        <w:ind w:left="0"/>
        <w:jc w:val="both"/>
      </w:pPr>
      <w:r>
        <w:rPr>
          <w:rFonts w:ascii="Times New Roman"/>
          <w:b w:val="false"/>
          <w:i w:val="false"/>
          <w:color w:val="000000"/>
          <w:sz w:val="28"/>
        </w:rPr>
        <w:t>
      5. Организация санитарно-эпидемиологического надзора в учреждениях УИС включает в себя:</w:t>
      </w:r>
    </w:p>
    <w:bookmarkEnd w:id="23"/>
    <w:bookmarkStart w:name="z27" w:id="24"/>
    <w:p>
      <w:pPr>
        <w:spacing w:after="0"/>
        <w:ind w:left="0"/>
        <w:jc w:val="both"/>
      </w:pPr>
      <w:r>
        <w:rPr>
          <w:rFonts w:ascii="Times New Roman"/>
          <w:b w:val="false"/>
          <w:i w:val="false"/>
          <w:color w:val="000000"/>
          <w:sz w:val="28"/>
        </w:rPr>
        <w:t>
      1) санитарно-эпидемиологический надзор за объектами учреждений;</w:t>
      </w:r>
    </w:p>
    <w:bookmarkEnd w:id="24"/>
    <w:bookmarkStart w:name="z28" w:id="25"/>
    <w:p>
      <w:pPr>
        <w:spacing w:after="0"/>
        <w:ind w:left="0"/>
        <w:jc w:val="both"/>
      </w:pPr>
      <w:r>
        <w:rPr>
          <w:rFonts w:ascii="Times New Roman"/>
          <w:b w:val="false"/>
          <w:i w:val="false"/>
          <w:color w:val="000000"/>
          <w:sz w:val="28"/>
        </w:rPr>
        <w:t>
      2) санитарно-эпидемиологический надзор за водоснабжением;</w:t>
      </w:r>
    </w:p>
    <w:bookmarkEnd w:id="25"/>
    <w:bookmarkStart w:name="z29" w:id="26"/>
    <w:p>
      <w:pPr>
        <w:spacing w:after="0"/>
        <w:ind w:left="0"/>
        <w:jc w:val="both"/>
      </w:pPr>
      <w:r>
        <w:rPr>
          <w:rFonts w:ascii="Times New Roman"/>
          <w:b w:val="false"/>
          <w:i w:val="false"/>
          <w:color w:val="000000"/>
          <w:sz w:val="28"/>
        </w:rPr>
        <w:t>
      3) санитарно-эпидемиологический надзор за организацией питания;</w:t>
      </w:r>
    </w:p>
    <w:bookmarkEnd w:id="26"/>
    <w:bookmarkStart w:name="z30" w:id="27"/>
    <w:p>
      <w:pPr>
        <w:spacing w:after="0"/>
        <w:ind w:left="0"/>
        <w:jc w:val="both"/>
      </w:pPr>
      <w:r>
        <w:rPr>
          <w:rFonts w:ascii="Times New Roman"/>
          <w:b w:val="false"/>
          <w:i w:val="false"/>
          <w:color w:val="000000"/>
          <w:sz w:val="28"/>
        </w:rPr>
        <w:t>
      4) санитарно-эпидемиологический надзор за объектами коммунального назначения;</w:t>
      </w:r>
    </w:p>
    <w:bookmarkEnd w:id="27"/>
    <w:bookmarkStart w:name="z31" w:id="28"/>
    <w:p>
      <w:pPr>
        <w:spacing w:after="0"/>
        <w:ind w:left="0"/>
        <w:jc w:val="both"/>
      </w:pPr>
      <w:r>
        <w:rPr>
          <w:rFonts w:ascii="Times New Roman"/>
          <w:b w:val="false"/>
          <w:i w:val="false"/>
          <w:color w:val="000000"/>
          <w:sz w:val="28"/>
        </w:rPr>
        <w:t>
      5) организацию и проведение инфекционного контроля;</w:t>
      </w:r>
    </w:p>
    <w:bookmarkEnd w:id="28"/>
    <w:bookmarkStart w:name="z32" w:id="29"/>
    <w:p>
      <w:pPr>
        <w:spacing w:after="0"/>
        <w:ind w:left="0"/>
        <w:jc w:val="both"/>
      </w:pPr>
      <w:r>
        <w:rPr>
          <w:rFonts w:ascii="Times New Roman"/>
          <w:b w:val="false"/>
          <w:i w:val="false"/>
          <w:color w:val="000000"/>
          <w:sz w:val="28"/>
        </w:rPr>
        <w:t>
      6) организацию и проведение санитарно-противоэпидемических и санитарно-профилактических мероприятий в отношении больных инфекционными и паразитарными заболеваниями;</w:t>
      </w:r>
    </w:p>
    <w:bookmarkEnd w:id="29"/>
    <w:bookmarkStart w:name="z33" w:id="30"/>
    <w:p>
      <w:pPr>
        <w:spacing w:after="0"/>
        <w:ind w:left="0"/>
        <w:jc w:val="both"/>
      </w:pPr>
      <w:r>
        <w:rPr>
          <w:rFonts w:ascii="Times New Roman"/>
          <w:b w:val="false"/>
          <w:i w:val="false"/>
          <w:color w:val="000000"/>
          <w:sz w:val="28"/>
        </w:rPr>
        <w:t>
      7) санитарно-противоэпидемические и санитарно-профилактические мероприятия при выявлении инфекционных больных;</w:t>
      </w:r>
    </w:p>
    <w:bookmarkEnd w:id="30"/>
    <w:bookmarkStart w:name="z34" w:id="31"/>
    <w:p>
      <w:pPr>
        <w:spacing w:after="0"/>
        <w:ind w:left="0"/>
        <w:jc w:val="both"/>
      </w:pPr>
      <w:r>
        <w:rPr>
          <w:rFonts w:ascii="Times New Roman"/>
          <w:b w:val="false"/>
          <w:i w:val="false"/>
          <w:color w:val="000000"/>
          <w:sz w:val="28"/>
        </w:rPr>
        <w:t>
      8) санитарно-противоэпидемические и санитарно-профилактические противоэпидемические мероприятия при чуме и холере;</w:t>
      </w:r>
    </w:p>
    <w:bookmarkEnd w:id="31"/>
    <w:bookmarkStart w:name="z35" w:id="32"/>
    <w:p>
      <w:pPr>
        <w:spacing w:after="0"/>
        <w:ind w:left="0"/>
        <w:jc w:val="both"/>
      </w:pPr>
      <w:r>
        <w:rPr>
          <w:rFonts w:ascii="Times New Roman"/>
          <w:b w:val="false"/>
          <w:i w:val="false"/>
          <w:color w:val="000000"/>
          <w:sz w:val="28"/>
        </w:rPr>
        <w:t>
      9) санитарно-противоэпидемические и санитарно-профилактические мероприятия при особо опасных инфекционных заболеваниях;</w:t>
      </w:r>
    </w:p>
    <w:bookmarkEnd w:id="32"/>
    <w:bookmarkStart w:name="z36" w:id="33"/>
    <w:p>
      <w:pPr>
        <w:spacing w:after="0"/>
        <w:ind w:left="0"/>
        <w:jc w:val="both"/>
      </w:pPr>
      <w:r>
        <w:rPr>
          <w:rFonts w:ascii="Times New Roman"/>
          <w:b w:val="false"/>
          <w:i w:val="false"/>
          <w:color w:val="000000"/>
          <w:sz w:val="28"/>
        </w:rPr>
        <w:t>
      10) санитарно-противоэпидемические и санитарно-профилактические мероприятия при паразитарных заболеваниях;</w:t>
      </w:r>
    </w:p>
    <w:bookmarkEnd w:id="33"/>
    <w:bookmarkStart w:name="z37" w:id="34"/>
    <w:p>
      <w:pPr>
        <w:spacing w:after="0"/>
        <w:ind w:left="0"/>
        <w:jc w:val="both"/>
      </w:pPr>
      <w:r>
        <w:rPr>
          <w:rFonts w:ascii="Times New Roman"/>
          <w:b w:val="false"/>
          <w:i w:val="false"/>
          <w:color w:val="000000"/>
          <w:sz w:val="28"/>
        </w:rPr>
        <w:t>
      11) проведение дезинфекции, дезинсекции и дератизации.</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с изменениями, внесенными приказом Министра внутренних дел РК от 08.12.2023 </w:t>
      </w:r>
      <w:r>
        <w:rPr>
          <w:rFonts w:ascii="Times New Roman"/>
          <w:b w:val="false"/>
          <w:i w:val="false"/>
          <w:color w:val="000000"/>
          <w:sz w:val="28"/>
        </w:rPr>
        <w:t>№ 882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 w:id="35"/>
    <w:p>
      <w:pPr>
        <w:spacing w:after="0"/>
        <w:ind w:left="0"/>
        <w:jc w:val="left"/>
      </w:pPr>
      <w:r>
        <w:rPr>
          <w:rFonts w:ascii="Times New Roman"/>
          <w:b/>
          <w:i w:val="false"/>
          <w:color w:val="000000"/>
        </w:rPr>
        <w:t xml:space="preserve"> Глава 2. Порядок организации санитарно-эпидемиологического надзора в учреждениях уголовно-исполнительной системы</w:t>
      </w:r>
    </w:p>
    <w:bookmarkEnd w:id="35"/>
    <w:bookmarkStart w:name="z39" w:id="36"/>
    <w:p>
      <w:pPr>
        <w:spacing w:after="0"/>
        <w:ind w:left="0"/>
        <w:jc w:val="left"/>
      </w:pPr>
      <w:r>
        <w:rPr>
          <w:rFonts w:ascii="Times New Roman"/>
          <w:b/>
          <w:i w:val="false"/>
          <w:color w:val="000000"/>
        </w:rPr>
        <w:t xml:space="preserve"> Параграф 1. Санитарно-эпидемиологический надзор за объектами учреждений</w:t>
      </w:r>
    </w:p>
    <w:bookmarkEnd w:id="36"/>
    <w:bookmarkStart w:name="z40" w:id="37"/>
    <w:p>
      <w:pPr>
        <w:spacing w:after="0"/>
        <w:ind w:left="0"/>
        <w:jc w:val="both"/>
      </w:pPr>
      <w:r>
        <w:rPr>
          <w:rFonts w:ascii="Times New Roman"/>
          <w:b w:val="false"/>
          <w:i w:val="false"/>
          <w:color w:val="000000"/>
          <w:sz w:val="28"/>
        </w:rPr>
        <w:t>
      6. Санитарно-эпидемиологический надзор за содержанием объектов учреждений проводится ПСЭН.</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Министра внутренних дел РК от 04.01.2023 </w:t>
      </w:r>
      <w:r>
        <w:rPr>
          <w:rFonts w:ascii="Times New Roman"/>
          <w:b w:val="false"/>
          <w:i w:val="false"/>
          <w:color w:val="000000"/>
          <w:sz w:val="28"/>
        </w:rPr>
        <w:t>№ 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 w:id="38"/>
    <w:p>
      <w:pPr>
        <w:spacing w:after="0"/>
        <w:ind w:left="0"/>
        <w:jc w:val="both"/>
      </w:pPr>
      <w:r>
        <w:rPr>
          <w:rFonts w:ascii="Times New Roman"/>
          <w:b w:val="false"/>
          <w:i w:val="false"/>
          <w:color w:val="000000"/>
          <w:sz w:val="28"/>
        </w:rPr>
        <w:t>
      7. Санитарно-гигиенический надзор проектирования, строительства, реконструкции, ремонта и ввода в эксплуатацию объектов, содержания и эксплуатации производственных, общественных, жилых и других помещений, зданий, сооружений, оборудования, транспортных средств, водоснабжения, водоотведения, теплоснабжения, освещения, вентиляции, кондиционирования объектов, условий проведения стерилизации и дезинфекции изделий медицинского назначения проводится ПСЭН.</w:t>
      </w:r>
    </w:p>
    <w:bookmarkEnd w:id="38"/>
    <w:bookmarkStart w:name="z42" w:id="39"/>
    <w:p>
      <w:pPr>
        <w:spacing w:after="0"/>
        <w:ind w:left="0"/>
        <w:jc w:val="both"/>
      </w:pPr>
      <w:r>
        <w:rPr>
          <w:rFonts w:ascii="Times New Roman"/>
          <w:b w:val="false"/>
          <w:i w:val="false"/>
          <w:color w:val="000000"/>
          <w:sz w:val="28"/>
        </w:rPr>
        <w:t xml:space="preserve">
      8. Производственный контроль производимой продукции, работ и услуг осуществляется республиканскими государственными предприятиями и индивидуальными предпринимателями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7 апреля 2023 года № 62 "Об утверждении Санитарных правил "Санитарно-эпидемиологические требования к осуществлению производственного контроля"" (зарегистрирован в Реестре государственной регистрации нормативных правовых актов под № 32276) (далее – приказ № 62).</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приказа Министра внутренних дел РК от 08.12.2023 </w:t>
      </w:r>
      <w:r>
        <w:rPr>
          <w:rFonts w:ascii="Times New Roman"/>
          <w:b w:val="false"/>
          <w:i w:val="false"/>
          <w:color w:val="000000"/>
          <w:sz w:val="28"/>
        </w:rPr>
        <w:t>№ 882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 w:id="40"/>
    <w:p>
      <w:pPr>
        <w:spacing w:after="0"/>
        <w:ind w:left="0"/>
        <w:jc w:val="both"/>
      </w:pPr>
      <w:r>
        <w:rPr>
          <w:rFonts w:ascii="Times New Roman"/>
          <w:b w:val="false"/>
          <w:i w:val="false"/>
          <w:color w:val="000000"/>
          <w:sz w:val="28"/>
        </w:rPr>
        <w:t xml:space="preserve">
      9. Физические замеры микроклимата и освещенности проводятся производственной лабораторией учреждения или иной аккредитированной лабораторией в соответствии с оптимальными и допустимыми нормами параметров, характеризующие микроклимат помещений, согласно требованиям приказа № 62 и </w:t>
      </w:r>
      <w:r>
        <w:rPr>
          <w:rFonts w:ascii="Times New Roman"/>
          <w:b w:val="false"/>
          <w:i w:val="false"/>
          <w:color w:val="000000"/>
          <w:sz w:val="28"/>
        </w:rPr>
        <w:t>приказа</w:t>
      </w:r>
      <w:r>
        <w:rPr>
          <w:rFonts w:ascii="Times New Roman"/>
          <w:b w:val="false"/>
          <w:i w:val="false"/>
          <w:color w:val="000000"/>
          <w:sz w:val="28"/>
        </w:rPr>
        <w:t> Министра здравоохранения Республики Казахстан от 16 февраля 2022 года № ҚР ДСМ-15 "Об утверждении Гигиенических нормативов к физическим факторам, оказывающим воздействие на человека" (зарегистрирован в Реестре государственной регистрации нормативных правовых актов под № 26831).</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приказа Министра внутренних дел РК от 08.12.2023 </w:t>
      </w:r>
      <w:r>
        <w:rPr>
          <w:rFonts w:ascii="Times New Roman"/>
          <w:b w:val="false"/>
          <w:i w:val="false"/>
          <w:color w:val="000000"/>
          <w:sz w:val="28"/>
        </w:rPr>
        <w:t>№ 882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 w:id="41"/>
    <w:p>
      <w:pPr>
        <w:spacing w:after="0"/>
        <w:ind w:left="0"/>
        <w:jc w:val="left"/>
      </w:pPr>
      <w:r>
        <w:rPr>
          <w:rFonts w:ascii="Times New Roman"/>
          <w:b/>
          <w:i w:val="false"/>
          <w:color w:val="000000"/>
        </w:rPr>
        <w:t xml:space="preserve"> Параграф 2. Санитарно-эпидемиологический надзор за водоснабжением</w:t>
      </w:r>
    </w:p>
    <w:bookmarkEnd w:id="41"/>
    <w:bookmarkStart w:name="z45" w:id="42"/>
    <w:p>
      <w:pPr>
        <w:spacing w:after="0"/>
        <w:ind w:left="0"/>
        <w:jc w:val="both"/>
      </w:pPr>
      <w:r>
        <w:rPr>
          <w:rFonts w:ascii="Times New Roman"/>
          <w:b w:val="false"/>
          <w:i w:val="false"/>
          <w:color w:val="000000"/>
          <w:sz w:val="28"/>
        </w:rPr>
        <w:t>
      10. Санитарно-эпидемиологический надзор за устройством и эксплуатацией внутренних сетей водоснабжения организуется и проводится учреждением.</w:t>
      </w:r>
    </w:p>
    <w:bookmarkEnd w:id="42"/>
    <w:bookmarkStart w:name="z46" w:id="43"/>
    <w:p>
      <w:pPr>
        <w:spacing w:after="0"/>
        <w:ind w:left="0"/>
        <w:jc w:val="both"/>
      </w:pPr>
      <w:r>
        <w:rPr>
          <w:rFonts w:ascii="Times New Roman"/>
          <w:b w:val="false"/>
          <w:i w:val="false"/>
          <w:color w:val="000000"/>
          <w:sz w:val="28"/>
        </w:rPr>
        <w:t>
      11. Специалисты ПСЭН осуществляют:</w:t>
      </w:r>
    </w:p>
    <w:bookmarkEnd w:id="43"/>
    <w:bookmarkStart w:name="z390" w:id="44"/>
    <w:p>
      <w:pPr>
        <w:spacing w:after="0"/>
        <w:ind w:left="0"/>
        <w:jc w:val="both"/>
      </w:pPr>
      <w:r>
        <w:rPr>
          <w:rFonts w:ascii="Times New Roman"/>
          <w:b w:val="false"/>
          <w:i w:val="false"/>
          <w:color w:val="000000"/>
          <w:sz w:val="28"/>
        </w:rPr>
        <w:t>
      1) участие в выборе источника водоснабжения;</w:t>
      </w:r>
    </w:p>
    <w:bookmarkEnd w:id="44"/>
    <w:bookmarkStart w:name="z391" w:id="45"/>
    <w:p>
      <w:pPr>
        <w:spacing w:after="0"/>
        <w:ind w:left="0"/>
        <w:jc w:val="both"/>
      </w:pPr>
      <w:r>
        <w:rPr>
          <w:rFonts w:ascii="Times New Roman"/>
          <w:b w:val="false"/>
          <w:i w:val="false"/>
          <w:color w:val="000000"/>
          <w:sz w:val="28"/>
        </w:rPr>
        <w:t>
      2) надзор качества и безопасности воды, включая санитарное состояние внутренних сетей водоснабжения;</w:t>
      </w:r>
    </w:p>
    <w:bookmarkEnd w:id="45"/>
    <w:bookmarkStart w:name="z392" w:id="46"/>
    <w:p>
      <w:pPr>
        <w:spacing w:after="0"/>
        <w:ind w:left="0"/>
        <w:jc w:val="both"/>
      </w:pPr>
      <w:r>
        <w:rPr>
          <w:rFonts w:ascii="Times New Roman"/>
          <w:b w:val="false"/>
          <w:i w:val="false"/>
          <w:color w:val="000000"/>
          <w:sz w:val="28"/>
        </w:rPr>
        <w:t>
      3) надзор за обеспечением рабочего персонала специальной одеждой и средствами индивидуальной защиты (респираторы типа "Лепесток", защитные очки, резиновые перчатки);</w:t>
      </w:r>
    </w:p>
    <w:bookmarkEnd w:id="46"/>
    <w:bookmarkStart w:name="z393" w:id="47"/>
    <w:p>
      <w:pPr>
        <w:spacing w:after="0"/>
        <w:ind w:left="0"/>
        <w:jc w:val="both"/>
      </w:pPr>
      <w:r>
        <w:rPr>
          <w:rFonts w:ascii="Times New Roman"/>
          <w:b w:val="false"/>
          <w:i w:val="false"/>
          <w:color w:val="000000"/>
          <w:sz w:val="28"/>
        </w:rPr>
        <w:t>
      4) обеспечение своевременности и полноты прохождения предварительных и периодических обязательных медицинских осмотров лиц, работающих на внутренних сетях водоснабжения.</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приказа Министра внутренних дел РК от 04.01.2023 </w:t>
      </w:r>
      <w:r>
        <w:rPr>
          <w:rFonts w:ascii="Times New Roman"/>
          <w:b w:val="false"/>
          <w:i w:val="false"/>
          <w:color w:val="000000"/>
          <w:sz w:val="28"/>
        </w:rPr>
        <w:t>№ 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 w:id="48"/>
    <w:p>
      <w:pPr>
        <w:spacing w:after="0"/>
        <w:ind w:left="0"/>
        <w:jc w:val="both"/>
      </w:pPr>
      <w:r>
        <w:rPr>
          <w:rFonts w:ascii="Times New Roman"/>
          <w:b w:val="false"/>
          <w:i w:val="false"/>
          <w:color w:val="000000"/>
          <w:sz w:val="28"/>
        </w:rPr>
        <w:t xml:space="preserve">
      12. Производственный лабораторный надзор качества воды проводится аккредитированной лабораторией с определением показателей и кратности отбора проб согласно требованиям </w:t>
      </w:r>
      <w:r>
        <w:rPr>
          <w:rFonts w:ascii="Times New Roman"/>
          <w:b w:val="false"/>
          <w:i w:val="false"/>
          <w:color w:val="000000"/>
          <w:sz w:val="28"/>
        </w:rPr>
        <w:t>приказа</w:t>
      </w:r>
      <w:r>
        <w:rPr>
          <w:rFonts w:ascii="Times New Roman"/>
          <w:b w:val="false"/>
          <w:i w:val="false"/>
          <w:color w:val="000000"/>
          <w:sz w:val="28"/>
        </w:rPr>
        <w:t xml:space="preserve"> Министра здравоохранения Республики Казахстан от 20 февраля 2023 года № 26 "Об утверждении Санитарных правил "Санитарно-эпидемиологические требования к водоисточникам, местам водозабора для хозяйственно-питьевых целей, хозяйственно-питьевому водоснабжению и местам культурно-бытового водопользования и безопасности водных объектов"" (зарегистрирован в Реестре государственной регистрации нормативных правовых актов под № 31934).</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приказа Министра внутренних дел РК от 08.12.2023 </w:t>
      </w:r>
      <w:r>
        <w:rPr>
          <w:rFonts w:ascii="Times New Roman"/>
          <w:b w:val="false"/>
          <w:i w:val="false"/>
          <w:color w:val="000000"/>
          <w:sz w:val="28"/>
        </w:rPr>
        <w:t>№ 882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4" w:id="49"/>
    <w:p>
      <w:pPr>
        <w:spacing w:after="0"/>
        <w:ind w:left="0"/>
        <w:jc w:val="left"/>
      </w:pPr>
      <w:r>
        <w:rPr>
          <w:rFonts w:ascii="Times New Roman"/>
          <w:b/>
          <w:i w:val="false"/>
          <w:color w:val="000000"/>
        </w:rPr>
        <w:t xml:space="preserve"> Параграф 3. Санитарно-эпидемиологический надзор за организацией питания</w:t>
      </w:r>
    </w:p>
    <w:bookmarkEnd w:id="49"/>
    <w:bookmarkStart w:name="z55" w:id="50"/>
    <w:p>
      <w:pPr>
        <w:spacing w:after="0"/>
        <w:ind w:left="0"/>
        <w:jc w:val="both"/>
      </w:pPr>
      <w:r>
        <w:rPr>
          <w:rFonts w:ascii="Times New Roman"/>
          <w:b w:val="false"/>
          <w:i w:val="false"/>
          <w:color w:val="000000"/>
          <w:sz w:val="28"/>
        </w:rPr>
        <w:t>
      13. Организация питания осуществляется службой тылового обеспечения учреждения, путем:</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разработки режима питания для различных категорий довольствующихся с учетом нормы положенности;</w:t>
      </w:r>
    </w:p>
    <w:bookmarkStart w:name="z57" w:id="51"/>
    <w:p>
      <w:pPr>
        <w:spacing w:after="0"/>
        <w:ind w:left="0"/>
        <w:jc w:val="both"/>
      </w:pPr>
      <w:r>
        <w:rPr>
          <w:rFonts w:ascii="Times New Roman"/>
          <w:b w:val="false"/>
          <w:i w:val="false"/>
          <w:color w:val="000000"/>
          <w:sz w:val="28"/>
        </w:rPr>
        <w:t>
      2) проведения фактического расчета калорийности в меню-раскладках;</w:t>
      </w:r>
    </w:p>
    <w:bookmarkEnd w:id="51"/>
    <w:bookmarkStart w:name="z58" w:id="52"/>
    <w:p>
      <w:pPr>
        <w:spacing w:after="0"/>
        <w:ind w:left="0"/>
        <w:jc w:val="both"/>
      </w:pPr>
      <w:r>
        <w:rPr>
          <w:rFonts w:ascii="Times New Roman"/>
          <w:b w:val="false"/>
          <w:i w:val="false"/>
          <w:color w:val="000000"/>
          <w:sz w:val="28"/>
        </w:rPr>
        <w:t>
      3) обеспечения использования фортифицированных продуктов питания;</w:t>
      </w:r>
    </w:p>
    <w:bookmarkEnd w:id="52"/>
    <w:bookmarkStart w:name="z59" w:id="53"/>
    <w:p>
      <w:pPr>
        <w:spacing w:after="0"/>
        <w:ind w:left="0"/>
        <w:jc w:val="both"/>
      </w:pPr>
      <w:r>
        <w:rPr>
          <w:rFonts w:ascii="Times New Roman"/>
          <w:b w:val="false"/>
          <w:i w:val="false"/>
          <w:color w:val="000000"/>
          <w:sz w:val="28"/>
        </w:rPr>
        <w:t>
      4) организации приготовления пищи по нормам суточного довольствия и контроль за доведением до питающихся.</w:t>
      </w:r>
    </w:p>
    <w:bookmarkEnd w:id="53"/>
    <w:bookmarkStart w:name="z60" w:id="54"/>
    <w:p>
      <w:pPr>
        <w:spacing w:after="0"/>
        <w:ind w:left="0"/>
        <w:jc w:val="both"/>
      </w:pPr>
      <w:r>
        <w:rPr>
          <w:rFonts w:ascii="Times New Roman"/>
          <w:b w:val="false"/>
          <w:i w:val="false"/>
          <w:color w:val="000000"/>
          <w:sz w:val="28"/>
        </w:rPr>
        <w:t>
      14. На объектах питания служба тылового обеспечения составляет перспективное сезонное (лето-осень, зима-весна) двухнедельное меню.</w:t>
      </w:r>
    </w:p>
    <w:bookmarkEnd w:id="54"/>
    <w:bookmarkStart w:name="z61" w:id="55"/>
    <w:p>
      <w:pPr>
        <w:spacing w:after="0"/>
        <w:ind w:left="0"/>
        <w:jc w:val="both"/>
      </w:pPr>
      <w:r>
        <w:rPr>
          <w:rFonts w:ascii="Times New Roman"/>
          <w:b w:val="false"/>
          <w:i w:val="false"/>
          <w:color w:val="000000"/>
          <w:sz w:val="28"/>
        </w:rPr>
        <w:t>
      Перспективное меню разрабатывают с учетом типа объекта, набора помещений и оснащения холодильным и технологическим оборудованием, продолжительностью пребывания в организованных коллективах, особенностей питания для различных категорий, возраста, тяжести выполняемых работ.</w:t>
      </w:r>
    </w:p>
    <w:bookmarkEnd w:id="55"/>
    <w:bookmarkStart w:name="z62" w:id="56"/>
    <w:p>
      <w:pPr>
        <w:spacing w:after="0"/>
        <w:ind w:left="0"/>
        <w:jc w:val="both"/>
      </w:pPr>
      <w:r>
        <w:rPr>
          <w:rFonts w:ascii="Times New Roman"/>
          <w:b w:val="false"/>
          <w:i w:val="false"/>
          <w:color w:val="000000"/>
          <w:sz w:val="28"/>
        </w:rPr>
        <w:t>
      15. Перспективное меню и ассортимент выпускаемой продукции при внесении изменений и дополнений в утвержденный ранее ассортимент, а также после проведения реконструкции, при изменении профиля объекта питания или производственного процесса согласовывается с ПСЭН и утверждается начальником учреждения.</w:t>
      </w:r>
    </w:p>
    <w:bookmarkEnd w:id="56"/>
    <w:bookmarkStart w:name="z63" w:id="57"/>
    <w:p>
      <w:pPr>
        <w:spacing w:after="0"/>
        <w:ind w:left="0"/>
        <w:jc w:val="both"/>
      </w:pPr>
      <w:r>
        <w:rPr>
          <w:rFonts w:ascii="Times New Roman"/>
          <w:b w:val="false"/>
          <w:i w:val="false"/>
          <w:color w:val="000000"/>
          <w:sz w:val="28"/>
        </w:rPr>
        <w:t>
      16. В перспективном меню не допускается повторение одних и тех же блюд или кулинарных изделий в течение одного дня и в последующие два-три календарных дня.</w:t>
      </w:r>
    </w:p>
    <w:bookmarkEnd w:id="57"/>
    <w:bookmarkStart w:name="z64" w:id="58"/>
    <w:p>
      <w:pPr>
        <w:spacing w:after="0"/>
        <w:ind w:left="0"/>
        <w:jc w:val="both"/>
      </w:pPr>
      <w:r>
        <w:rPr>
          <w:rFonts w:ascii="Times New Roman"/>
          <w:b w:val="false"/>
          <w:i w:val="false"/>
          <w:color w:val="000000"/>
          <w:sz w:val="28"/>
        </w:rPr>
        <w:t>
      17. Фактический рацион питания обеспечивают в соответствии с утвержденным перспективным меню. В исключительных случаях, допускается замена одних продуктов, блюд и кулинарных изделий на другие с учетом их пищевой ценности.</w:t>
      </w:r>
    </w:p>
    <w:bookmarkEnd w:id="58"/>
    <w:bookmarkStart w:name="z65" w:id="59"/>
    <w:p>
      <w:pPr>
        <w:spacing w:after="0"/>
        <w:ind w:left="0"/>
        <w:jc w:val="both"/>
      </w:pPr>
      <w:r>
        <w:rPr>
          <w:rFonts w:ascii="Times New Roman"/>
          <w:b w:val="false"/>
          <w:i w:val="false"/>
          <w:color w:val="000000"/>
          <w:sz w:val="28"/>
        </w:rPr>
        <w:t>
      18. На объектах питания ежедневно составляют меню-раскладку, в которой указывают число получающих питание, перечень блюд на каждый прием пищи с указанием выхода блюда, а также выход отдельных продуктов по каждому блюду.</w:t>
      </w:r>
    </w:p>
    <w:bookmarkEnd w:id="59"/>
    <w:bookmarkStart w:name="z66" w:id="60"/>
    <w:p>
      <w:pPr>
        <w:spacing w:after="0"/>
        <w:ind w:left="0"/>
        <w:jc w:val="both"/>
      </w:pPr>
      <w:r>
        <w:rPr>
          <w:rFonts w:ascii="Times New Roman"/>
          <w:b w:val="false"/>
          <w:i w:val="false"/>
          <w:color w:val="000000"/>
          <w:sz w:val="28"/>
        </w:rPr>
        <w:t>
      19. При разработке меню-раскладок, а также в дни замены продуктов и блюд осуществляется подсчет пищевой ценности (химического состава и калорийности) рациона питания не реже одного раз в десять календарных дней, готовых блюд не реже четырех раз в год.</w:t>
      </w:r>
    </w:p>
    <w:bookmarkEnd w:id="60"/>
    <w:bookmarkStart w:name="z67" w:id="61"/>
    <w:p>
      <w:pPr>
        <w:spacing w:after="0"/>
        <w:ind w:left="0"/>
        <w:jc w:val="both"/>
      </w:pPr>
      <w:r>
        <w:rPr>
          <w:rFonts w:ascii="Times New Roman"/>
          <w:b w:val="false"/>
          <w:i w:val="false"/>
          <w:color w:val="000000"/>
          <w:sz w:val="28"/>
        </w:rPr>
        <w:t xml:space="preserve">
      20. Распределение нормы довольствия осуществляется согласно </w:t>
      </w:r>
      <w:r>
        <w:rPr>
          <w:rFonts w:ascii="Times New Roman"/>
          <w:b w:val="false"/>
          <w:i w:val="false"/>
          <w:color w:val="000000"/>
          <w:sz w:val="28"/>
        </w:rPr>
        <w:t>приказу</w:t>
      </w:r>
      <w:r>
        <w:rPr>
          <w:rFonts w:ascii="Times New Roman"/>
          <w:b w:val="false"/>
          <w:i w:val="false"/>
          <w:color w:val="000000"/>
          <w:sz w:val="28"/>
        </w:rPr>
        <w:t xml:space="preserve"> Министра внутренних дел Республики Казахстан от 5 июня 2023 года № 448 "Об утверждении натуральных норм питания и материально-бытового обеспечения подозреваемых, обвиняемых и осужденных, содержащихся в учреждениях уголовно-исполнительной системы".</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 в редакции приказа Министра внутренних дел РК от 08.12.2023 </w:t>
      </w:r>
      <w:r>
        <w:rPr>
          <w:rFonts w:ascii="Times New Roman"/>
          <w:b w:val="false"/>
          <w:i w:val="false"/>
          <w:color w:val="000000"/>
          <w:sz w:val="28"/>
        </w:rPr>
        <w:t>№ 882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8" w:id="62"/>
    <w:p>
      <w:pPr>
        <w:spacing w:after="0"/>
        <w:ind w:left="0"/>
        <w:jc w:val="both"/>
      </w:pPr>
      <w:r>
        <w:rPr>
          <w:rFonts w:ascii="Times New Roman"/>
          <w:b w:val="false"/>
          <w:i w:val="false"/>
          <w:color w:val="000000"/>
          <w:sz w:val="28"/>
        </w:rPr>
        <w:t xml:space="preserve">
      21. Ежедневно на пищеблоке оставляется суточная проба приготовленных блюд. Для суточной пробы оставляются полпорции первых блюд, порционные вторые блюда отбираются целиком в количестве не менее 100 грамм (далее - гр.), третьи блюда отбираются в количестве не менее 200 гр. Суточные пробы хранятся в закрытых крышками банках при температуре +2-+6 градусов Цельсия (далее - </w:t>
      </w:r>
      <w:r>
        <w:rPr>
          <w:rFonts w:ascii="Times New Roman"/>
          <w:b w:val="false"/>
          <w:i w:val="false"/>
          <w:color w:val="000000"/>
          <w:vertAlign w:val="superscript"/>
        </w:rPr>
        <w:t>о</w:t>
      </w:r>
      <w:r>
        <w:rPr>
          <w:rFonts w:ascii="Times New Roman"/>
          <w:b w:val="false"/>
          <w:i w:val="false"/>
          <w:color w:val="000000"/>
          <w:sz w:val="28"/>
        </w:rPr>
        <w:t>С) в специально отведенном в холодильнике месте. По истечении двадцати четырех часов суточная проба выбрасывается в пищевые отходы. Посуда для хранения суточной пробы (емкости, крышки) обрабатывается кипячением в течение пяти минут.</w:t>
      </w:r>
    </w:p>
    <w:bookmarkEnd w:id="62"/>
    <w:bookmarkStart w:name="z69" w:id="63"/>
    <w:p>
      <w:pPr>
        <w:spacing w:after="0"/>
        <w:ind w:left="0"/>
        <w:jc w:val="both"/>
      </w:pPr>
      <w:r>
        <w:rPr>
          <w:rFonts w:ascii="Times New Roman"/>
          <w:b w:val="false"/>
          <w:i w:val="false"/>
          <w:color w:val="000000"/>
          <w:sz w:val="28"/>
        </w:rPr>
        <w:t xml:space="preserve">
      22. Проверка качества приготовленной пищи по всем нормам довольствия проводится комиссионно (ответственное лицо, дежурный помощник начальника учреждения, заведующий столовой) с занесением результатов в журнал органолептической оценки качества готовой пищи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 в редакции приказа Министра внутренних дел РК от 04.01.2023 </w:t>
      </w:r>
      <w:r>
        <w:rPr>
          <w:rFonts w:ascii="Times New Roman"/>
          <w:b w:val="false"/>
          <w:i w:val="false"/>
          <w:color w:val="000000"/>
          <w:sz w:val="28"/>
        </w:rPr>
        <w:t>№ 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7" w:id="64"/>
    <w:p>
      <w:pPr>
        <w:spacing w:after="0"/>
        <w:ind w:left="0"/>
        <w:jc w:val="left"/>
      </w:pPr>
      <w:r>
        <w:rPr>
          <w:rFonts w:ascii="Times New Roman"/>
          <w:b/>
          <w:i w:val="false"/>
          <w:color w:val="000000"/>
        </w:rPr>
        <w:t xml:space="preserve"> Параграф 4. Санитарно-эпидемиологический надзор за объектами коммунального назначения</w:t>
      </w:r>
    </w:p>
    <w:bookmarkEnd w:id="64"/>
    <w:bookmarkStart w:name="z78" w:id="65"/>
    <w:p>
      <w:pPr>
        <w:spacing w:after="0"/>
        <w:ind w:left="0"/>
        <w:jc w:val="both"/>
      </w:pPr>
      <w:r>
        <w:rPr>
          <w:rFonts w:ascii="Times New Roman"/>
          <w:b w:val="false"/>
          <w:i w:val="false"/>
          <w:color w:val="000000"/>
          <w:sz w:val="28"/>
        </w:rPr>
        <w:t>
      23. Коммунально-бытовое обеспечение лиц, содержащихся в учреждениях организуется и осуществляется силами и средствами службы тылового обеспечения учреждения.</w:t>
      </w:r>
    </w:p>
    <w:bookmarkEnd w:id="65"/>
    <w:bookmarkStart w:name="z79" w:id="66"/>
    <w:p>
      <w:pPr>
        <w:spacing w:after="0"/>
        <w:ind w:left="0"/>
        <w:jc w:val="both"/>
      </w:pPr>
      <w:r>
        <w:rPr>
          <w:rFonts w:ascii="Times New Roman"/>
          <w:b w:val="false"/>
          <w:i w:val="false"/>
          <w:color w:val="000000"/>
          <w:sz w:val="28"/>
        </w:rPr>
        <w:t>
      24. Учреждение обеспечивает:</w:t>
      </w:r>
    </w:p>
    <w:bookmarkEnd w:id="66"/>
    <w:bookmarkStart w:name="z80" w:id="67"/>
    <w:p>
      <w:pPr>
        <w:spacing w:after="0"/>
        <w:ind w:left="0"/>
        <w:jc w:val="both"/>
      </w:pPr>
      <w:r>
        <w:rPr>
          <w:rFonts w:ascii="Times New Roman"/>
          <w:b w:val="false"/>
          <w:i w:val="false"/>
          <w:color w:val="000000"/>
          <w:sz w:val="28"/>
        </w:rPr>
        <w:t>
      1) санитарный надзор по устройству, оборудованию и содержанию бань, прачечных, отрядов, комнат длительных свиданий, контроль за качеством, своевременностью проведения дезинфекции, санитарной обработки, смены нательного белья, его стирки, бесперебойным снабжением холодной и горячей водой;</w:t>
      </w:r>
    </w:p>
    <w:bookmarkEnd w:id="67"/>
    <w:bookmarkStart w:name="z81" w:id="68"/>
    <w:p>
      <w:pPr>
        <w:spacing w:after="0"/>
        <w:ind w:left="0"/>
        <w:jc w:val="both"/>
      </w:pPr>
      <w:r>
        <w:rPr>
          <w:rFonts w:ascii="Times New Roman"/>
          <w:b w:val="false"/>
          <w:i w:val="false"/>
          <w:color w:val="000000"/>
          <w:sz w:val="28"/>
        </w:rPr>
        <w:t>
      2) медицинский осмотр лиц, непосредственно занятых в банно-прачечном обеспечении, отрядах, комнатах длительных свиданий;</w:t>
      </w:r>
    </w:p>
    <w:bookmarkEnd w:id="68"/>
    <w:bookmarkStart w:name="z82" w:id="69"/>
    <w:p>
      <w:pPr>
        <w:spacing w:after="0"/>
        <w:ind w:left="0"/>
        <w:jc w:val="both"/>
      </w:pPr>
      <w:r>
        <w:rPr>
          <w:rFonts w:ascii="Times New Roman"/>
          <w:b w:val="false"/>
          <w:i w:val="false"/>
          <w:color w:val="000000"/>
          <w:sz w:val="28"/>
        </w:rPr>
        <w:t>
      3) выполнение предложений и предписаний ПСЭН в части банно-прачечного обеспечения, отрядов, комнат длительных свиданий.</w:t>
      </w:r>
    </w:p>
    <w:bookmarkEnd w:id="69"/>
    <w:bookmarkStart w:name="z83" w:id="70"/>
    <w:p>
      <w:pPr>
        <w:spacing w:after="0"/>
        <w:ind w:left="0"/>
        <w:jc w:val="both"/>
      </w:pPr>
      <w:r>
        <w:rPr>
          <w:rFonts w:ascii="Times New Roman"/>
          <w:b w:val="false"/>
          <w:i w:val="false"/>
          <w:color w:val="000000"/>
          <w:sz w:val="28"/>
        </w:rPr>
        <w:t>
      25. Во всех помещениях отрядов, комнат длительных свиданий ежедневно проводится влажная уборка с применением моющих, чистящих средств и проветривание. Генеральная уборка помещений отрядов с применением дезинфицирующих средств проводится не реже одного раза в семь дней, комнат длительных свиданий не реже одного раза в месяц. Уборочный инвентарь маркируется и применяется по функциональному назначению помещений, хранится в отведенном месте (помещении), оборудованном полками или стеллажами.</w:t>
      </w:r>
    </w:p>
    <w:bookmarkEnd w:id="70"/>
    <w:bookmarkStart w:name="z84" w:id="71"/>
    <w:p>
      <w:pPr>
        <w:spacing w:after="0"/>
        <w:ind w:left="0"/>
        <w:jc w:val="both"/>
      </w:pPr>
      <w:r>
        <w:rPr>
          <w:rFonts w:ascii="Times New Roman"/>
          <w:b w:val="false"/>
          <w:i w:val="false"/>
          <w:color w:val="000000"/>
          <w:sz w:val="28"/>
        </w:rPr>
        <w:t>
      26. Уборку помещений и дезинфекцию в бане проводят перед каждой сменой моющихся. Генеральная уборка всех помещений проводится не реже одного раза в неделю.</w:t>
      </w:r>
    </w:p>
    <w:bookmarkEnd w:id="71"/>
    <w:bookmarkStart w:name="z85" w:id="72"/>
    <w:p>
      <w:pPr>
        <w:spacing w:after="0"/>
        <w:ind w:left="0"/>
        <w:jc w:val="both"/>
      </w:pPr>
      <w:r>
        <w:rPr>
          <w:rFonts w:ascii="Times New Roman"/>
          <w:b w:val="false"/>
          <w:i w:val="false"/>
          <w:color w:val="000000"/>
          <w:sz w:val="28"/>
        </w:rPr>
        <w:t>
      27. В зависимости от пропускной способности бани заместителем начальника учреждения утверждается график помывки, с учетом затраты времени на санитарно-противоэпидемические мероприятия.</w:t>
      </w:r>
    </w:p>
    <w:bookmarkEnd w:id="72"/>
    <w:bookmarkStart w:name="z86" w:id="73"/>
    <w:p>
      <w:pPr>
        <w:spacing w:after="0"/>
        <w:ind w:left="0"/>
        <w:jc w:val="both"/>
      </w:pPr>
      <w:r>
        <w:rPr>
          <w:rFonts w:ascii="Times New Roman"/>
          <w:b w:val="false"/>
          <w:i w:val="false"/>
          <w:color w:val="000000"/>
          <w:sz w:val="28"/>
        </w:rPr>
        <w:t>
      28. Помывка лиц, содержащихся в учреждениях в бане осуществляется не реже одного раза в семь календарных дней с одновременной сменой нательного и постельного белья.</w:t>
      </w:r>
    </w:p>
    <w:bookmarkEnd w:id="73"/>
    <w:bookmarkStart w:name="z87" w:id="74"/>
    <w:p>
      <w:pPr>
        <w:spacing w:after="0"/>
        <w:ind w:left="0"/>
        <w:jc w:val="both"/>
      </w:pPr>
      <w:r>
        <w:rPr>
          <w:rFonts w:ascii="Times New Roman"/>
          <w:b w:val="false"/>
          <w:i w:val="false"/>
          <w:color w:val="000000"/>
          <w:sz w:val="28"/>
        </w:rPr>
        <w:t>
      29. В прачечных предусматривают соблюдение поточности технологического процесса без пересечения и соприкосновения чистого и грязного белья.</w:t>
      </w:r>
    </w:p>
    <w:bookmarkEnd w:id="74"/>
    <w:bookmarkStart w:name="z88" w:id="75"/>
    <w:p>
      <w:pPr>
        <w:spacing w:after="0"/>
        <w:ind w:left="0"/>
        <w:jc w:val="both"/>
      </w:pPr>
      <w:r>
        <w:rPr>
          <w:rFonts w:ascii="Times New Roman"/>
          <w:b w:val="false"/>
          <w:i w:val="false"/>
          <w:color w:val="000000"/>
          <w:sz w:val="28"/>
        </w:rPr>
        <w:t>
      30. При обследовании ПСЭН дезинфекционно-камерных помещений осуществляется проверка:</w:t>
      </w:r>
    </w:p>
    <w:bookmarkEnd w:id="75"/>
    <w:bookmarkStart w:name="z89" w:id="76"/>
    <w:p>
      <w:pPr>
        <w:spacing w:after="0"/>
        <w:ind w:left="0"/>
        <w:jc w:val="both"/>
      </w:pPr>
      <w:r>
        <w:rPr>
          <w:rFonts w:ascii="Times New Roman"/>
          <w:b w:val="false"/>
          <w:i w:val="false"/>
          <w:color w:val="000000"/>
          <w:sz w:val="28"/>
        </w:rPr>
        <w:t>
      1) санитарно-технического состояния дезинфекционных камер;</w:t>
      </w:r>
    </w:p>
    <w:bookmarkEnd w:id="76"/>
    <w:bookmarkStart w:name="z90" w:id="77"/>
    <w:p>
      <w:pPr>
        <w:spacing w:after="0"/>
        <w:ind w:left="0"/>
        <w:jc w:val="both"/>
      </w:pPr>
      <w:r>
        <w:rPr>
          <w:rFonts w:ascii="Times New Roman"/>
          <w:b w:val="false"/>
          <w:i w:val="false"/>
          <w:color w:val="000000"/>
          <w:sz w:val="28"/>
        </w:rPr>
        <w:t>
      2) соблюдения установленных режимов обеззараживания;</w:t>
      </w:r>
    </w:p>
    <w:bookmarkEnd w:id="77"/>
    <w:bookmarkStart w:name="z91" w:id="78"/>
    <w:p>
      <w:pPr>
        <w:spacing w:after="0"/>
        <w:ind w:left="0"/>
        <w:jc w:val="both"/>
      </w:pPr>
      <w:r>
        <w:rPr>
          <w:rFonts w:ascii="Times New Roman"/>
          <w:b w:val="false"/>
          <w:i w:val="false"/>
          <w:color w:val="000000"/>
          <w:sz w:val="28"/>
        </w:rPr>
        <w:t>
      3) полноты камерного обеззараживания постельных принадлежностей и вещей;</w:t>
      </w:r>
    </w:p>
    <w:bookmarkEnd w:id="78"/>
    <w:bookmarkStart w:name="z92" w:id="79"/>
    <w:p>
      <w:pPr>
        <w:spacing w:after="0"/>
        <w:ind w:left="0"/>
        <w:jc w:val="both"/>
      </w:pPr>
      <w:r>
        <w:rPr>
          <w:rFonts w:ascii="Times New Roman"/>
          <w:b w:val="false"/>
          <w:i w:val="false"/>
          <w:color w:val="000000"/>
          <w:sz w:val="28"/>
        </w:rPr>
        <w:t>
      4) температурного режима при помощи максимальных термометров.</w:t>
      </w:r>
    </w:p>
    <w:bookmarkEnd w:id="79"/>
    <w:bookmarkStart w:name="z93" w:id="80"/>
    <w:p>
      <w:pPr>
        <w:spacing w:after="0"/>
        <w:ind w:left="0"/>
        <w:jc w:val="both"/>
      </w:pPr>
      <w:r>
        <w:rPr>
          <w:rFonts w:ascii="Times New Roman"/>
          <w:b w:val="false"/>
          <w:i w:val="false"/>
          <w:color w:val="000000"/>
          <w:sz w:val="28"/>
        </w:rPr>
        <w:t>
      31. Требования к объектам коммунального назначения установлены приказом Министра здравоохранения Республики Казахстан от 26 июля 2022 года № ҚР ДСМ-67 "Об утверждении Санитарных правил "Санитарно-эпидемиологические требования к объектам коммунального назначения"" (зарегистрирован в Реестре государственной регистрации нормативных правовых актов под № 28925).</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 – в редакции приказа Министра внутренних дел РК от 08.12.2023 </w:t>
      </w:r>
      <w:r>
        <w:rPr>
          <w:rFonts w:ascii="Times New Roman"/>
          <w:b w:val="false"/>
          <w:i w:val="false"/>
          <w:color w:val="000000"/>
          <w:sz w:val="28"/>
        </w:rPr>
        <w:t>№ 882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4" w:id="81"/>
    <w:p>
      <w:pPr>
        <w:spacing w:after="0"/>
        <w:ind w:left="0"/>
        <w:jc w:val="left"/>
      </w:pPr>
      <w:r>
        <w:rPr>
          <w:rFonts w:ascii="Times New Roman"/>
          <w:b/>
          <w:i w:val="false"/>
          <w:color w:val="000000"/>
        </w:rPr>
        <w:t xml:space="preserve"> Параграф 5. Организация и проведение инфекционного контроля.</w:t>
      </w:r>
    </w:p>
    <w:bookmarkEnd w:id="81"/>
    <w:p>
      <w:pPr>
        <w:spacing w:after="0"/>
        <w:ind w:left="0"/>
        <w:jc w:val="both"/>
      </w:pPr>
      <w:r>
        <w:rPr>
          <w:rFonts w:ascii="Times New Roman"/>
          <w:b w:val="false"/>
          <w:i w:val="false"/>
          <w:color w:val="ff0000"/>
          <w:sz w:val="28"/>
        </w:rPr>
        <w:t xml:space="preserve">
      Сноска. Заголовок параграфа 5 – в редакции приказа Министра внутренних дел РК от 08.12.2023 </w:t>
      </w:r>
      <w:r>
        <w:rPr>
          <w:rFonts w:ascii="Times New Roman"/>
          <w:b w:val="false"/>
          <w:i w:val="false"/>
          <w:color w:val="ff0000"/>
          <w:sz w:val="28"/>
        </w:rPr>
        <w:t>№ 882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5" w:id="82"/>
    <w:p>
      <w:pPr>
        <w:spacing w:after="0"/>
        <w:ind w:left="0"/>
        <w:jc w:val="both"/>
      </w:pPr>
      <w:r>
        <w:rPr>
          <w:rFonts w:ascii="Times New Roman"/>
          <w:b w:val="false"/>
          <w:i w:val="false"/>
          <w:color w:val="000000"/>
          <w:sz w:val="28"/>
        </w:rPr>
        <w:t>
      32. Надзор за организацией и проведением инфекционного контроля в медицинских организациях, расположенных в учреждениях УИС, осуществляется территориальными подразделениями уполномоченного государственного органа в сфере санитарно-эпидемиологического благополучия населения.</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 – в редакции приказа Министра внутренних дел РК от 08.12.2023 </w:t>
      </w:r>
      <w:r>
        <w:rPr>
          <w:rFonts w:ascii="Times New Roman"/>
          <w:b w:val="false"/>
          <w:i w:val="false"/>
          <w:color w:val="000000"/>
          <w:sz w:val="28"/>
        </w:rPr>
        <w:t>№ 882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33. В медицинских организациях, расположенных в учреждениях УИС, инфекционный контроль проводится согласно требованиям:</w:t>
      </w:r>
    </w:p>
    <w:bookmarkStart w:name="z459" w:id="8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приказа</w:t>
      </w:r>
      <w:r>
        <w:rPr>
          <w:rFonts w:ascii="Times New Roman"/>
          <w:b w:val="false"/>
          <w:i w:val="false"/>
          <w:color w:val="000000"/>
          <w:sz w:val="28"/>
        </w:rPr>
        <w:t xml:space="preserve"> Министра здравоохранения Республики Казахстан от 5 октября 2022 года № ҚР ДСМ-111 "Об утверждении Санитарных правил "Санитарно-эпидемиологические требования к организации и проведению санитарно-противоэпидемических, санитарно-профилактических мероприятий по предупреждению острых кишечных инфекций"" (зарегистрирован в Реестре государственной регистрации нормативных правовых актов под № 30078);</w:t>
      </w:r>
    </w:p>
    <w:bookmarkEnd w:id="83"/>
    <w:bookmarkStart w:name="z460" w:id="8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приказа</w:t>
      </w:r>
      <w:r>
        <w:rPr>
          <w:rFonts w:ascii="Times New Roman"/>
          <w:b w:val="false"/>
          <w:i w:val="false"/>
          <w:color w:val="000000"/>
          <w:sz w:val="28"/>
        </w:rPr>
        <w:t xml:space="preserve"> Министра здравоохранения Республики Казахстан от 26 мая 2021 года № ҚР ДСМ-44 "Об утверждении Санитарных правил "Санитарно-эпидемиологические требования к организации и проведению санитарно-противоэпидемических, санитарно-профилактических мероприятий по вирусным гепатитам и ВИЧ-инфекции"" (зарегистрирован в Реестре государственной регистрации нормативных правовых актов под № 22869);</w:t>
      </w:r>
    </w:p>
    <w:bookmarkEnd w:id="84"/>
    <w:bookmarkStart w:name="z461" w:id="8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приказа</w:t>
      </w:r>
      <w:r>
        <w:rPr>
          <w:rFonts w:ascii="Times New Roman"/>
          <w:b w:val="false"/>
          <w:i w:val="false"/>
          <w:color w:val="000000"/>
          <w:sz w:val="28"/>
        </w:rPr>
        <w:t xml:space="preserve"> Министра здравоохранения Республики Казахстан от 27 мая 2021 года № ҚР ДСМ-47 "Об утверждении Санитарных правил "Санитарно-эпидемиологические требования к организации и проведению санитарно-противоэпидемических, санитарно-профилактических мероприятий при острых респираторных вирусных инфекциях, гриппе и их осложнениях (пневмонии), менингококковой инфекции, коронавирусной инфекции COVID-19, ветряной оспе и скарлатине"" (зарегистрирован в Реестре государственной регистрации нормативных правовых актов под № 22833);</w:t>
      </w:r>
    </w:p>
    <w:bookmarkEnd w:id="85"/>
    <w:bookmarkStart w:name="z462" w:id="8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приказа</w:t>
      </w:r>
      <w:r>
        <w:rPr>
          <w:rFonts w:ascii="Times New Roman"/>
          <w:b w:val="false"/>
          <w:i w:val="false"/>
          <w:color w:val="000000"/>
          <w:sz w:val="28"/>
        </w:rPr>
        <w:t xml:space="preserve"> исполняющего обязанности Министра здравоохранения Республики Казахстан от 28 марта 2022 года № ҚР ДСМ-29 "Об утверждении Санитарных правил "Санитарно-эпидемиологические требования к организации и проведению санитарно-противоэпидемических, санитарно-профилактических мероприятий по предупреждению инфекционных заболеваний (туберкулез)"" (зарегистрирован в Реестре государственной регистрации нормативных правовых актов под № 27348);</w:t>
      </w:r>
    </w:p>
    <w:bookmarkEnd w:id="86"/>
    <w:bookmarkStart w:name="z463" w:id="87"/>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приказа</w:t>
      </w:r>
      <w:r>
        <w:rPr>
          <w:rFonts w:ascii="Times New Roman"/>
          <w:b w:val="false"/>
          <w:i w:val="false"/>
          <w:color w:val="000000"/>
          <w:sz w:val="28"/>
        </w:rPr>
        <w:t xml:space="preserve"> Министра здравоохранения Республики Казахстан от 2 декабря 2022 года № ҚР ДСМ-151 "Об утверждении Санитарных правил "Санитарно-эпидемиологические требования к организации и проведению санитарно-противоэпидемических, санитарно-профилактических мероприятий по предупреждению инфекций, связанных с оказанием медицинской помощи"" (зарегистрирован в Реестре государственной регистрации нормативных правовых актов под № 30928);</w:t>
      </w:r>
    </w:p>
    <w:bookmarkEnd w:id="87"/>
    <w:bookmarkStart w:name="z464" w:id="88"/>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приказа</w:t>
      </w:r>
      <w:r>
        <w:rPr>
          <w:rFonts w:ascii="Times New Roman"/>
          <w:b w:val="false"/>
          <w:i w:val="false"/>
          <w:color w:val="000000"/>
          <w:sz w:val="28"/>
        </w:rPr>
        <w:t xml:space="preserve"> Министра здравоохранения Республики Казахстан от 2 февраля 2021 года № ҚР ДСМ-13 "Об утверждении Санитарных правил "Санитарно-эпидемиологические требования к организации и проведению санитарно-противоэпидемических, санитарно-профилактических мероприятий в отношении больных инфекционными заболеваниями, против которых проводятся профилактические прививки"" (зарегистрирован в Реестре государственной регистрации нормативных правовых актов под № 22157).</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 – в редакции приказа Министра внутренних дел РК от 08.12.2023 </w:t>
      </w:r>
      <w:r>
        <w:rPr>
          <w:rFonts w:ascii="Times New Roman"/>
          <w:b w:val="false"/>
          <w:i w:val="false"/>
          <w:color w:val="000000"/>
          <w:sz w:val="28"/>
        </w:rPr>
        <w:t>№ 882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7" w:id="89"/>
    <w:p>
      <w:pPr>
        <w:spacing w:after="0"/>
        <w:ind w:left="0"/>
        <w:jc w:val="left"/>
      </w:pPr>
      <w:r>
        <w:rPr>
          <w:rFonts w:ascii="Times New Roman"/>
          <w:b/>
          <w:i w:val="false"/>
          <w:color w:val="000000"/>
        </w:rPr>
        <w:t xml:space="preserve"> Параграф 6. Организация и проведение санитарно-противоэпидемических и санитарно-профилактических мероприятий в отношении больных инфекционными и паразитарными заболеваниями.</w:t>
      </w:r>
    </w:p>
    <w:bookmarkEnd w:id="89"/>
    <w:bookmarkStart w:name="z98" w:id="90"/>
    <w:p>
      <w:pPr>
        <w:spacing w:after="0"/>
        <w:ind w:left="0"/>
        <w:jc w:val="both"/>
      </w:pPr>
      <w:r>
        <w:rPr>
          <w:rFonts w:ascii="Times New Roman"/>
          <w:b w:val="false"/>
          <w:i w:val="false"/>
          <w:color w:val="000000"/>
          <w:sz w:val="28"/>
        </w:rPr>
        <w:t>
      34. Организацию санитарно-противоэпидемических и санитарно-профилактических мероприятий осуществляют санитарные врачи группы государственного санитарно-эпидемиологического надзора территориальных департаментов УИС.</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 – в редакции приказа Министра внутренних дел РК от 08.12.2023 </w:t>
      </w:r>
      <w:r>
        <w:rPr>
          <w:rFonts w:ascii="Times New Roman"/>
          <w:b w:val="false"/>
          <w:i w:val="false"/>
          <w:color w:val="000000"/>
          <w:sz w:val="28"/>
        </w:rPr>
        <w:t>№ 882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9" w:id="91"/>
    <w:p>
      <w:pPr>
        <w:spacing w:after="0"/>
        <w:ind w:left="0"/>
        <w:jc w:val="both"/>
      </w:pPr>
      <w:r>
        <w:rPr>
          <w:rFonts w:ascii="Times New Roman"/>
          <w:b w:val="false"/>
          <w:i w:val="false"/>
          <w:color w:val="000000"/>
          <w:sz w:val="28"/>
        </w:rPr>
        <w:t>
      35. Санитарно-противоэпидемические и санитарно-профилактические мероприятия направлены на предупреждение:</w:t>
      </w:r>
    </w:p>
    <w:bookmarkEnd w:id="91"/>
    <w:bookmarkStart w:name="z100" w:id="92"/>
    <w:p>
      <w:pPr>
        <w:spacing w:after="0"/>
        <w:ind w:left="0"/>
        <w:jc w:val="both"/>
      </w:pPr>
      <w:r>
        <w:rPr>
          <w:rFonts w:ascii="Times New Roman"/>
          <w:b w:val="false"/>
          <w:i w:val="false"/>
          <w:color w:val="000000"/>
          <w:sz w:val="28"/>
        </w:rPr>
        <w:t>
      1) заноса инфекционных и паразитарных заболеваний в учреждение;</w:t>
      </w:r>
    </w:p>
    <w:bookmarkEnd w:id="92"/>
    <w:bookmarkStart w:name="z101" w:id="93"/>
    <w:p>
      <w:pPr>
        <w:spacing w:after="0"/>
        <w:ind w:left="0"/>
        <w:jc w:val="both"/>
      </w:pPr>
      <w:r>
        <w:rPr>
          <w:rFonts w:ascii="Times New Roman"/>
          <w:b w:val="false"/>
          <w:i w:val="false"/>
          <w:color w:val="000000"/>
          <w:sz w:val="28"/>
        </w:rPr>
        <w:t>
      2) возникновения, распространения и ликвидаций инфекционных и паразитарных заболеваний среди лиц, содержащихся в учреждений;</w:t>
      </w:r>
    </w:p>
    <w:bookmarkEnd w:id="93"/>
    <w:bookmarkStart w:name="z102" w:id="94"/>
    <w:p>
      <w:pPr>
        <w:spacing w:after="0"/>
        <w:ind w:left="0"/>
        <w:jc w:val="both"/>
      </w:pPr>
      <w:r>
        <w:rPr>
          <w:rFonts w:ascii="Times New Roman"/>
          <w:b w:val="false"/>
          <w:i w:val="false"/>
          <w:color w:val="000000"/>
          <w:sz w:val="28"/>
        </w:rPr>
        <w:t>
      3) распространения инфекционных и паразитарных заболеваний за пределы учреждения.</w:t>
      </w:r>
    </w:p>
    <w:bookmarkEnd w:id="94"/>
    <w:bookmarkStart w:name="z103" w:id="95"/>
    <w:p>
      <w:pPr>
        <w:spacing w:after="0"/>
        <w:ind w:left="0"/>
        <w:jc w:val="both"/>
      </w:pPr>
      <w:r>
        <w:rPr>
          <w:rFonts w:ascii="Times New Roman"/>
          <w:b w:val="false"/>
          <w:i w:val="false"/>
          <w:color w:val="000000"/>
          <w:sz w:val="28"/>
        </w:rPr>
        <w:t>
      36. Санитарно-противоэпидемическое и санитарно-профилактическое обеспечение включает:</w:t>
      </w:r>
    </w:p>
    <w:bookmarkEnd w:id="95"/>
    <w:bookmarkStart w:name="z104" w:id="96"/>
    <w:p>
      <w:pPr>
        <w:spacing w:after="0"/>
        <w:ind w:left="0"/>
        <w:jc w:val="both"/>
      </w:pPr>
      <w:r>
        <w:rPr>
          <w:rFonts w:ascii="Times New Roman"/>
          <w:b w:val="false"/>
          <w:i w:val="false"/>
          <w:color w:val="000000"/>
          <w:sz w:val="28"/>
        </w:rPr>
        <w:t>
      1) наблюдение за санитарно-эпидемиологической ситуацией в учреждений;</w:t>
      </w:r>
    </w:p>
    <w:bookmarkEnd w:id="96"/>
    <w:bookmarkStart w:name="z105" w:id="97"/>
    <w:p>
      <w:pPr>
        <w:spacing w:after="0"/>
        <w:ind w:left="0"/>
        <w:jc w:val="both"/>
      </w:pPr>
      <w:r>
        <w:rPr>
          <w:rFonts w:ascii="Times New Roman"/>
          <w:b w:val="false"/>
          <w:i w:val="false"/>
          <w:color w:val="000000"/>
          <w:sz w:val="28"/>
        </w:rPr>
        <w:t>
      2) мероприятия, проводимые в учреждении при приеме лиц, содержащихся в учреждений;</w:t>
      </w:r>
    </w:p>
    <w:bookmarkEnd w:id="97"/>
    <w:bookmarkStart w:name="z106" w:id="98"/>
    <w:p>
      <w:pPr>
        <w:spacing w:after="0"/>
        <w:ind w:left="0"/>
        <w:jc w:val="both"/>
      </w:pPr>
      <w:r>
        <w:rPr>
          <w:rFonts w:ascii="Times New Roman"/>
          <w:b w:val="false"/>
          <w:i w:val="false"/>
          <w:color w:val="000000"/>
          <w:sz w:val="28"/>
        </w:rPr>
        <w:t>
      3) динамическое наблюдение за состоянием здоровья лиц, содержащихся в учреждениях;</w:t>
      </w:r>
    </w:p>
    <w:bookmarkEnd w:id="98"/>
    <w:bookmarkStart w:name="z107" w:id="99"/>
    <w:p>
      <w:pPr>
        <w:spacing w:after="0"/>
        <w:ind w:left="0"/>
        <w:jc w:val="both"/>
      </w:pPr>
      <w:r>
        <w:rPr>
          <w:rFonts w:ascii="Times New Roman"/>
          <w:b w:val="false"/>
          <w:i w:val="false"/>
          <w:color w:val="000000"/>
          <w:sz w:val="28"/>
        </w:rPr>
        <w:t xml:space="preserve">
      4) проведение профилактических и периодических медицинских осмотров и лабораторных обследований лиц декретированной группы, в порядке определенном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15 октября 2020 года № ҚР ДСМ-131/2020 "Об утверждении целевых групп лиц, подлежащих обязательным медицинским осмотрам, а также правил и периодичности их проведения, объема лабораторных и функциональных исследований, медицинских противопоказаний, перечня вредных и (или) опасных производственных факторов, профессий и работ, при выполнении которых проводятся предварительные обязательные медицинские осмотры при поступлении на работу и периодические обязательные медицинские осмотры и правил оказания государственной услуги "Прохождение предварительных обязательных медицинских осмотров" (зарегистрирован в Реестре государственной регистрации нормативных правовых актах за № 21443);</w:t>
      </w:r>
    </w:p>
    <w:bookmarkEnd w:id="99"/>
    <w:bookmarkStart w:name="z108" w:id="100"/>
    <w:p>
      <w:pPr>
        <w:spacing w:after="0"/>
        <w:ind w:left="0"/>
        <w:jc w:val="both"/>
      </w:pPr>
      <w:r>
        <w:rPr>
          <w:rFonts w:ascii="Times New Roman"/>
          <w:b w:val="false"/>
          <w:i w:val="false"/>
          <w:color w:val="000000"/>
          <w:sz w:val="28"/>
        </w:rPr>
        <w:t>
      5) санитарно-эпидемиологический надзор за содержанием территории, мест проживания осужденных и следственно-арестованных, организацией питания, внутренних сетей водоснабжения и канализации, банно-прачечным обеспечением, соблюдением правил личной гигиены;</w:t>
      </w:r>
    </w:p>
    <w:bookmarkEnd w:id="100"/>
    <w:bookmarkStart w:name="z109" w:id="101"/>
    <w:p>
      <w:pPr>
        <w:spacing w:after="0"/>
        <w:ind w:left="0"/>
        <w:jc w:val="both"/>
      </w:pPr>
      <w:r>
        <w:rPr>
          <w:rFonts w:ascii="Times New Roman"/>
          <w:b w:val="false"/>
          <w:i w:val="false"/>
          <w:color w:val="000000"/>
          <w:sz w:val="28"/>
        </w:rPr>
        <w:t>
      6) проведение плановых профилактических прививок согласно требованиям </w:t>
      </w:r>
      <w:r>
        <w:rPr>
          <w:rFonts w:ascii="Times New Roman"/>
          <w:b w:val="false"/>
          <w:i w:val="false"/>
          <w:color w:val="000000"/>
          <w:sz w:val="28"/>
        </w:rPr>
        <w:t>приказа</w:t>
      </w:r>
      <w:r>
        <w:rPr>
          <w:rFonts w:ascii="Times New Roman"/>
          <w:b w:val="false"/>
          <w:i w:val="false"/>
          <w:color w:val="000000"/>
          <w:sz w:val="28"/>
        </w:rPr>
        <w:t xml:space="preserve"> исполняющего обязанности Министра здравоохранения Республики Казахстан от 21 сентября 2023 года № 150 "Об утверждении Санитарных правил "Санитарно-эпидемиологические требования к организации и проведению профилактических прививок населению"" (зарегистрирован в Реестре государственной регистрации нормативных правовых актов под № 33463);</w:t>
      </w:r>
    </w:p>
    <w:bookmarkEnd w:id="101"/>
    <w:bookmarkStart w:name="z110" w:id="102"/>
    <w:p>
      <w:pPr>
        <w:spacing w:after="0"/>
        <w:ind w:left="0"/>
        <w:jc w:val="both"/>
      </w:pPr>
      <w:r>
        <w:rPr>
          <w:rFonts w:ascii="Times New Roman"/>
          <w:b w:val="false"/>
          <w:i w:val="false"/>
          <w:color w:val="000000"/>
          <w:sz w:val="28"/>
        </w:rPr>
        <w:t>
      7) проведение профилактической дезинфекции, дезинсекции и дератизации в учреждениях (обеззараживание помещений, канализованных и не канализованных уборных, нечистот и сточных вод, мест сбора мусора и отходов, борьба с мухами, обеззараживание воды используемой для питья и хозяйственно-бытовых нужд, дезинфекция автономных систем водоснабжения и емкостей для доставки и хранения воды, обеззараживание кухонного инвентаря и столовой посуды, уничтожение крыс и мышей);</w:t>
      </w:r>
    </w:p>
    <w:bookmarkEnd w:id="102"/>
    <w:bookmarkStart w:name="z111" w:id="103"/>
    <w:p>
      <w:pPr>
        <w:spacing w:after="0"/>
        <w:ind w:left="0"/>
        <w:jc w:val="both"/>
      </w:pPr>
      <w:r>
        <w:rPr>
          <w:rFonts w:ascii="Times New Roman"/>
          <w:b w:val="false"/>
          <w:i w:val="false"/>
          <w:color w:val="000000"/>
          <w:sz w:val="28"/>
        </w:rPr>
        <w:t>
      8) пропаганду здорового образа жизни и здорового питания;</w:t>
      </w:r>
    </w:p>
    <w:bookmarkEnd w:id="103"/>
    <w:bookmarkStart w:name="z112" w:id="104"/>
    <w:p>
      <w:pPr>
        <w:spacing w:after="0"/>
        <w:ind w:left="0"/>
        <w:jc w:val="both"/>
      </w:pPr>
      <w:r>
        <w:rPr>
          <w:rFonts w:ascii="Times New Roman"/>
          <w:b w:val="false"/>
          <w:i w:val="false"/>
          <w:color w:val="000000"/>
          <w:sz w:val="28"/>
        </w:rPr>
        <w:t>
      9) систематическое усовершенствование и подготовку медицинского персонала;</w:t>
      </w:r>
    </w:p>
    <w:bookmarkEnd w:id="104"/>
    <w:bookmarkStart w:name="z113" w:id="105"/>
    <w:p>
      <w:pPr>
        <w:spacing w:after="0"/>
        <w:ind w:left="0"/>
        <w:jc w:val="both"/>
      </w:pPr>
      <w:r>
        <w:rPr>
          <w:rFonts w:ascii="Times New Roman"/>
          <w:b w:val="false"/>
          <w:i w:val="false"/>
          <w:color w:val="000000"/>
          <w:sz w:val="28"/>
        </w:rPr>
        <w:t>
      10) подготовку сил и средств для проведения санитарно-противоэпидемических мероприятий на случай возникновения инфекционных и паразитарных заболеваний (дополнительное развертывание коек на объектах, оснащение необходимым оборудованием);</w:t>
      </w:r>
    </w:p>
    <w:bookmarkEnd w:id="105"/>
    <w:bookmarkStart w:name="z114" w:id="106"/>
    <w:p>
      <w:pPr>
        <w:spacing w:after="0"/>
        <w:ind w:left="0"/>
        <w:jc w:val="both"/>
      </w:pPr>
      <w:r>
        <w:rPr>
          <w:rFonts w:ascii="Times New Roman"/>
          <w:b w:val="false"/>
          <w:i w:val="false"/>
          <w:color w:val="000000"/>
          <w:sz w:val="28"/>
        </w:rPr>
        <w:t>
      11) оперативное и ретроспективное эпидемиологические анализы.</w:t>
      </w:r>
    </w:p>
    <w:bookmarkEnd w:id="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 с изменениями, внесенными приказами Министра внутренних дел РК от 08.02.2022 </w:t>
      </w:r>
      <w:r>
        <w:rPr>
          <w:rFonts w:ascii="Times New Roman"/>
          <w:b w:val="false"/>
          <w:i w:val="false"/>
          <w:color w:val="000000"/>
          <w:sz w:val="28"/>
        </w:rPr>
        <w:t>№ 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08.12.2023 </w:t>
      </w:r>
      <w:r>
        <w:rPr>
          <w:rFonts w:ascii="Times New Roman"/>
          <w:b w:val="false"/>
          <w:i w:val="false"/>
          <w:color w:val="000000"/>
          <w:sz w:val="28"/>
        </w:rPr>
        <w:t>№ 882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5" w:id="107"/>
    <w:p>
      <w:pPr>
        <w:spacing w:after="0"/>
        <w:ind w:left="0"/>
        <w:jc w:val="both"/>
      </w:pPr>
      <w:r>
        <w:rPr>
          <w:rFonts w:ascii="Times New Roman"/>
          <w:b w:val="false"/>
          <w:i w:val="false"/>
          <w:color w:val="000000"/>
          <w:sz w:val="28"/>
        </w:rPr>
        <w:t>
      37. Санитарно-эпидемиологический мониторинг служит основой для организации и планирования мероприятий по противоэпидемическому обеспечению.</w:t>
      </w:r>
    </w:p>
    <w:bookmarkEnd w:id="107"/>
    <w:bookmarkStart w:name="z116" w:id="108"/>
    <w:p>
      <w:pPr>
        <w:spacing w:after="0"/>
        <w:ind w:left="0"/>
        <w:jc w:val="both"/>
      </w:pPr>
      <w:r>
        <w:rPr>
          <w:rFonts w:ascii="Times New Roman"/>
          <w:b w:val="false"/>
          <w:i w:val="false"/>
          <w:color w:val="000000"/>
          <w:sz w:val="28"/>
        </w:rPr>
        <w:t>
      38. Задачами санитарно-эпидемиологического мониторинга является:</w:t>
      </w:r>
    </w:p>
    <w:bookmarkEnd w:id="108"/>
    <w:bookmarkStart w:name="z117" w:id="109"/>
    <w:p>
      <w:pPr>
        <w:spacing w:after="0"/>
        <w:ind w:left="0"/>
        <w:jc w:val="both"/>
      </w:pPr>
      <w:r>
        <w:rPr>
          <w:rFonts w:ascii="Times New Roman"/>
          <w:b w:val="false"/>
          <w:i w:val="false"/>
          <w:color w:val="000000"/>
          <w:sz w:val="28"/>
        </w:rPr>
        <w:t>
      1) систематическое изучение санитарно-эпидемиологического состояния района расположения учреждения;</w:t>
      </w:r>
    </w:p>
    <w:bookmarkEnd w:id="109"/>
    <w:bookmarkStart w:name="z118" w:id="110"/>
    <w:p>
      <w:pPr>
        <w:spacing w:after="0"/>
        <w:ind w:left="0"/>
        <w:jc w:val="both"/>
      </w:pPr>
      <w:r>
        <w:rPr>
          <w:rFonts w:ascii="Times New Roman"/>
          <w:b w:val="false"/>
          <w:i w:val="false"/>
          <w:color w:val="000000"/>
          <w:sz w:val="28"/>
        </w:rPr>
        <w:t>
      2) непрерывный лабораторный контроль источников воды, санитарного состояния территории, в котором расположено учреждение;</w:t>
      </w:r>
    </w:p>
    <w:bookmarkEnd w:id="110"/>
    <w:bookmarkStart w:name="z119" w:id="111"/>
    <w:p>
      <w:pPr>
        <w:spacing w:after="0"/>
        <w:ind w:left="0"/>
        <w:jc w:val="both"/>
      </w:pPr>
      <w:r>
        <w:rPr>
          <w:rFonts w:ascii="Times New Roman"/>
          <w:b w:val="false"/>
          <w:i w:val="false"/>
          <w:color w:val="000000"/>
          <w:sz w:val="28"/>
        </w:rPr>
        <w:t>
      3) своевременное получение сведений о возникновении инфекционных заболеваний, эпизоотий и обнаружения бактериального загрязнения объектов внешней среды.</w:t>
      </w:r>
    </w:p>
    <w:bookmarkEnd w:id="111"/>
    <w:bookmarkStart w:name="z120" w:id="112"/>
    <w:p>
      <w:pPr>
        <w:spacing w:after="0"/>
        <w:ind w:left="0"/>
        <w:jc w:val="both"/>
      </w:pPr>
      <w:r>
        <w:rPr>
          <w:rFonts w:ascii="Times New Roman"/>
          <w:b w:val="false"/>
          <w:i w:val="false"/>
          <w:color w:val="000000"/>
          <w:sz w:val="28"/>
        </w:rPr>
        <w:t>
      39. Изучение и уточнение данных по санитарно-эпидемиологическому состоянию района расположения учреждения обеспечивается:</w:t>
      </w:r>
    </w:p>
    <w:bookmarkEnd w:id="112"/>
    <w:bookmarkStart w:name="z121" w:id="113"/>
    <w:p>
      <w:pPr>
        <w:spacing w:after="0"/>
        <w:ind w:left="0"/>
        <w:jc w:val="both"/>
      </w:pPr>
      <w:r>
        <w:rPr>
          <w:rFonts w:ascii="Times New Roman"/>
          <w:b w:val="false"/>
          <w:i w:val="false"/>
          <w:color w:val="000000"/>
          <w:sz w:val="28"/>
        </w:rPr>
        <w:t>
      1) ознакомлением со структурой и динамикой инфекционной и паразитарной заболеваемости населения;</w:t>
      </w:r>
    </w:p>
    <w:bookmarkEnd w:id="113"/>
    <w:bookmarkStart w:name="z122" w:id="114"/>
    <w:p>
      <w:pPr>
        <w:spacing w:after="0"/>
        <w:ind w:left="0"/>
        <w:jc w:val="both"/>
      </w:pPr>
      <w:r>
        <w:rPr>
          <w:rFonts w:ascii="Times New Roman"/>
          <w:b w:val="false"/>
          <w:i w:val="false"/>
          <w:color w:val="000000"/>
          <w:sz w:val="28"/>
        </w:rPr>
        <w:t>
      2) изучением возможных источников, путей распространения эпидемических заболеваний и восприимчивости к ним лиц, содержащихся в учреждениях;</w:t>
      </w:r>
    </w:p>
    <w:bookmarkEnd w:id="114"/>
    <w:bookmarkStart w:name="z123" w:id="115"/>
    <w:p>
      <w:pPr>
        <w:spacing w:after="0"/>
        <w:ind w:left="0"/>
        <w:jc w:val="both"/>
      </w:pPr>
      <w:r>
        <w:rPr>
          <w:rFonts w:ascii="Times New Roman"/>
          <w:b w:val="false"/>
          <w:i w:val="false"/>
          <w:color w:val="000000"/>
          <w:sz w:val="28"/>
        </w:rPr>
        <w:t>
      3) ознакомлением с объемом и качеством проводимых санитарно- профилактических и санитарно-противоэпидемических мероприятий.</w:t>
      </w:r>
    </w:p>
    <w:bookmarkEnd w:id="115"/>
    <w:bookmarkStart w:name="z124" w:id="116"/>
    <w:p>
      <w:pPr>
        <w:spacing w:after="0"/>
        <w:ind w:left="0"/>
        <w:jc w:val="both"/>
      </w:pPr>
      <w:r>
        <w:rPr>
          <w:rFonts w:ascii="Times New Roman"/>
          <w:b w:val="false"/>
          <w:i w:val="false"/>
          <w:color w:val="000000"/>
          <w:sz w:val="28"/>
        </w:rPr>
        <w:t>
      40. Систематическая информация об эпидемиологической обстановке в районе дислокации учреждения достигается:</w:t>
      </w:r>
    </w:p>
    <w:bookmarkEnd w:id="116"/>
    <w:bookmarkStart w:name="z125" w:id="117"/>
    <w:p>
      <w:pPr>
        <w:spacing w:after="0"/>
        <w:ind w:left="0"/>
        <w:jc w:val="both"/>
      </w:pPr>
      <w:r>
        <w:rPr>
          <w:rFonts w:ascii="Times New Roman"/>
          <w:b w:val="false"/>
          <w:i w:val="false"/>
          <w:color w:val="000000"/>
          <w:sz w:val="28"/>
        </w:rPr>
        <w:t>
      1) получением от подведомственных территориальных подразделений государственного органа в сфере санитарно-эпидемиологического благополучия населения сведений об инфекционной и паразитарной заболеваемости среди населения;</w:t>
      </w:r>
    </w:p>
    <w:bookmarkEnd w:id="117"/>
    <w:bookmarkStart w:name="z126" w:id="118"/>
    <w:p>
      <w:pPr>
        <w:spacing w:after="0"/>
        <w:ind w:left="0"/>
        <w:jc w:val="both"/>
      </w:pPr>
      <w:r>
        <w:rPr>
          <w:rFonts w:ascii="Times New Roman"/>
          <w:b w:val="false"/>
          <w:i w:val="false"/>
          <w:color w:val="000000"/>
          <w:sz w:val="28"/>
        </w:rPr>
        <w:t>
      2) участием врачей в конференциях, совещаниях, на семинарах и заседаниях, проводимых подведомственными территориальными подразделениями государственного органа в сфере санитарно-эпидемиологического благополучия населения.</w:t>
      </w:r>
    </w:p>
    <w:bookmarkEnd w:id="118"/>
    <w:bookmarkStart w:name="z127" w:id="119"/>
    <w:p>
      <w:pPr>
        <w:spacing w:after="0"/>
        <w:ind w:left="0"/>
        <w:jc w:val="both"/>
      </w:pPr>
      <w:r>
        <w:rPr>
          <w:rFonts w:ascii="Times New Roman"/>
          <w:b w:val="false"/>
          <w:i w:val="false"/>
          <w:color w:val="000000"/>
          <w:sz w:val="28"/>
        </w:rPr>
        <w:t>
      41. При проведении санитарно-эпидемиологического мониторинга специалисты ПСЭН взаимодействует с подведомственными территориальными подразделениями государственного органа в сфере санитарно-эпидемиологического благополучия населения для:</w:t>
      </w:r>
    </w:p>
    <w:bookmarkEnd w:id="119"/>
    <w:bookmarkStart w:name="z394" w:id="120"/>
    <w:p>
      <w:pPr>
        <w:spacing w:after="0"/>
        <w:ind w:left="0"/>
        <w:jc w:val="both"/>
      </w:pPr>
      <w:r>
        <w:rPr>
          <w:rFonts w:ascii="Times New Roman"/>
          <w:b w:val="false"/>
          <w:i w:val="false"/>
          <w:color w:val="000000"/>
          <w:sz w:val="28"/>
        </w:rPr>
        <w:t>
      1) систематического получения сведений об инфекционной и паразитарной заболеваемости среди населения, о проводимых санитарно-профилактических и санитарно-противоэпидемических мероприятиях;</w:t>
      </w:r>
    </w:p>
    <w:bookmarkEnd w:id="120"/>
    <w:bookmarkStart w:name="z395" w:id="121"/>
    <w:p>
      <w:pPr>
        <w:spacing w:after="0"/>
        <w:ind w:left="0"/>
        <w:jc w:val="both"/>
      </w:pPr>
      <w:r>
        <w:rPr>
          <w:rFonts w:ascii="Times New Roman"/>
          <w:b w:val="false"/>
          <w:i w:val="false"/>
          <w:color w:val="000000"/>
          <w:sz w:val="28"/>
        </w:rPr>
        <w:t>
      2) координации проводимых санитарно-профилактических и санитарно-противоэпидемических мероприятий;</w:t>
      </w:r>
    </w:p>
    <w:bookmarkEnd w:id="121"/>
    <w:bookmarkStart w:name="z396" w:id="122"/>
    <w:p>
      <w:pPr>
        <w:spacing w:after="0"/>
        <w:ind w:left="0"/>
        <w:jc w:val="both"/>
      </w:pPr>
      <w:r>
        <w:rPr>
          <w:rFonts w:ascii="Times New Roman"/>
          <w:b w:val="false"/>
          <w:i w:val="false"/>
          <w:color w:val="000000"/>
          <w:sz w:val="28"/>
        </w:rPr>
        <w:t>
      3) получения консультативной помощи.</w:t>
      </w:r>
    </w:p>
    <w:bookmarkEnd w:id="1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41 - в редакции приказа Министра внутренних дел РК от 04.01.2023 </w:t>
      </w:r>
      <w:r>
        <w:rPr>
          <w:rFonts w:ascii="Times New Roman"/>
          <w:b w:val="false"/>
          <w:i w:val="false"/>
          <w:color w:val="000000"/>
          <w:sz w:val="28"/>
        </w:rPr>
        <w:t>№ 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1" w:id="123"/>
    <w:p>
      <w:pPr>
        <w:spacing w:after="0"/>
        <w:ind w:left="0"/>
        <w:jc w:val="both"/>
      </w:pPr>
      <w:r>
        <w:rPr>
          <w:rFonts w:ascii="Times New Roman"/>
          <w:b w:val="false"/>
          <w:i w:val="false"/>
          <w:color w:val="000000"/>
          <w:sz w:val="28"/>
        </w:rPr>
        <w:t>
      42. В целях предупреждения заноса инфекционных и паразитарных заболеваний лица, прибывшие в учреждение в течение трех суток, проходят полную санитарную обработку и медицинское освидетельствование и размещаются в карантинное отделение.</w:t>
      </w:r>
    </w:p>
    <w:bookmarkEnd w:id="123"/>
    <w:bookmarkStart w:name="z132" w:id="124"/>
    <w:p>
      <w:pPr>
        <w:spacing w:after="0"/>
        <w:ind w:left="0"/>
        <w:jc w:val="both"/>
      </w:pPr>
      <w:r>
        <w:rPr>
          <w:rFonts w:ascii="Times New Roman"/>
          <w:b w:val="false"/>
          <w:i w:val="false"/>
          <w:color w:val="000000"/>
          <w:sz w:val="28"/>
        </w:rPr>
        <w:t>
      Лица, контактировавшие с инфекционными больными и больными с паразитарными заболеваниями, подвергаются динамическому наблюдению.</w:t>
      </w:r>
    </w:p>
    <w:bookmarkEnd w:id="1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42 - в редакции приказа Министра внутренних дел РК от 04.01.2023 </w:t>
      </w:r>
      <w:r>
        <w:rPr>
          <w:rFonts w:ascii="Times New Roman"/>
          <w:b w:val="false"/>
          <w:i w:val="false"/>
          <w:color w:val="000000"/>
          <w:sz w:val="28"/>
        </w:rPr>
        <w:t>№ 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3" w:id="125"/>
    <w:p>
      <w:pPr>
        <w:spacing w:after="0"/>
        <w:ind w:left="0"/>
        <w:jc w:val="both"/>
      </w:pPr>
      <w:r>
        <w:rPr>
          <w:rFonts w:ascii="Times New Roman"/>
          <w:b w:val="false"/>
          <w:i w:val="false"/>
          <w:color w:val="000000"/>
          <w:sz w:val="28"/>
        </w:rPr>
        <w:t>
      43. При выявлении в течение срока динамического наблюдения инфекционных больных и больных с паразитарными заболеваниями, из числа осужденных, проводятся санитарно-противоэпидемические мероприятия. Длительность динамического наблюдения в данном случае устанавливается со дня изоляции последнего заболевшего.</w:t>
      </w:r>
    </w:p>
    <w:bookmarkEnd w:id="125"/>
    <w:bookmarkStart w:name="z134" w:id="126"/>
    <w:p>
      <w:pPr>
        <w:spacing w:after="0"/>
        <w:ind w:left="0"/>
        <w:jc w:val="both"/>
      </w:pPr>
      <w:r>
        <w:rPr>
          <w:rFonts w:ascii="Times New Roman"/>
          <w:b w:val="false"/>
          <w:i w:val="false"/>
          <w:color w:val="000000"/>
          <w:sz w:val="28"/>
        </w:rPr>
        <w:t>
      44. Для своевременного осуществления санитарно-профилактических и санитарно-противоэпидемических мероприятий в учреждениях проводится эпидемиологический анализ за определенный календарный период - месяц, квартал, год (ретроспективный анализ).</w:t>
      </w:r>
    </w:p>
    <w:bookmarkEnd w:id="126"/>
    <w:bookmarkStart w:name="z135" w:id="127"/>
    <w:p>
      <w:pPr>
        <w:spacing w:after="0"/>
        <w:ind w:left="0"/>
        <w:jc w:val="both"/>
      </w:pPr>
      <w:r>
        <w:rPr>
          <w:rFonts w:ascii="Times New Roman"/>
          <w:b w:val="false"/>
          <w:i w:val="false"/>
          <w:color w:val="000000"/>
          <w:sz w:val="28"/>
        </w:rPr>
        <w:t>
      Кроме того, эпидемиологический анализ проводится в эпидемическом очаге (оперативный эпидемиологический анализ). Эпидемиологический анализ в учреждениях проводят специалисты ПСЭН.</w:t>
      </w:r>
    </w:p>
    <w:bookmarkEnd w:id="127"/>
    <w:bookmarkStart w:name="z136" w:id="128"/>
    <w:p>
      <w:pPr>
        <w:spacing w:after="0"/>
        <w:ind w:left="0"/>
        <w:jc w:val="both"/>
      </w:pPr>
      <w:r>
        <w:rPr>
          <w:rFonts w:ascii="Times New Roman"/>
          <w:b w:val="false"/>
          <w:i w:val="false"/>
          <w:color w:val="000000"/>
          <w:sz w:val="28"/>
        </w:rPr>
        <w:t>
      45. При проведении ретроспективного эпидемиологического анализа изучается структура, динамика, уровень заболеваемости среди обслуживаемых лиц. По каждому инфекционному заболеванию изучаются источник инфекции, особенности путей передачи. Проводится тщательный анализ причин возникновения эпидемических очагов заболеваний для последующего прогноза инфекционной заболеваемости.</w:t>
      </w:r>
    </w:p>
    <w:bookmarkEnd w:id="128"/>
    <w:bookmarkStart w:name="z137" w:id="129"/>
    <w:p>
      <w:pPr>
        <w:spacing w:after="0"/>
        <w:ind w:left="0"/>
        <w:jc w:val="both"/>
      </w:pPr>
      <w:r>
        <w:rPr>
          <w:rFonts w:ascii="Times New Roman"/>
          <w:b w:val="false"/>
          <w:i w:val="false"/>
          <w:color w:val="000000"/>
          <w:sz w:val="28"/>
        </w:rPr>
        <w:t>
      46. Эпидемиологический прогноз проводится для определения тенденции течения эпидемического процесса в конкретных условиях и дается с учетом результатов эпидемиологического наблюдения, эпидемиологического анализа за истекший период времени года и эпидемиологических особенностей конкретных инфекционных заболеваний. На основании эпидемиологического прогноза ПСЭН разрабатывает предложения по организации профилактики инфекционной заболеваемости.</w:t>
      </w:r>
    </w:p>
    <w:bookmarkEnd w:id="1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46 - в редакции приказа Министра внутренних дел РК от 04.01.2023 </w:t>
      </w:r>
      <w:r>
        <w:rPr>
          <w:rFonts w:ascii="Times New Roman"/>
          <w:b w:val="false"/>
          <w:i w:val="false"/>
          <w:color w:val="000000"/>
          <w:sz w:val="28"/>
        </w:rPr>
        <w:t>№ 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8" w:id="130"/>
    <w:p>
      <w:pPr>
        <w:spacing w:after="0"/>
        <w:ind w:left="0"/>
        <w:jc w:val="left"/>
      </w:pPr>
      <w:r>
        <w:rPr>
          <w:rFonts w:ascii="Times New Roman"/>
          <w:b/>
          <w:i w:val="false"/>
          <w:color w:val="000000"/>
        </w:rPr>
        <w:t xml:space="preserve"> Параграф 7. Санитарно-противоэпидемические и санитарно- профилактические мероприятия при выявлении инфекционных больных</w:t>
      </w:r>
    </w:p>
    <w:bookmarkEnd w:id="130"/>
    <w:bookmarkStart w:name="z139" w:id="131"/>
    <w:p>
      <w:pPr>
        <w:spacing w:after="0"/>
        <w:ind w:left="0"/>
        <w:jc w:val="both"/>
      </w:pPr>
      <w:r>
        <w:rPr>
          <w:rFonts w:ascii="Times New Roman"/>
          <w:b w:val="false"/>
          <w:i w:val="false"/>
          <w:color w:val="000000"/>
          <w:sz w:val="28"/>
        </w:rPr>
        <w:t>
      47. Санитарно-противоэпидемические и санитарно-профилактические мероприятия при выявлении инфекционных заболеваний проводятся согласно нормативным правовым актам, указанным в пункте 33 настоящих Правил.</w:t>
      </w:r>
    </w:p>
    <w:bookmarkEnd w:id="1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47 – в редакции приказа Министра внутренних дел РК от 08.12.2023 </w:t>
      </w:r>
      <w:r>
        <w:rPr>
          <w:rFonts w:ascii="Times New Roman"/>
          <w:b w:val="false"/>
          <w:i w:val="false"/>
          <w:color w:val="000000"/>
          <w:sz w:val="28"/>
        </w:rPr>
        <w:t>№ 882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0" w:id="132"/>
    <w:p>
      <w:pPr>
        <w:spacing w:after="0"/>
        <w:ind w:left="0"/>
        <w:jc w:val="both"/>
      </w:pPr>
      <w:r>
        <w:rPr>
          <w:rFonts w:ascii="Times New Roman"/>
          <w:b w:val="false"/>
          <w:i w:val="false"/>
          <w:color w:val="000000"/>
          <w:sz w:val="28"/>
        </w:rPr>
        <w:t>
      48. При выявлении больных с инфекционным заболеванием (с подозрением) в учреждении специалист ПСЭН организует проведение санитарно-противоэпидемических мероприятий:</w:t>
      </w:r>
    </w:p>
    <w:bookmarkEnd w:id="132"/>
    <w:bookmarkStart w:name="z397" w:id="133"/>
    <w:p>
      <w:pPr>
        <w:spacing w:after="0"/>
        <w:ind w:left="0"/>
        <w:jc w:val="both"/>
      </w:pPr>
      <w:r>
        <w:rPr>
          <w:rFonts w:ascii="Times New Roman"/>
          <w:b w:val="false"/>
          <w:i w:val="false"/>
          <w:color w:val="000000"/>
          <w:sz w:val="28"/>
        </w:rPr>
        <w:t>
      1) выявление, изоляцию и госпитализацию больных, консультацию врача-инфекциониста и лечение;</w:t>
      </w:r>
    </w:p>
    <w:bookmarkEnd w:id="133"/>
    <w:bookmarkStart w:name="z398" w:id="134"/>
    <w:p>
      <w:pPr>
        <w:spacing w:after="0"/>
        <w:ind w:left="0"/>
        <w:jc w:val="both"/>
      </w:pPr>
      <w:r>
        <w:rPr>
          <w:rFonts w:ascii="Times New Roman"/>
          <w:b w:val="false"/>
          <w:i w:val="false"/>
          <w:color w:val="000000"/>
          <w:sz w:val="28"/>
        </w:rPr>
        <w:t>
      2) текущую и заключительную дезинфекцию;</w:t>
      </w:r>
    </w:p>
    <w:bookmarkEnd w:id="134"/>
    <w:bookmarkStart w:name="z399" w:id="135"/>
    <w:p>
      <w:pPr>
        <w:spacing w:after="0"/>
        <w:ind w:left="0"/>
        <w:jc w:val="both"/>
      </w:pPr>
      <w:r>
        <w:rPr>
          <w:rFonts w:ascii="Times New Roman"/>
          <w:b w:val="false"/>
          <w:i w:val="false"/>
          <w:color w:val="000000"/>
          <w:sz w:val="28"/>
        </w:rPr>
        <w:t>
      3) эпидемиологическое расследование с целью выявления и изоляции источника заболевания и определения круга, контактных для проведения провизорных мероприятий;</w:t>
      </w:r>
    </w:p>
    <w:bookmarkEnd w:id="135"/>
    <w:bookmarkStart w:name="z400" w:id="136"/>
    <w:p>
      <w:pPr>
        <w:spacing w:after="0"/>
        <w:ind w:left="0"/>
        <w:jc w:val="both"/>
      </w:pPr>
      <w:r>
        <w:rPr>
          <w:rFonts w:ascii="Times New Roman"/>
          <w:b w:val="false"/>
          <w:i w:val="false"/>
          <w:color w:val="000000"/>
          <w:sz w:val="28"/>
        </w:rPr>
        <w:t>
      4) динамическое наблюдение, обсервацию или карантин.</w:t>
      </w:r>
    </w:p>
    <w:bookmarkEnd w:id="1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48 - в редакции приказа Министра внутренних дел РК от 04.01.2023 </w:t>
      </w:r>
      <w:r>
        <w:rPr>
          <w:rFonts w:ascii="Times New Roman"/>
          <w:b w:val="false"/>
          <w:i w:val="false"/>
          <w:color w:val="000000"/>
          <w:sz w:val="28"/>
        </w:rPr>
        <w:t>№ 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5" w:id="137"/>
    <w:p>
      <w:pPr>
        <w:spacing w:after="0"/>
        <w:ind w:left="0"/>
        <w:jc w:val="both"/>
      </w:pPr>
      <w:r>
        <w:rPr>
          <w:rFonts w:ascii="Times New Roman"/>
          <w:b w:val="false"/>
          <w:i w:val="false"/>
          <w:color w:val="000000"/>
          <w:sz w:val="28"/>
        </w:rPr>
        <w:t>
      49. Своевременное (раннее) выявление инфекционных больных осуществляется медицинскими работниками на амбулаторных приемах, во время медицинских осмотров, а также во время обходов общежитий, камер совместно с администрацией учреждения.</w:t>
      </w:r>
    </w:p>
    <w:bookmarkEnd w:id="137"/>
    <w:bookmarkStart w:name="z146" w:id="138"/>
    <w:p>
      <w:pPr>
        <w:spacing w:after="0"/>
        <w:ind w:left="0"/>
        <w:jc w:val="both"/>
      </w:pPr>
      <w:r>
        <w:rPr>
          <w:rFonts w:ascii="Times New Roman"/>
          <w:b w:val="false"/>
          <w:i w:val="false"/>
          <w:color w:val="000000"/>
          <w:sz w:val="28"/>
        </w:rPr>
        <w:t>
      50. Больные и лица с подозрением на инфекционное заболевание немедленно изолируются и госпитализируются в инфекционный бокс медицинской части.</w:t>
      </w:r>
    </w:p>
    <w:bookmarkEnd w:id="138"/>
    <w:bookmarkStart w:name="z147" w:id="139"/>
    <w:p>
      <w:pPr>
        <w:spacing w:after="0"/>
        <w:ind w:left="0"/>
        <w:jc w:val="both"/>
      </w:pPr>
      <w:r>
        <w:rPr>
          <w:rFonts w:ascii="Times New Roman"/>
          <w:b w:val="false"/>
          <w:i w:val="false"/>
          <w:color w:val="000000"/>
          <w:sz w:val="28"/>
        </w:rPr>
        <w:t>
      51. Общие требования к содержанию инфекционных больных (с подозрением) являются:</w:t>
      </w:r>
    </w:p>
    <w:bookmarkEnd w:id="139"/>
    <w:bookmarkStart w:name="z148" w:id="140"/>
    <w:p>
      <w:pPr>
        <w:spacing w:after="0"/>
        <w:ind w:left="0"/>
        <w:jc w:val="both"/>
      </w:pPr>
      <w:r>
        <w:rPr>
          <w:rFonts w:ascii="Times New Roman"/>
          <w:b w:val="false"/>
          <w:i w:val="false"/>
          <w:color w:val="000000"/>
          <w:sz w:val="28"/>
        </w:rPr>
        <w:t>
      1) раздельное размещение инфекционных больных с разными механизмами передачи инфекции;</w:t>
      </w:r>
    </w:p>
    <w:bookmarkEnd w:id="140"/>
    <w:bookmarkStart w:name="z149" w:id="141"/>
    <w:p>
      <w:pPr>
        <w:spacing w:after="0"/>
        <w:ind w:left="0"/>
        <w:jc w:val="both"/>
      </w:pPr>
      <w:r>
        <w:rPr>
          <w:rFonts w:ascii="Times New Roman"/>
          <w:b w:val="false"/>
          <w:i w:val="false"/>
          <w:color w:val="000000"/>
          <w:sz w:val="28"/>
        </w:rPr>
        <w:t>
      2) размещение изолированных палат (приспособленных помещений) на расстоянии не менее 30 метров от объектов питания и водоснабжения;</w:t>
      </w:r>
    </w:p>
    <w:bookmarkEnd w:id="141"/>
    <w:bookmarkStart w:name="z150" w:id="142"/>
    <w:p>
      <w:pPr>
        <w:spacing w:after="0"/>
        <w:ind w:left="0"/>
        <w:jc w:val="both"/>
      </w:pPr>
      <w:r>
        <w:rPr>
          <w:rFonts w:ascii="Times New Roman"/>
          <w:b w:val="false"/>
          <w:i w:val="false"/>
          <w:color w:val="000000"/>
          <w:sz w:val="28"/>
        </w:rPr>
        <w:t>
      3) обеспечение изолированных палат полным комплектом белья и постельных принадлежностей, посудой, предметами ухода за больными, емкостями для замачивания белья, мешками для хранения одежды, емкостью с крышкой или другими приемниками для дезинфекции выделения больных, а также дезинфекционными и дезинсекционными средствами, гигиеническая помывка, а при показаниях - санитарная обработка поступающих в изолированные палаты больных, соблюдение дезинфекционного режима.</w:t>
      </w:r>
    </w:p>
    <w:bookmarkEnd w:id="142"/>
    <w:bookmarkStart w:name="z151" w:id="143"/>
    <w:p>
      <w:pPr>
        <w:spacing w:after="0"/>
        <w:ind w:left="0"/>
        <w:jc w:val="both"/>
      </w:pPr>
      <w:r>
        <w:rPr>
          <w:rFonts w:ascii="Times New Roman"/>
          <w:b w:val="false"/>
          <w:i w:val="false"/>
          <w:color w:val="000000"/>
          <w:sz w:val="28"/>
        </w:rPr>
        <w:t>
      52. Для получения квалифицированной помощи осуществляется госпитализация больных в медицинские организации территориального органа здравоохранения.</w:t>
      </w:r>
    </w:p>
    <w:bookmarkEnd w:id="143"/>
    <w:bookmarkStart w:name="z152" w:id="144"/>
    <w:p>
      <w:pPr>
        <w:spacing w:after="0"/>
        <w:ind w:left="0"/>
        <w:jc w:val="both"/>
      </w:pPr>
      <w:r>
        <w:rPr>
          <w:rFonts w:ascii="Times New Roman"/>
          <w:b w:val="false"/>
          <w:i w:val="false"/>
          <w:color w:val="000000"/>
          <w:sz w:val="28"/>
        </w:rPr>
        <w:t>
      Перевозка инфекционных больных (с подозрением) совместно с больными соматическими заболеваниями и здоровыми лицами не допускается.</w:t>
      </w:r>
    </w:p>
    <w:bookmarkEnd w:id="1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52 - в редакции приказа Министра внутренних дел РК от 04.01.2023 </w:t>
      </w:r>
      <w:r>
        <w:rPr>
          <w:rFonts w:ascii="Times New Roman"/>
          <w:b w:val="false"/>
          <w:i w:val="false"/>
          <w:color w:val="000000"/>
          <w:sz w:val="28"/>
        </w:rPr>
        <w:t>№ 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3" w:id="145"/>
    <w:p>
      <w:pPr>
        <w:spacing w:after="0"/>
        <w:ind w:left="0"/>
        <w:jc w:val="both"/>
      </w:pPr>
      <w:r>
        <w:rPr>
          <w:rFonts w:ascii="Times New Roman"/>
          <w:b w:val="false"/>
          <w:i w:val="false"/>
          <w:color w:val="000000"/>
          <w:sz w:val="28"/>
        </w:rPr>
        <w:t>
      53. При госпитализации лиц с подозрением на инфекционное заболевание в медицинские организации территориальные органа здравоохранения, для сопровождения выделяется медицинский работник, который обеспечивается медикаментами, необходимыми для оказания неотложной медицинской помощи.</w:t>
      </w:r>
    </w:p>
    <w:bookmarkEnd w:id="145"/>
    <w:bookmarkStart w:name="z154" w:id="146"/>
    <w:p>
      <w:pPr>
        <w:spacing w:after="0"/>
        <w:ind w:left="0"/>
        <w:jc w:val="both"/>
      </w:pPr>
      <w:r>
        <w:rPr>
          <w:rFonts w:ascii="Times New Roman"/>
          <w:b w:val="false"/>
          <w:i w:val="false"/>
          <w:color w:val="000000"/>
          <w:sz w:val="28"/>
        </w:rPr>
        <w:t>
      54. Транспорт, на котором перевозился инфекционный больной, не позднее двух часов после эвакуации подвергается заключительной дезинфекции.</w:t>
      </w:r>
    </w:p>
    <w:bookmarkEnd w:id="146"/>
    <w:bookmarkStart w:name="z155" w:id="147"/>
    <w:p>
      <w:pPr>
        <w:spacing w:after="0"/>
        <w:ind w:left="0"/>
        <w:jc w:val="both"/>
      </w:pPr>
      <w:r>
        <w:rPr>
          <w:rFonts w:ascii="Times New Roman"/>
          <w:b w:val="false"/>
          <w:i w:val="false"/>
          <w:color w:val="000000"/>
          <w:sz w:val="28"/>
        </w:rPr>
        <w:t>
      55. Санитарно-противоэпидемические мероприятия при появлении заболеваний проводятся в пределах эпидемического очага.</w:t>
      </w:r>
    </w:p>
    <w:bookmarkEnd w:id="147"/>
    <w:bookmarkStart w:name="z156" w:id="148"/>
    <w:p>
      <w:pPr>
        <w:spacing w:after="0"/>
        <w:ind w:left="0"/>
        <w:jc w:val="both"/>
      </w:pPr>
      <w:r>
        <w:rPr>
          <w:rFonts w:ascii="Times New Roman"/>
          <w:b w:val="false"/>
          <w:i w:val="false"/>
          <w:color w:val="000000"/>
          <w:sz w:val="28"/>
        </w:rPr>
        <w:t>
      56. Специалист ПСЭН проводит эпидемиологическое обследование.</w:t>
      </w:r>
    </w:p>
    <w:bookmarkEnd w:id="148"/>
    <w:bookmarkStart w:name="z157" w:id="149"/>
    <w:p>
      <w:pPr>
        <w:spacing w:after="0"/>
        <w:ind w:left="0"/>
        <w:jc w:val="both"/>
      </w:pPr>
      <w:r>
        <w:rPr>
          <w:rFonts w:ascii="Times New Roman"/>
          <w:b w:val="false"/>
          <w:i w:val="false"/>
          <w:color w:val="000000"/>
          <w:sz w:val="28"/>
        </w:rPr>
        <w:t>
      В процессе обследования выявляется предполагаемый источник инфекции, пути и факторы возможного распространения возбудителя, определяется круг контактных лиц.</w:t>
      </w:r>
    </w:p>
    <w:bookmarkEnd w:id="1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56 - в редакции приказа Министра внутренних дел РК от 04.01.2023 </w:t>
      </w:r>
      <w:r>
        <w:rPr>
          <w:rFonts w:ascii="Times New Roman"/>
          <w:b w:val="false"/>
          <w:i w:val="false"/>
          <w:color w:val="000000"/>
          <w:sz w:val="28"/>
        </w:rPr>
        <w:t>№ 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8" w:id="150"/>
    <w:p>
      <w:pPr>
        <w:spacing w:after="0"/>
        <w:ind w:left="0"/>
        <w:jc w:val="both"/>
      </w:pPr>
      <w:r>
        <w:rPr>
          <w:rFonts w:ascii="Times New Roman"/>
          <w:b w:val="false"/>
          <w:i w:val="false"/>
          <w:color w:val="000000"/>
          <w:sz w:val="28"/>
        </w:rPr>
        <w:t>
      57. При эпидемиологическом обследовании по поводу единичных случаев инфекционного заболевания специалист ПСЭН проводит опрос и обследование больного, контактировавших с ним в очаге, а также лабораторное обследование.</w:t>
      </w:r>
    </w:p>
    <w:bookmarkEnd w:id="1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57 - в редакции приказа Министра внутренних дел РК от 04.01.2023 </w:t>
      </w:r>
      <w:r>
        <w:rPr>
          <w:rFonts w:ascii="Times New Roman"/>
          <w:b w:val="false"/>
          <w:i w:val="false"/>
          <w:color w:val="000000"/>
          <w:sz w:val="28"/>
        </w:rPr>
        <w:t>№ 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9" w:id="151"/>
    <w:p>
      <w:pPr>
        <w:spacing w:after="0"/>
        <w:ind w:left="0"/>
        <w:jc w:val="both"/>
      </w:pPr>
      <w:r>
        <w:rPr>
          <w:rFonts w:ascii="Times New Roman"/>
          <w:b w:val="false"/>
          <w:i w:val="false"/>
          <w:color w:val="000000"/>
          <w:sz w:val="28"/>
        </w:rPr>
        <w:t>
      58. Опрос и обследование проводятся целенаправленно в соответствии с эпидемиологическими особенностями конкретной инфекции и с использованием лабораторных методов исследований, в целях установления источника инфекции и путей передачи. Данные эпидемиологического обследования используются для коррекции мероприятий, проводимых в очаге.</w:t>
      </w:r>
    </w:p>
    <w:bookmarkEnd w:id="151"/>
    <w:bookmarkStart w:name="z160" w:id="152"/>
    <w:p>
      <w:pPr>
        <w:spacing w:after="0"/>
        <w:ind w:left="0"/>
        <w:jc w:val="both"/>
      </w:pPr>
      <w:r>
        <w:rPr>
          <w:rFonts w:ascii="Times New Roman"/>
          <w:b w:val="false"/>
          <w:i w:val="false"/>
          <w:color w:val="000000"/>
          <w:sz w:val="28"/>
        </w:rPr>
        <w:t>
      При эпидемиологическом обследовании по поводу групповых заболеваний (эпидемической вспышки) специалист ПСЭН проводит анализ заболеваемости по отрядам, бригадам, камерам, срокам возникновения заболеваний. Задачей такого обследования является установление источника и путей передачи инфекции для каждого из заболевших и механизма развития группового заболевания.</w:t>
      </w:r>
    </w:p>
    <w:bookmarkEnd w:id="1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58 - в редакции приказа Министра внутренних дел РК от 04.01.2023 </w:t>
      </w:r>
      <w:r>
        <w:rPr>
          <w:rFonts w:ascii="Times New Roman"/>
          <w:b w:val="false"/>
          <w:i w:val="false"/>
          <w:color w:val="000000"/>
          <w:sz w:val="28"/>
        </w:rPr>
        <w:t>№ 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1" w:id="153"/>
    <w:p>
      <w:pPr>
        <w:spacing w:after="0"/>
        <w:ind w:left="0"/>
        <w:jc w:val="both"/>
      </w:pPr>
      <w:r>
        <w:rPr>
          <w:rFonts w:ascii="Times New Roman"/>
          <w:b w:val="false"/>
          <w:i w:val="false"/>
          <w:color w:val="000000"/>
          <w:sz w:val="28"/>
        </w:rPr>
        <w:t xml:space="preserve">
      59. На каждый случай инфекционного заболевания (подозрения), паразитарного заболевания, пищевого отравления, необычную реакцию на профилактическую прививку медицинским работником составляется извещение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которое в течение двенадцати часов высылается в ПСЭН территориальных Департаментов УИС, Комитета УИС и территориальные подразделения государственного органа в сфере санитарно-эпидемиологического благополучия населения. Контроль за своевременностью направления извещения осуществляется руководителем медицинской организации при учреждении.</w:t>
      </w:r>
    </w:p>
    <w:bookmarkEnd w:id="1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59 - в редакции приказа Министра внутренних дел РК от 04.01.2023 </w:t>
      </w:r>
      <w:r>
        <w:rPr>
          <w:rFonts w:ascii="Times New Roman"/>
          <w:b w:val="false"/>
          <w:i w:val="false"/>
          <w:color w:val="000000"/>
          <w:sz w:val="28"/>
        </w:rPr>
        <w:t>№ 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3" w:id="154"/>
    <w:p>
      <w:pPr>
        <w:spacing w:after="0"/>
        <w:ind w:left="0"/>
        <w:jc w:val="both"/>
      </w:pPr>
      <w:r>
        <w:rPr>
          <w:rFonts w:ascii="Times New Roman"/>
          <w:b w:val="false"/>
          <w:i w:val="false"/>
          <w:color w:val="000000"/>
          <w:sz w:val="28"/>
        </w:rPr>
        <w:t>
      60. В очаге инфекционного заболевания проводятся противоэпидемические режимно-ограничительные мероприятия.</w:t>
      </w:r>
    </w:p>
    <w:bookmarkEnd w:id="154"/>
    <w:bookmarkStart w:name="z164" w:id="155"/>
    <w:p>
      <w:pPr>
        <w:spacing w:after="0"/>
        <w:ind w:left="0"/>
        <w:jc w:val="both"/>
      </w:pPr>
      <w:r>
        <w:rPr>
          <w:rFonts w:ascii="Times New Roman"/>
          <w:b w:val="false"/>
          <w:i w:val="false"/>
          <w:color w:val="000000"/>
          <w:sz w:val="28"/>
        </w:rPr>
        <w:t>
      Выделяют три категории противоэпидемических режимно-ограничительных мероприятий:</w:t>
      </w:r>
    </w:p>
    <w:bookmarkEnd w:id="155"/>
    <w:bookmarkStart w:name="z165" w:id="156"/>
    <w:p>
      <w:pPr>
        <w:spacing w:after="0"/>
        <w:ind w:left="0"/>
        <w:jc w:val="both"/>
      </w:pPr>
      <w:r>
        <w:rPr>
          <w:rFonts w:ascii="Times New Roman"/>
          <w:b w:val="false"/>
          <w:i w:val="false"/>
          <w:color w:val="000000"/>
          <w:sz w:val="28"/>
        </w:rPr>
        <w:t>
      1) динамическое наблюдение;</w:t>
      </w:r>
    </w:p>
    <w:bookmarkEnd w:id="156"/>
    <w:bookmarkStart w:name="z166" w:id="157"/>
    <w:p>
      <w:pPr>
        <w:spacing w:after="0"/>
        <w:ind w:left="0"/>
        <w:jc w:val="both"/>
      </w:pPr>
      <w:r>
        <w:rPr>
          <w:rFonts w:ascii="Times New Roman"/>
          <w:b w:val="false"/>
          <w:i w:val="false"/>
          <w:color w:val="000000"/>
          <w:sz w:val="28"/>
        </w:rPr>
        <w:t>
      2) обсервация;</w:t>
      </w:r>
    </w:p>
    <w:bookmarkEnd w:id="157"/>
    <w:bookmarkStart w:name="z167" w:id="158"/>
    <w:p>
      <w:pPr>
        <w:spacing w:after="0"/>
        <w:ind w:left="0"/>
        <w:jc w:val="both"/>
      </w:pPr>
      <w:r>
        <w:rPr>
          <w:rFonts w:ascii="Times New Roman"/>
          <w:b w:val="false"/>
          <w:i w:val="false"/>
          <w:color w:val="000000"/>
          <w:sz w:val="28"/>
        </w:rPr>
        <w:t>
      3) карантин.</w:t>
      </w:r>
    </w:p>
    <w:bookmarkEnd w:id="158"/>
    <w:bookmarkStart w:name="z168" w:id="159"/>
    <w:p>
      <w:pPr>
        <w:spacing w:after="0"/>
        <w:ind w:left="0"/>
        <w:jc w:val="both"/>
      </w:pPr>
      <w:r>
        <w:rPr>
          <w:rFonts w:ascii="Times New Roman"/>
          <w:b w:val="false"/>
          <w:i w:val="false"/>
          <w:color w:val="000000"/>
          <w:sz w:val="28"/>
        </w:rPr>
        <w:t>
      61. Динамическое наблюдение вводится по указанию руководителя медицинской организации при учреждении и направлено на активное выявление инфекционных больных с последующей их изоляцией и госпитализацией. Активное выявление инфекционных больных осуществляется путем опроса, осмотра, термометрии, лабораторных исследований.</w:t>
      </w:r>
    </w:p>
    <w:bookmarkEnd w:id="1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61 - в редакции приказа Министра внутренних дел РК от 04.01.2023 </w:t>
      </w:r>
      <w:r>
        <w:rPr>
          <w:rFonts w:ascii="Times New Roman"/>
          <w:b w:val="false"/>
          <w:i w:val="false"/>
          <w:color w:val="000000"/>
          <w:sz w:val="28"/>
        </w:rPr>
        <w:t>№ 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9" w:id="160"/>
    <w:p>
      <w:pPr>
        <w:spacing w:after="0"/>
        <w:ind w:left="0"/>
        <w:jc w:val="both"/>
      </w:pPr>
      <w:r>
        <w:rPr>
          <w:rFonts w:ascii="Times New Roman"/>
          <w:b w:val="false"/>
          <w:i w:val="false"/>
          <w:color w:val="000000"/>
          <w:sz w:val="28"/>
        </w:rPr>
        <w:t>
      62. Обсервация вводится приказом начальника учреждения по представлению специалиста ПСЭН и предусматривает:</w:t>
      </w:r>
    </w:p>
    <w:bookmarkEnd w:id="160"/>
    <w:bookmarkStart w:name="z401" w:id="161"/>
    <w:p>
      <w:pPr>
        <w:spacing w:after="0"/>
        <w:ind w:left="0"/>
        <w:jc w:val="both"/>
      </w:pPr>
      <w:r>
        <w:rPr>
          <w:rFonts w:ascii="Times New Roman"/>
          <w:b w:val="false"/>
          <w:i w:val="false"/>
          <w:color w:val="000000"/>
          <w:sz w:val="28"/>
        </w:rPr>
        <w:t>
      1) динамическое наблюдение;</w:t>
      </w:r>
    </w:p>
    <w:bookmarkEnd w:id="161"/>
    <w:bookmarkStart w:name="z402" w:id="162"/>
    <w:p>
      <w:pPr>
        <w:spacing w:after="0"/>
        <w:ind w:left="0"/>
        <w:jc w:val="both"/>
      </w:pPr>
      <w:r>
        <w:rPr>
          <w:rFonts w:ascii="Times New Roman"/>
          <w:b w:val="false"/>
          <w:i w:val="false"/>
          <w:color w:val="000000"/>
          <w:sz w:val="28"/>
        </w:rPr>
        <w:t>
      2) ограничение поступления осужденных в учреждение. В случае поступления этапа в учреждение, где введена обсервация, прибывшие осужденные размещаются отдельно, а вопрос об убытии из учреждения решается в каждом конкретном случае индивидуально;</w:t>
      </w:r>
    </w:p>
    <w:bookmarkEnd w:id="162"/>
    <w:bookmarkStart w:name="z403" w:id="163"/>
    <w:p>
      <w:pPr>
        <w:spacing w:after="0"/>
        <w:ind w:left="0"/>
        <w:jc w:val="both"/>
      </w:pPr>
      <w:r>
        <w:rPr>
          <w:rFonts w:ascii="Times New Roman"/>
          <w:b w:val="false"/>
          <w:i w:val="false"/>
          <w:color w:val="000000"/>
          <w:sz w:val="28"/>
        </w:rPr>
        <w:t>
      3) ограничение или прекращение свиданий с родственниками;</w:t>
      </w:r>
    </w:p>
    <w:bookmarkEnd w:id="163"/>
    <w:bookmarkStart w:name="z404" w:id="164"/>
    <w:p>
      <w:pPr>
        <w:spacing w:after="0"/>
        <w:ind w:left="0"/>
        <w:jc w:val="both"/>
      </w:pPr>
      <w:r>
        <w:rPr>
          <w:rFonts w:ascii="Times New Roman"/>
          <w:b w:val="false"/>
          <w:i w:val="false"/>
          <w:color w:val="000000"/>
          <w:sz w:val="28"/>
        </w:rPr>
        <w:t>
      4) проведение специальных лечебно-профилактических, санитарно-противоэпидемических и санитарно-профилактических мероприятий.</w:t>
      </w:r>
    </w:p>
    <w:bookmarkEnd w:id="1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62 - в редакции приказа Министра внутренних дел РК от 04.01.2023 </w:t>
      </w:r>
      <w:r>
        <w:rPr>
          <w:rFonts w:ascii="Times New Roman"/>
          <w:b w:val="false"/>
          <w:i w:val="false"/>
          <w:color w:val="000000"/>
          <w:sz w:val="28"/>
        </w:rPr>
        <w:t>№ 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4" w:id="165"/>
    <w:p>
      <w:pPr>
        <w:spacing w:after="0"/>
        <w:ind w:left="0"/>
        <w:jc w:val="both"/>
      </w:pPr>
      <w:r>
        <w:rPr>
          <w:rFonts w:ascii="Times New Roman"/>
          <w:b w:val="false"/>
          <w:i w:val="false"/>
          <w:color w:val="000000"/>
          <w:sz w:val="28"/>
        </w:rPr>
        <w:t>
      63. Карантин предусматривает проведение следующих мероприятий:</w:t>
      </w:r>
    </w:p>
    <w:bookmarkEnd w:id="165"/>
    <w:p>
      <w:pPr>
        <w:spacing w:after="0"/>
        <w:ind w:left="0"/>
        <w:jc w:val="both"/>
      </w:pPr>
      <w:r>
        <w:rPr>
          <w:rFonts w:ascii="Times New Roman"/>
          <w:b w:val="false"/>
          <w:i w:val="false"/>
          <w:color w:val="000000"/>
          <w:sz w:val="28"/>
        </w:rPr>
        <w:t>
      1) полную изоляцию, запрещение въезда и выезда из учреждения, перемещения лиц внутри учреждения;</w:t>
      </w:r>
    </w:p>
    <w:p>
      <w:pPr>
        <w:spacing w:after="0"/>
        <w:ind w:left="0"/>
        <w:jc w:val="both"/>
      </w:pPr>
      <w:r>
        <w:rPr>
          <w:rFonts w:ascii="Times New Roman"/>
          <w:b w:val="false"/>
          <w:i w:val="false"/>
          <w:color w:val="000000"/>
          <w:sz w:val="28"/>
        </w:rPr>
        <w:t>
      2) динамическое наблюдение;</w:t>
      </w:r>
    </w:p>
    <w:p>
      <w:pPr>
        <w:spacing w:after="0"/>
        <w:ind w:left="0"/>
        <w:jc w:val="both"/>
      </w:pPr>
      <w:r>
        <w:rPr>
          <w:rFonts w:ascii="Times New Roman"/>
          <w:b w:val="false"/>
          <w:i w:val="false"/>
          <w:color w:val="000000"/>
          <w:sz w:val="28"/>
        </w:rPr>
        <w:t>
      3) приостановление свиданий с родственниками.</w:t>
      </w:r>
    </w:p>
    <w:p>
      <w:pPr>
        <w:spacing w:after="0"/>
        <w:ind w:left="0"/>
        <w:jc w:val="both"/>
      </w:pPr>
      <w:r>
        <w:rPr>
          <w:rFonts w:ascii="Times New Roman"/>
          <w:b w:val="false"/>
          <w:i w:val="false"/>
          <w:color w:val="000000"/>
          <w:sz w:val="28"/>
        </w:rPr>
        <w:t xml:space="preserve">
      При этом неиспользованные свидания предоставляются после завершения карантина в порядке определенном </w:t>
      </w:r>
      <w:r>
        <w:rPr>
          <w:rFonts w:ascii="Times New Roman"/>
          <w:b w:val="false"/>
          <w:i w:val="false"/>
          <w:color w:val="000000"/>
          <w:sz w:val="28"/>
        </w:rPr>
        <w:t>приказом</w:t>
      </w:r>
      <w:r>
        <w:rPr>
          <w:rFonts w:ascii="Times New Roman"/>
          <w:b w:val="false"/>
          <w:i w:val="false"/>
          <w:color w:val="000000"/>
          <w:sz w:val="28"/>
        </w:rPr>
        <w:t xml:space="preserve"> Министра внутренних дел Республики Казахстан от 17 ноября 2014 года № 819 "Об утверждении Правил внутреннего распорядка учреждений уголовно-исполнительной системы" (зарегистрирован в Реестре государственной регистрации нормативных правовых актов за № 9984).</w:t>
      </w:r>
    </w:p>
    <w:p>
      <w:pPr>
        <w:spacing w:after="0"/>
        <w:ind w:left="0"/>
        <w:jc w:val="both"/>
      </w:pPr>
      <w:r>
        <w:rPr>
          <w:rFonts w:ascii="Times New Roman"/>
          <w:b w:val="false"/>
          <w:i w:val="false"/>
          <w:color w:val="000000"/>
          <w:sz w:val="28"/>
        </w:rPr>
        <w:t>
      Материально-техническое снабжение учреждения осуществляется через перегрузочные площадки. Внутри учреждения производится разобщение осужденных по отрядам с максимальной изоляцией их друг от друга и организацией питания через передаточные пункты.</w:t>
      </w:r>
    </w:p>
    <w:p>
      <w:pPr>
        <w:spacing w:after="0"/>
        <w:ind w:left="0"/>
        <w:jc w:val="both"/>
      </w:pPr>
      <w:r>
        <w:rPr>
          <w:rFonts w:ascii="Times New Roman"/>
          <w:b w:val="false"/>
          <w:i w:val="false"/>
          <w:color w:val="000000"/>
          <w:sz w:val="28"/>
        </w:rPr>
        <w:t xml:space="preserve">
      Карантин устанавливается также в случаях возникновения инфекционного заболевания на территории соответствующего региона. </w:t>
      </w:r>
    </w:p>
    <w:p>
      <w:pPr>
        <w:spacing w:after="0"/>
        <w:ind w:left="0"/>
        <w:jc w:val="both"/>
      </w:pPr>
      <w:r>
        <w:rPr>
          <w:rFonts w:ascii="Times New Roman"/>
          <w:b w:val="false"/>
          <w:i w:val="false"/>
          <w:color w:val="000000"/>
          <w:sz w:val="28"/>
        </w:rPr>
        <w:t xml:space="preserve">
      Для обеспечения выполнения условий карантина в учреждении несение службы организуется по усиленному варианту. </w:t>
      </w:r>
    </w:p>
    <w:p>
      <w:pPr>
        <w:spacing w:after="0"/>
        <w:ind w:left="0"/>
        <w:jc w:val="both"/>
      </w:pPr>
      <w:r>
        <w:rPr>
          <w:rFonts w:ascii="Times New Roman"/>
          <w:b w:val="false"/>
          <w:i w:val="false"/>
          <w:color w:val="000000"/>
          <w:sz w:val="28"/>
        </w:rPr>
        <w:t>
      Карантин устанавливается по представлению ПСЭН:</w:t>
      </w:r>
    </w:p>
    <w:p>
      <w:pPr>
        <w:spacing w:after="0"/>
        <w:ind w:left="0"/>
        <w:jc w:val="both"/>
      </w:pPr>
      <w:r>
        <w:rPr>
          <w:rFonts w:ascii="Times New Roman"/>
          <w:b w:val="false"/>
          <w:i w:val="false"/>
          <w:color w:val="000000"/>
          <w:sz w:val="28"/>
        </w:rPr>
        <w:t>
      на территории учреждения при возникновении инфекционного заболевания в нем – приказом Департамента УИС;</w:t>
      </w:r>
    </w:p>
    <w:p>
      <w:pPr>
        <w:spacing w:after="0"/>
        <w:ind w:left="0"/>
        <w:jc w:val="both"/>
      </w:pPr>
      <w:r>
        <w:rPr>
          <w:rFonts w:ascii="Times New Roman"/>
          <w:b w:val="false"/>
          <w:i w:val="false"/>
          <w:color w:val="000000"/>
          <w:sz w:val="28"/>
        </w:rPr>
        <w:t>
      во всех учреждениях области, города республиканского значения и столицы при введении карантина и/или противоэпидемиологических ограничительных мер на территории соответствующей области, города республиканского значения и столицы – приказом Комитета УИС;</w:t>
      </w:r>
    </w:p>
    <w:p>
      <w:pPr>
        <w:spacing w:after="0"/>
        <w:ind w:left="0"/>
        <w:jc w:val="both"/>
      </w:pPr>
      <w:r>
        <w:rPr>
          <w:rFonts w:ascii="Times New Roman"/>
          <w:b w:val="false"/>
          <w:i w:val="false"/>
          <w:color w:val="000000"/>
          <w:sz w:val="28"/>
        </w:rPr>
        <w:t>
      во всех учреждениях республики при введении карантина и/или противоэпидемиологических ограничительных мер на территории республики – приказом Министерства внутренних дел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63 - в редакции приказа Министра внутренних дел РК от 08.02.2022 </w:t>
      </w:r>
      <w:r>
        <w:rPr>
          <w:rFonts w:ascii="Times New Roman"/>
          <w:b w:val="false"/>
          <w:i w:val="false"/>
          <w:color w:val="000000"/>
          <w:sz w:val="28"/>
        </w:rPr>
        <w:t>№ 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0" w:id="166"/>
    <w:p>
      <w:pPr>
        <w:spacing w:after="0"/>
        <w:ind w:left="0"/>
        <w:jc w:val="both"/>
      </w:pPr>
      <w:r>
        <w:rPr>
          <w:rFonts w:ascii="Times New Roman"/>
          <w:b w:val="false"/>
          <w:i w:val="false"/>
          <w:color w:val="000000"/>
          <w:sz w:val="28"/>
        </w:rPr>
        <w:t>
      64. Основными санитарно-профилактическими мероприятиями по предупреждению кишечных инфекций являются:</w:t>
      </w:r>
    </w:p>
    <w:bookmarkEnd w:id="166"/>
    <w:bookmarkStart w:name="z181" w:id="167"/>
    <w:p>
      <w:pPr>
        <w:spacing w:after="0"/>
        <w:ind w:left="0"/>
        <w:jc w:val="both"/>
      </w:pPr>
      <w:r>
        <w:rPr>
          <w:rFonts w:ascii="Times New Roman"/>
          <w:b w:val="false"/>
          <w:i w:val="false"/>
          <w:color w:val="000000"/>
          <w:sz w:val="28"/>
        </w:rPr>
        <w:t>
      1) обеспечение действенного медицинского контроля с применением лабораторных методов исследования за условиями размещения, организацией водоснабжения и питания лиц, содержащихся в учреждениях;</w:t>
      </w:r>
    </w:p>
    <w:bookmarkEnd w:id="167"/>
    <w:bookmarkStart w:name="z182" w:id="168"/>
    <w:p>
      <w:pPr>
        <w:spacing w:after="0"/>
        <w:ind w:left="0"/>
        <w:jc w:val="both"/>
      </w:pPr>
      <w:r>
        <w:rPr>
          <w:rFonts w:ascii="Times New Roman"/>
          <w:b w:val="false"/>
          <w:i w:val="false"/>
          <w:color w:val="000000"/>
          <w:sz w:val="28"/>
        </w:rPr>
        <w:t>
      2) лабораторное обследование лиц декретированной группы;</w:t>
      </w:r>
    </w:p>
    <w:bookmarkEnd w:id="168"/>
    <w:bookmarkStart w:name="z183" w:id="169"/>
    <w:p>
      <w:pPr>
        <w:spacing w:after="0"/>
        <w:ind w:left="0"/>
        <w:jc w:val="both"/>
      </w:pPr>
      <w:r>
        <w:rPr>
          <w:rFonts w:ascii="Times New Roman"/>
          <w:b w:val="false"/>
          <w:i w:val="false"/>
          <w:color w:val="000000"/>
          <w:sz w:val="28"/>
        </w:rPr>
        <w:t>
      3) проведение профилактической дезинфекции, дезинсекции, дератизации;</w:t>
      </w:r>
    </w:p>
    <w:bookmarkEnd w:id="169"/>
    <w:bookmarkStart w:name="z184" w:id="170"/>
    <w:p>
      <w:pPr>
        <w:spacing w:after="0"/>
        <w:ind w:left="0"/>
        <w:jc w:val="both"/>
      </w:pPr>
      <w:r>
        <w:rPr>
          <w:rFonts w:ascii="Times New Roman"/>
          <w:b w:val="false"/>
          <w:i w:val="false"/>
          <w:color w:val="000000"/>
          <w:sz w:val="28"/>
        </w:rPr>
        <w:t>
      4) медицинский контроль за соблюдением основных требований личной гигиены лиц, содержащихся в учреждениях, а также контроль за созданием надлежащих для этого условий;</w:t>
      </w:r>
    </w:p>
    <w:bookmarkEnd w:id="170"/>
    <w:bookmarkStart w:name="z185" w:id="171"/>
    <w:p>
      <w:pPr>
        <w:spacing w:after="0"/>
        <w:ind w:left="0"/>
        <w:jc w:val="both"/>
      </w:pPr>
      <w:r>
        <w:rPr>
          <w:rFonts w:ascii="Times New Roman"/>
          <w:b w:val="false"/>
          <w:i w:val="false"/>
          <w:color w:val="000000"/>
          <w:sz w:val="28"/>
        </w:rPr>
        <w:t>
      5) раннее выявление (в первые сутки), изоляция и госпитализация больных с дизентерией и другими острыми кишечными заболеваниями;</w:t>
      </w:r>
    </w:p>
    <w:bookmarkEnd w:id="171"/>
    <w:bookmarkStart w:name="z186" w:id="172"/>
    <w:p>
      <w:pPr>
        <w:spacing w:after="0"/>
        <w:ind w:left="0"/>
        <w:jc w:val="both"/>
      </w:pPr>
      <w:r>
        <w:rPr>
          <w:rFonts w:ascii="Times New Roman"/>
          <w:b w:val="false"/>
          <w:i w:val="false"/>
          <w:color w:val="000000"/>
          <w:sz w:val="28"/>
        </w:rPr>
        <w:t>
      6) динамическое наблюдение за лицами, находившимися в контакте с больными (по показаниям бактериологическое обследование и профилактическое фагирование);</w:t>
      </w:r>
    </w:p>
    <w:bookmarkEnd w:id="172"/>
    <w:bookmarkStart w:name="z187" w:id="173"/>
    <w:p>
      <w:pPr>
        <w:spacing w:after="0"/>
        <w:ind w:left="0"/>
        <w:jc w:val="both"/>
      </w:pPr>
      <w:r>
        <w:rPr>
          <w:rFonts w:ascii="Times New Roman"/>
          <w:b w:val="false"/>
          <w:i w:val="false"/>
          <w:color w:val="000000"/>
          <w:sz w:val="28"/>
        </w:rPr>
        <w:t>
      7) проведение санитарно-просветительной работы.</w:t>
      </w:r>
    </w:p>
    <w:bookmarkEnd w:id="173"/>
    <w:bookmarkStart w:name="z188" w:id="174"/>
    <w:p>
      <w:pPr>
        <w:spacing w:after="0"/>
        <w:ind w:left="0"/>
        <w:jc w:val="both"/>
      </w:pPr>
      <w:r>
        <w:rPr>
          <w:rFonts w:ascii="Times New Roman"/>
          <w:b w:val="false"/>
          <w:i w:val="false"/>
          <w:color w:val="000000"/>
          <w:sz w:val="28"/>
        </w:rPr>
        <w:t>
      65. Лица, задействованные на постоянной работе на объектах питания и водоснабжения, подлежат динамическому наблюдению в период работы.</w:t>
      </w:r>
    </w:p>
    <w:bookmarkEnd w:id="174"/>
    <w:bookmarkStart w:name="z189" w:id="175"/>
    <w:p>
      <w:pPr>
        <w:spacing w:after="0"/>
        <w:ind w:left="0"/>
        <w:jc w:val="both"/>
      </w:pPr>
      <w:r>
        <w:rPr>
          <w:rFonts w:ascii="Times New Roman"/>
          <w:b w:val="false"/>
          <w:i w:val="false"/>
          <w:color w:val="000000"/>
          <w:sz w:val="28"/>
        </w:rPr>
        <w:t xml:space="preserve">
      66. Осмотр лиц, назначаемых на работу в столовую, проводится ответственным лицом, перед заступлением их в наряд, о чем производится отметка в Журнале осмотра работников столовой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1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66 - в редакции приказа Министра внутренних дел РК от 04.01.2023 </w:t>
      </w:r>
      <w:r>
        <w:rPr>
          <w:rFonts w:ascii="Times New Roman"/>
          <w:b w:val="false"/>
          <w:i w:val="false"/>
          <w:color w:val="000000"/>
          <w:sz w:val="28"/>
        </w:rPr>
        <w:t>№ 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0" w:id="176"/>
    <w:p>
      <w:pPr>
        <w:spacing w:after="0"/>
        <w:ind w:left="0"/>
        <w:jc w:val="both"/>
      </w:pPr>
      <w:r>
        <w:rPr>
          <w:rFonts w:ascii="Times New Roman"/>
          <w:b w:val="false"/>
          <w:i w:val="false"/>
          <w:color w:val="000000"/>
          <w:sz w:val="28"/>
        </w:rPr>
        <w:t>
      67. Больные с неустановленным диагнозом при стойкой высокой температуре тела в течение трех календарных дней обследуются на брюшной тиф.</w:t>
      </w:r>
    </w:p>
    <w:bookmarkEnd w:id="176"/>
    <w:bookmarkStart w:name="z191" w:id="177"/>
    <w:p>
      <w:pPr>
        <w:spacing w:after="0"/>
        <w:ind w:left="0"/>
        <w:jc w:val="both"/>
      </w:pPr>
      <w:r>
        <w:rPr>
          <w:rFonts w:ascii="Times New Roman"/>
          <w:b w:val="false"/>
          <w:i w:val="false"/>
          <w:color w:val="000000"/>
          <w:sz w:val="28"/>
        </w:rPr>
        <w:t>
      68. Лица, переболевшие сальмонеллезом и брюшным тифом, в течении трех месяцев подлежат учету и динамическому наблюдению.</w:t>
      </w:r>
    </w:p>
    <w:bookmarkEnd w:id="177"/>
    <w:bookmarkStart w:name="z192" w:id="178"/>
    <w:p>
      <w:pPr>
        <w:spacing w:after="0"/>
        <w:ind w:left="0"/>
        <w:jc w:val="both"/>
      </w:pPr>
      <w:r>
        <w:rPr>
          <w:rFonts w:ascii="Times New Roman"/>
          <w:b w:val="false"/>
          <w:i w:val="false"/>
          <w:color w:val="000000"/>
          <w:sz w:val="28"/>
        </w:rPr>
        <w:t>
      69. Эпидемиологическое обследование заболеваний острыми кишечными инфекциями проводится специалистом ПСЭН и направлено на определение места заражения больного, возможных путей передачи возбудителя, круга лиц, подвергавшихся риску заражения.</w:t>
      </w:r>
    </w:p>
    <w:bookmarkEnd w:id="178"/>
    <w:bookmarkStart w:name="z405" w:id="179"/>
    <w:p>
      <w:pPr>
        <w:spacing w:after="0"/>
        <w:ind w:left="0"/>
        <w:jc w:val="both"/>
      </w:pPr>
      <w:r>
        <w:rPr>
          <w:rFonts w:ascii="Times New Roman"/>
          <w:b w:val="false"/>
          <w:i w:val="false"/>
          <w:color w:val="000000"/>
          <w:sz w:val="28"/>
        </w:rPr>
        <w:t>
      Для определения и выявления причин острых кишечных инфекций проводится эпидемиологическое расследование:</w:t>
      </w:r>
    </w:p>
    <w:bookmarkEnd w:id="179"/>
    <w:bookmarkStart w:name="z406" w:id="180"/>
    <w:p>
      <w:pPr>
        <w:spacing w:after="0"/>
        <w:ind w:left="0"/>
        <w:jc w:val="both"/>
      </w:pPr>
      <w:r>
        <w:rPr>
          <w:rFonts w:ascii="Times New Roman"/>
          <w:b w:val="false"/>
          <w:i w:val="false"/>
          <w:color w:val="000000"/>
          <w:sz w:val="28"/>
        </w:rPr>
        <w:t>
      1) опрос и обследование больного;</w:t>
      </w:r>
    </w:p>
    <w:bookmarkEnd w:id="180"/>
    <w:bookmarkStart w:name="z407" w:id="181"/>
    <w:p>
      <w:pPr>
        <w:spacing w:after="0"/>
        <w:ind w:left="0"/>
        <w:jc w:val="both"/>
      </w:pPr>
      <w:r>
        <w:rPr>
          <w:rFonts w:ascii="Times New Roman"/>
          <w:b w:val="false"/>
          <w:i w:val="false"/>
          <w:color w:val="000000"/>
          <w:sz w:val="28"/>
        </w:rPr>
        <w:t>
      2) опрос и обследование контактных в очаге;</w:t>
      </w:r>
    </w:p>
    <w:bookmarkEnd w:id="181"/>
    <w:bookmarkStart w:name="z408" w:id="182"/>
    <w:p>
      <w:pPr>
        <w:spacing w:after="0"/>
        <w:ind w:left="0"/>
        <w:jc w:val="both"/>
      </w:pPr>
      <w:r>
        <w:rPr>
          <w:rFonts w:ascii="Times New Roman"/>
          <w:b w:val="false"/>
          <w:i w:val="false"/>
          <w:color w:val="000000"/>
          <w:sz w:val="28"/>
        </w:rPr>
        <w:t>
      3) осмотр и обследование объектов внешней среды в пределах учреждения.</w:t>
      </w:r>
    </w:p>
    <w:bookmarkEnd w:id="1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69 - в редакции приказа Министра внутренних дел РК от 04.01.2023 </w:t>
      </w:r>
      <w:r>
        <w:rPr>
          <w:rFonts w:ascii="Times New Roman"/>
          <w:b w:val="false"/>
          <w:i w:val="false"/>
          <w:color w:val="000000"/>
          <w:sz w:val="28"/>
        </w:rPr>
        <w:t>№ 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0" w:id="183"/>
    <w:p>
      <w:pPr>
        <w:spacing w:after="0"/>
        <w:ind w:left="0"/>
        <w:jc w:val="both"/>
      </w:pPr>
      <w:r>
        <w:rPr>
          <w:rFonts w:ascii="Times New Roman"/>
          <w:b w:val="false"/>
          <w:i w:val="false"/>
          <w:color w:val="000000"/>
          <w:sz w:val="28"/>
        </w:rPr>
        <w:t>
      70. При опросе больного собирается эпидемиологический анамнез и определяется:</w:t>
      </w:r>
    </w:p>
    <w:bookmarkEnd w:id="183"/>
    <w:bookmarkStart w:name="z201" w:id="184"/>
    <w:p>
      <w:pPr>
        <w:spacing w:after="0"/>
        <w:ind w:left="0"/>
        <w:jc w:val="both"/>
      </w:pPr>
      <w:r>
        <w:rPr>
          <w:rFonts w:ascii="Times New Roman"/>
          <w:b w:val="false"/>
          <w:i w:val="false"/>
          <w:color w:val="000000"/>
          <w:sz w:val="28"/>
        </w:rPr>
        <w:t>
      1) дата начала заболевания;</w:t>
      </w:r>
    </w:p>
    <w:bookmarkEnd w:id="184"/>
    <w:bookmarkStart w:name="z202" w:id="185"/>
    <w:p>
      <w:pPr>
        <w:spacing w:after="0"/>
        <w:ind w:left="0"/>
        <w:jc w:val="both"/>
      </w:pPr>
      <w:r>
        <w:rPr>
          <w:rFonts w:ascii="Times New Roman"/>
          <w:b w:val="false"/>
          <w:i w:val="false"/>
          <w:color w:val="000000"/>
          <w:sz w:val="28"/>
        </w:rPr>
        <w:t>
      2) ранее перенесенные кишечные инфекции;</w:t>
      </w:r>
    </w:p>
    <w:bookmarkEnd w:id="185"/>
    <w:bookmarkStart w:name="z203" w:id="186"/>
    <w:p>
      <w:pPr>
        <w:spacing w:after="0"/>
        <w:ind w:left="0"/>
        <w:jc w:val="both"/>
      </w:pPr>
      <w:r>
        <w:rPr>
          <w:rFonts w:ascii="Times New Roman"/>
          <w:b w:val="false"/>
          <w:i w:val="false"/>
          <w:color w:val="000000"/>
          <w:sz w:val="28"/>
        </w:rPr>
        <w:t>
      3) характер питания и водопользования;</w:t>
      </w:r>
    </w:p>
    <w:bookmarkEnd w:id="186"/>
    <w:bookmarkStart w:name="z204" w:id="187"/>
    <w:p>
      <w:pPr>
        <w:spacing w:after="0"/>
        <w:ind w:left="0"/>
        <w:jc w:val="both"/>
      </w:pPr>
      <w:r>
        <w:rPr>
          <w:rFonts w:ascii="Times New Roman"/>
          <w:b w:val="false"/>
          <w:i w:val="false"/>
          <w:color w:val="000000"/>
          <w:sz w:val="28"/>
        </w:rPr>
        <w:t>
      4) место пребывания заболевшего в течение максимального срока инкубационного периода до начала болезни (для решения вопроса о месте заражения);</w:t>
      </w:r>
    </w:p>
    <w:bookmarkEnd w:id="187"/>
    <w:bookmarkStart w:name="z205" w:id="188"/>
    <w:p>
      <w:pPr>
        <w:spacing w:after="0"/>
        <w:ind w:left="0"/>
        <w:jc w:val="both"/>
      </w:pPr>
      <w:r>
        <w:rPr>
          <w:rFonts w:ascii="Times New Roman"/>
          <w:b w:val="false"/>
          <w:i w:val="false"/>
          <w:color w:val="000000"/>
          <w:sz w:val="28"/>
        </w:rPr>
        <w:t>
      5) клинические особенности данного заболевания.</w:t>
      </w:r>
    </w:p>
    <w:bookmarkEnd w:id="188"/>
    <w:bookmarkStart w:name="z206" w:id="189"/>
    <w:p>
      <w:pPr>
        <w:spacing w:after="0"/>
        <w:ind w:left="0"/>
        <w:jc w:val="both"/>
      </w:pPr>
      <w:r>
        <w:rPr>
          <w:rFonts w:ascii="Times New Roman"/>
          <w:b w:val="false"/>
          <w:i w:val="false"/>
          <w:color w:val="000000"/>
          <w:sz w:val="28"/>
        </w:rPr>
        <w:t>
      71. Проводится выявление лиц, которые могли заразиться вместе с больным. В случае установления факта заражения внутри учреждения проводится бактериологическое обследование работников питания и переболевших.</w:t>
      </w:r>
    </w:p>
    <w:bookmarkEnd w:id="189"/>
    <w:bookmarkStart w:name="z207" w:id="190"/>
    <w:p>
      <w:pPr>
        <w:spacing w:after="0"/>
        <w:ind w:left="0"/>
        <w:jc w:val="both"/>
      </w:pPr>
      <w:r>
        <w:rPr>
          <w:rFonts w:ascii="Times New Roman"/>
          <w:b w:val="false"/>
          <w:i w:val="false"/>
          <w:color w:val="000000"/>
          <w:sz w:val="28"/>
        </w:rPr>
        <w:t>
      72. В соответствии с данными, полученными при опросе больного и других лиц, обследуются элементы внешней среды в целях выявления источника инфекции и фактора передачи.</w:t>
      </w:r>
    </w:p>
    <w:bookmarkEnd w:id="190"/>
    <w:bookmarkStart w:name="z208" w:id="191"/>
    <w:p>
      <w:pPr>
        <w:spacing w:after="0"/>
        <w:ind w:left="0"/>
        <w:jc w:val="both"/>
      </w:pPr>
      <w:r>
        <w:rPr>
          <w:rFonts w:ascii="Times New Roman"/>
          <w:b w:val="false"/>
          <w:i w:val="false"/>
          <w:color w:val="000000"/>
          <w:sz w:val="28"/>
        </w:rPr>
        <w:t>
      73. Основной целью эпидемиологического расследования является установление типа и характера вспышки, а также условий, способствовавших ее развитию.</w:t>
      </w:r>
    </w:p>
    <w:bookmarkEnd w:id="191"/>
    <w:bookmarkStart w:name="z209" w:id="192"/>
    <w:p>
      <w:pPr>
        <w:spacing w:after="0"/>
        <w:ind w:left="0"/>
        <w:jc w:val="both"/>
      </w:pPr>
      <w:r>
        <w:rPr>
          <w:rFonts w:ascii="Times New Roman"/>
          <w:b w:val="false"/>
          <w:i w:val="false"/>
          <w:color w:val="000000"/>
          <w:sz w:val="28"/>
        </w:rPr>
        <w:t>
      В ходе эпидемиологического расследования в целях уточнения предполагаемых причин, обусловивших вспышку, собираются данные о санитарном состоянии отдельных объектов очага (объектов питания, водоснабжения и территории). Структура заболеваемости по отрядам сопоставляется с условиями труда, быта заболевших и другими факторами, которые могли способствовать развитию вспышки. Одновременно проводятся лабораторные исследования воды, подозреваемых пищевых продуктов и смывов с инвентаря пищеблока, а также бактериологическое обследование работников общественного питания, переболевших.</w:t>
      </w:r>
    </w:p>
    <w:bookmarkEnd w:id="192"/>
    <w:bookmarkStart w:name="z210" w:id="193"/>
    <w:p>
      <w:pPr>
        <w:spacing w:after="0"/>
        <w:ind w:left="0"/>
        <w:jc w:val="both"/>
      </w:pPr>
      <w:r>
        <w:rPr>
          <w:rFonts w:ascii="Times New Roman"/>
          <w:b w:val="false"/>
          <w:i w:val="false"/>
          <w:color w:val="000000"/>
          <w:sz w:val="28"/>
        </w:rPr>
        <w:t>
      74. Завершающим этапом эпидемиологического расследования является анализ и обобщение всех собранных материалов. На основании сопоставления фактов и критической оценки всех данных формируются окончательные выводы об источниках инфекции, пути передачи и условиях, способствовавших возникновению острых кишечных инфекций. Эти выводы используются для определения объема и характера противоэпидемических мероприятий и их целенаправленного проведения, обеспечивающего в конкретных условиях наиболее быстрый эффект.</w:t>
      </w:r>
    </w:p>
    <w:bookmarkEnd w:id="193"/>
    <w:bookmarkStart w:name="z211" w:id="194"/>
    <w:p>
      <w:pPr>
        <w:spacing w:after="0"/>
        <w:ind w:left="0"/>
        <w:jc w:val="both"/>
      </w:pPr>
      <w:r>
        <w:rPr>
          <w:rFonts w:ascii="Times New Roman"/>
          <w:b w:val="false"/>
          <w:i w:val="false"/>
          <w:color w:val="000000"/>
          <w:sz w:val="28"/>
        </w:rPr>
        <w:t>
      75. При возникновении эпидемической вспышки острых кишечных инфекций и пищевых отравлений, дополнительно проводятся следующие мероприятия:</w:t>
      </w:r>
    </w:p>
    <w:bookmarkEnd w:id="194"/>
    <w:bookmarkStart w:name="z212" w:id="195"/>
    <w:p>
      <w:pPr>
        <w:spacing w:after="0"/>
        <w:ind w:left="0"/>
        <w:jc w:val="both"/>
      </w:pPr>
      <w:r>
        <w:rPr>
          <w:rFonts w:ascii="Times New Roman"/>
          <w:b w:val="false"/>
          <w:i w:val="false"/>
          <w:color w:val="000000"/>
          <w:sz w:val="28"/>
        </w:rPr>
        <w:t>
      1) изъятие из употребления подозрительных продуктов, блюд или их остатков с последующим направлением проб на экспертизу в санитарно-эпидемиологическое учреждение;</w:t>
      </w:r>
    </w:p>
    <w:bookmarkEnd w:id="195"/>
    <w:bookmarkStart w:name="z213" w:id="196"/>
    <w:p>
      <w:pPr>
        <w:spacing w:after="0"/>
        <w:ind w:left="0"/>
        <w:jc w:val="both"/>
      </w:pPr>
      <w:r>
        <w:rPr>
          <w:rFonts w:ascii="Times New Roman"/>
          <w:b w:val="false"/>
          <w:i w:val="false"/>
          <w:color w:val="000000"/>
          <w:sz w:val="28"/>
        </w:rPr>
        <w:t>
      2) выявление и устранение причин, обусловливающих инфицирование пищи и размножение в ней возбудителей;</w:t>
      </w:r>
    </w:p>
    <w:bookmarkEnd w:id="196"/>
    <w:bookmarkStart w:name="z214" w:id="197"/>
    <w:p>
      <w:pPr>
        <w:spacing w:after="0"/>
        <w:ind w:left="0"/>
        <w:jc w:val="both"/>
      </w:pPr>
      <w:r>
        <w:rPr>
          <w:rFonts w:ascii="Times New Roman"/>
          <w:b w:val="false"/>
          <w:i w:val="false"/>
          <w:color w:val="000000"/>
          <w:sz w:val="28"/>
        </w:rPr>
        <w:t>
      3) выявление и устранение причин загрязнения системы водоснабжения, в том числе распределительной системы;</w:t>
      </w:r>
    </w:p>
    <w:bookmarkEnd w:id="197"/>
    <w:bookmarkStart w:name="z215" w:id="198"/>
    <w:p>
      <w:pPr>
        <w:spacing w:after="0"/>
        <w:ind w:left="0"/>
        <w:jc w:val="both"/>
      </w:pPr>
      <w:r>
        <w:rPr>
          <w:rFonts w:ascii="Times New Roman"/>
          <w:b w:val="false"/>
          <w:i w:val="false"/>
          <w:color w:val="000000"/>
          <w:sz w:val="28"/>
        </w:rPr>
        <w:t>
      4) тщательная уборка пищевых объектов с применением моющих, дезинфицирующих средств, кипячение посуды и инвентаря;</w:t>
      </w:r>
    </w:p>
    <w:bookmarkEnd w:id="198"/>
    <w:bookmarkStart w:name="z216" w:id="199"/>
    <w:p>
      <w:pPr>
        <w:spacing w:after="0"/>
        <w:ind w:left="0"/>
        <w:jc w:val="both"/>
      </w:pPr>
      <w:r>
        <w:rPr>
          <w:rFonts w:ascii="Times New Roman"/>
          <w:b w:val="false"/>
          <w:i w:val="false"/>
          <w:color w:val="000000"/>
          <w:sz w:val="28"/>
        </w:rPr>
        <w:t>
      5) усиление контроля за соблюдением личной гигиены работниками питания и лицами наряда на кухне;</w:t>
      </w:r>
    </w:p>
    <w:bookmarkEnd w:id="199"/>
    <w:bookmarkStart w:name="z217" w:id="200"/>
    <w:p>
      <w:pPr>
        <w:spacing w:after="0"/>
        <w:ind w:left="0"/>
        <w:jc w:val="both"/>
      </w:pPr>
      <w:r>
        <w:rPr>
          <w:rFonts w:ascii="Times New Roman"/>
          <w:b w:val="false"/>
          <w:i w:val="false"/>
          <w:color w:val="000000"/>
          <w:sz w:val="28"/>
        </w:rPr>
        <w:t>
      6) дезинфекция водопроводных сооружений, емкостей для воды или источников воды;</w:t>
      </w:r>
    </w:p>
    <w:bookmarkEnd w:id="200"/>
    <w:bookmarkStart w:name="z218" w:id="201"/>
    <w:p>
      <w:pPr>
        <w:spacing w:after="0"/>
        <w:ind w:left="0"/>
        <w:jc w:val="both"/>
      </w:pPr>
      <w:r>
        <w:rPr>
          <w:rFonts w:ascii="Times New Roman"/>
          <w:b w:val="false"/>
          <w:i w:val="false"/>
          <w:color w:val="000000"/>
          <w:sz w:val="28"/>
        </w:rPr>
        <w:t>
      7) немедленное обеспечение лиц, содержащихся в учреждениях питьевой водой гарантированного качества.</w:t>
      </w:r>
    </w:p>
    <w:bookmarkEnd w:id="201"/>
    <w:bookmarkStart w:name="z219" w:id="202"/>
    <w:p>
      <w:pPr>
        <w:spacing w:after="0"/>
        <w:ind w:left="0"/>
        <w:jc w:val="both"/>
      </w:pPr>
      <w:r>
        <w:rPr>
          <w:rFonts w:ascii="Times New Roman"/>
          <w:b w:val="false"/>
          <w:i w:val="false"/>
          <w:color w:val="000000"/>
          <w:sz w:val="28"/>
        </w:rPr>
        <w:t>
      76. При проведении санитарно-противоэпидемических мероприятий учитываются эпидемиологические особенности инфекций.</w:t>
      </w:r>
    </w:p>
    <w:bookmarkEnd w:id="202"/>
    <w:bookmarkStart w:name="z220" w:id="203"/>
    <w:p>
      <w:pPr>
        <w:spacing w:after="0"/>
        <w:ind w:left="0"/>
        <w:jc w:val="both"/>
      </w:pPr>
      <w:r>
        <w:rPr>
          <w:rFonts w:ascii="Times New Roman"/>
          <w:b w:val="false"/>
          <w:i w:val="false"/>
          <w:color w:val="000000"/>
          <w:sz w:val="28"/>
        </w:rPr>
        <w:t>
      При брюшном тифе и паратифах для облегчения эпидемиологического анализа в случае возникновения тифопаратифозных заболеваний, при которых данный носитель заподозрен как источник инфекции, у каждого хронического носителя бактерий брюшного тифа и паратифов определяется фаготип выделяемых им бактерий и отражается в медицинской амбулаторной карте.</w:t>
      </w:r>
    </w:p>
    <w:bookmarkEnd w:id="203"/>
    <w:bookmarkStart w:name="z221" w:id="204"/>
    <w:p>
      <w:pPr>
        <w:spacing w:after="0"/>
        <w:ind w:left="0"/>
        <w:jc w:val="both"/>
      </w:pPr>
      <w:r>
        <w:rPr>
          <w:rFonts w:ascii="Times New Roman"/>
          <w:b w:val="false"/>
          <w:i w:val="false"/>
          <w:color w:val="000000"/>
          <w:sz w:val="28"/>
        </w:rPr>
        <w:t>
      77. При убытии носителя в другое учреждение, данные о нем сообщаются в территориальный ПСЭН, а при освобождении, в подведомственные территориальные подразделения государственного органа в сфере санитарно-эпидемиологического благополучия населения (по месту выбытия больного, в произвольной форме).</w:t>
      </w:r>
    </w:p>
    <w:bookmarkEnd w:id="204"/>
    <w:bookmarkStart w:name="z222" w:id="205"/>
    <w:p>
      <w:pPr>
        <w:spacing w:after="0"/>
        <w:ind w:left="0"/>
        <w:jc w:val="both"/>
      </w:pPr>
      <w:r>
        <w:rPr>
          <w:rFonts w:ascii="Times New Roman"/>
          <w:b w:val="false"/>
          <w:i w:val="false"/>
          <w:color w:val="000000"/>
          <w:sz w:val="28"/>
        </w:rPr>
        <w:t>
      78. Для предупреждения вспышек воздушно-капельных инфекций проводятся следующие санитарно-профилактические мероприятия:</w:t>
      </w:r>
    </w:p>
    <w:bookmarkEnd w:id="205"/>
    <w:bookmarkStart w:name="z223" w:id="206"/>
    <w:p>
      <w:pPr>
        <w:spacing w:after="0"/>
        <w:ind w:left="0"/>
        <w:jc w:val="both"/>
      </w:pPr>
      <w:r>
        <w:rPr>
          <w:rFonts w:ascii="Times New Roman"/>
          <w:b w:val="false"/>
          <w:i w:val="false"/>
          <w:color w:val="000000"/>
          <w:sz w:val="28"/>
        </w:rPr>
        <w:t>
      1) гигиеническое содержание (соблюдение температурного режима, режима проветривания, уборки) общежитий, камер, пищеблоков, клубов и других помещений;</w:t>
      </w:r>
    </w:p>
    <w:bookmarkEnd w:id="206"/>
    <w:bookmarkStart w:name="z224" w:id="207"/>
    <w:p>
      <w:pPr>
        <w:spacing w:after="0"/>
        <w:ind w:left="0"/>
        <w:jc w:val="both"/>
      </w:pPr>
      <w:r>
        <w:rPr>
          <w:rFonts w:ascii="Times New Roman"/>
          <w:b w:val="false"/>
          <w:i w:val="false"/>
          <w:color w:val="000000"/>
          <w:sz w:val="28"/>
        </w:rPr>
        <w:t>
      2) активное выявление и своевременная изоляция заболевших острыми респираторными вирусными заболеваниями и гриппом;</w:t>
      </w:r>
    </w:p>
    <w:bookmarkEnd w:id="207"/>
    <w:bookmarkStart w:name="z225" w:id="208"/>
    <w:p>
      <w:pPr>
        <w:spacing w:after="0"/>
        <w:ind w:left="0"/>
        <w:jc w:val="both"/>
      </w:pPr>
      <w:r>
        <w:rPr>
          <w:rFonts w:ascii="Times New Roman"/>
          <w:b w:val="false"/>
          <w:i w:val="false"/>
          <w:color w:val="000000"/>
          <w:sz w:val="28"/>
        </w:rPr>
        <w:t>
      3) профилактические прививки.</w:t>
      </w:r>
    </w:p>
    <w:bookmarkEnd w:id="208"/>
    <w:bookmarkStart w:name="z226" w:id="209"/>
    <w:p>
      <w:pPr>
        <w:spacing w:after="0"/>
        <w:ind w:left="0"/>
        <w:jc w:val="both"/>
      </w:pPr>
      <w:r>
        <w:rPr>
          <w:rFonts w:ascii="Times New Roman"/>
          <w:b w:val="false"/>
          <w:i w:val="false"/>
          <w:color w:val="000000"/>
          <w:sz w:val="28"/>
        </w:rPr>
        <w:t>
      При нарастании заболеваемости проводятся изоляционно-ограничительные мероприятия.</w:t>
      </w:r>
    </w:p>
    <w:bookmarkEnd w:id="209"/>
    <w:bookmarkStart w:name="z227" w:id="210"/>
    <w:p>
      <w:pPr>
        <w:spacing w:after="0"/>
        <w:ind w:left="0"/>
        <w:jc w:val="both"/>
      </w:pPr>
      <w:r>
        <w:rPr>
          <w:rFonts w:ascii="Times New Roman"/>
          <w:b w:val="false"/>
          <w:i w:val="false"/>
          <w:color w:val="000000"/>
          <w:sz w:val="28"/>
        </w:rPr>
        <w:t>
      79. Наиболее эффективной мерой борьбы с гриппом является вакцинопрофилактика, которая проводится перед эпидемическим подъемом инфекции.</w:t>
      </w:r>
    </w:p>
    <w:bookmarkEnd w:id="210"/>
    <w:bookmarkStart w:name="z228" w:id="211"/>
    <w:p>
      <w:pPr>
        <w:spacing w:after="0"/>
        <w:ind w:left="0"/>
        <w:jc w:val="both"/>
      </w:pPr>
      <w:r>
        <w:rPr>
          <w:rFonts w:ascii="Times New Roman"/>
          <w:b w:val="false"/>
          <w:i w:val="false"/>
          <w:color w:val="000000"/>
          <w:sz w:val="28"/>
        </w:rPr>
        <w:t>
      80. Руководитель медицинской организации при учреждении с целью выявления и санации лиц с педикулезом организует и проводит плановые осмотры лиц в период содержания в карантинном отделении, при прибытии в учреждение и при профилактических осмотрах (не реже два раза в год).</w:t>
      </w:r>
    </w:p>
    <w:bookmarkEnd w:id="211"/>
    <w:bookmarkStart w:name="z409" w:id="212"/>
    <w:p>
      <w:pPr>
        <w:spacing w:after="0"/>
        <w:ind w:left="0"/>
        <w:jc w:val="both"/>
      </w:pPr>
      <w:r>
        <w:rPr>
          <w:rFonts w:ascii="Times New Roman"/>
          <w:b w:val="false"/>
          <w:i w:val="false"/>
          <w:color w:val="000000"/>
          <w:sz w:val="28"/>
        </w:rPr>
        <w:t xml:space="preserve">
      О каждом выявленном случае педикулеза в течение двенадцати часов медицинский работник сообщает в ПСЭН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212"/>
    <w:bookmarkStart w:name="z410" w:id="213"/>
    <w:p>
      <w:pPr>
        <w:spacing w:after="0"/>
        <w:ind w:left="0"/>
        <w:jc w:val="both"/>
      </w:pPr>
      <w:r>
        <w:rPr>
          <w:rFonts w:ascii="Times New Roman"/>
          <w:b w:val="false"/>
          <w:i w:val="false"/>
          <w:color w:val="000000"/>
          <w:sz w:val="28"/>
        </w:rPr>
        <w:t>
      Медицинские организации при учреждении обеспечиваются специальными укладками, предназначенные для проведения противопедикулезных обработок.</w:t>
      </w:r>
    </w:p>
    <w:bookmarkEnd w:id="2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80 - в редакции приказа Министра внутренних дел РК от 04.01.2023 </w:t>
      </w:r>
      <w:r>
        <w:rPr>
          <w:rFonts w:ascii="Times New Roman"/>
          <w:b w:val="false"/>
          <w:i w:val="false"/>
          <w:color w:val="000000"/>
          <w:sz w:val="28"/>
        </w:rPr>
        <w:t>№ 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2" w:id="214"/>
    <w:p>
      <w:pPr>
        <w:spacing w:after="0"/>
        <w:ind w:left="0"/>
        <w:jc w:val="both"/>
      </w:pPr>
      <w:r>
        <w:rPr>
          <w:rFonts w:ascii="Times New Roman"/>
          <w:b w:val="false"/>
          <w:i w:val="false"/>
          <w:color w:val="000000"/>
          <w:sz w:val="28"/>
        </w:rPr>
        <w:t>
      81. Для предупреждения заболеваемости клещевым энцефалитом во время пребывания лиц, содержащихся в учреждениях в природном очаге, принимаются меры по индивидуальной защите от нападения клещей:</w:t>
      </w:r>
    </w:p>
    <w:bookmarkEnd w:id="214"/>
    <w:bookmarkStart w:name="z233" w:id="215"/>
    <w:p>
      <w:pPr>
        <w:spacing w:after="0"/>
        <w:ind w:left="0"/>
        <w:jc w:val="both"/>
      </w:pPr>
      <w:r>
        <w:rPr>
          <w:rFonts w:ascii="Times New Roman"/>
          <w:b w:val="false"/>
          <w:i w:val="false"/>
          <w:color w:val="000000"/>
          <w:sz w:val="28"/>
        </w:rPr>
        <w:t>
      1) обеспечение одеждой, препятствующей проникновению под нее клещей;</w:t>
      </w:r>
    </w:p>
    <w:bookmarkEnd w:id="215"/>
    <w:bookmarkStart w:name="z234" w:id="216"/>
    <w:p>
      <w:pPr>
        <w:spacing w:after="0"/>
        <w:ind w:left="0"/>
        <w:jc w:val="both"/>
      </w:pPr>
      <w:r>
        <w:rPr>
          <w:rFonts w:ascii="Times New Roman"/>
          <w:b w:val="false"/>
          <w:i w:val="false"/>
          <w:color w:val="000000"/>
          <w:sz w:val="28"/>
        </w:rPr>
        <w:t>
      2) периодическое проведение само- и взаимоосмотров (через два-четыре часа) для обнаружения проникающих и присосавшихся клещей;</w:t>
      </w:r>
    </w:p>
    <w:bookmarkEnd w:id="216"/>
    <w:bookmarkStart w:name="z235" w:id="217"/>
    <w:p>
      <w:pPr>
        <w:spacing w:after="0"/>
        <w:ind w:left="0"/>
        <w:jc w:val="both"/>
      </w:pPr>
      <w:r>
        <w:rPr>
          <w:rFonts w:ascii="Times New Roman"/>
          <w:b w:val="false"/>
          <w:i w:val="false"/>
          <w:color w:val="000000"/>
          <w:sz w:val="28"/>
        </w:rPr>
        <w:t>
      3) импрегнирование одежды отпугивающими средствами - репеллентами;</w:t>
      </w:r>
    </w:p>
    <w:bookmarkEnd w:id="217"/>
    <w:bookmarkStart w:name="z236" w:id="218"/>
    <w:p>
      <w:pPr>
        <w:spacing w:after="0"/>
        <w:ind w:left="0"/>
        <w:jc w:val="both"/>
      </w:pPr>
      <w:r>
        <w:rPr>
          <w:rFonts w:ascii="Times New Roman"/>
          <w:b w:val="false"/>
          <w:i w:val="false"/>
          <w:color w:val="000000"/>
          <w:sz w:val="28"/>
        </w:rPr>
        <w:t>
      4) обрабатывание инсектицидами (жидкие формы, аэрозоли) ограниченные участки местности, в которых лица, содержащиеся в учреждениях пребывают особенно часто.</w:t>
      </w:r>
    </w:p>
    <w:bookmarkEnd w:id="218"/>
    <w:bookmarkStart w:name="z237" w:id="219"/>
    <w:p>
      <w:pPr>
        <w:spacing w:after="0"/>
        <w:ind w:left="0"/>
        <w:jc w:val="both"/>
      </w:pPr>
      <w:r>
        <w:rPr>
          <w:rFonts w:ascii="Times New Roman"/>
          <w:b w:val="false"/>
          <w:i w:val="false"/>
          <w:color w:val="000000"/>
          <w:sz w:val="28"/>
        </w:rPr>
        <w:t>
      82. Для предупреждения возникновения заболевания столбняком в случае травм проводится экстренная профилактика (хирургическая обработка и создание иммунологической защиты).</w:t>
      </w:r>
    </w:p>
    <w:bookmarkEnd w:id="219"/>
    <w:bookmarkStart w:name="z238" w:id="220"/>
    <w:p>
      <w:pPr>
        <w:spacing w:after="0"/>
        <w:ind w:left="0"/>
        <w:jc w:val="both"/>
      </w:pPr>
      <w:r>
        <w:rPr>
          <w:rFonts w:ascii="Times New Roman"/>
          <w:b w:val="false"/>
          <w:i w:val="false"/>
          <w:color w:val="000000"/>
          <w:sz w:val="28"/>
        </w:rPr>
        <w:t>
      83. Лица, имеющие клинические проявления пищевой токсикоинфекции и при подозрении на ботулинистическую токсикоинфекцию, госпитализируются в медицинские организации гражданского сектора здравоохранения.</w:t>
      </w:r>
    </w:p>
    <w:bookmarkEnd w:id="220"/>
    <w:bookmarkStart w:name="z239" w:id="221"/>
    <w:p>
      <w:pPr>
        <w:spacing w:after="0"/>
        <w:ind w:left="0"/>
        <w:jc w:val="both"/>
      </w:pPr>
      <w:r>
        <w:rPr>
          <w:rFonts w:ascii="Times New Roman"/>
          <w:b w:val="false"/>
          <w:i w:val="false"/>
          <w:color w:val="000000"/>
          <w:sz w:val="28"/>
        </w:rPr>
        <w:t>
      84. Лица с положительным результатом иммуноблотинга на ВИЧ-инфекцию подлежат динамическому наблюдению в учреждении и территориальном центре по профилактике и борьбе со СПИДом.</w:t>
      </w:r>
    </w:p>
    <w:bookmarkEnd w:id="221"/>
    <w:bookmarkStart w:name="z240" w:id="222"/>
    <w:p>
      <w:pPr>
        <w:spacing w:after="0"/>
        <w:ind w:left="0"/>
        <w:jc w:val="both"/>
      </w:pPr>
      <w:r>
        <w:rPr>
          <w:rFonts w:ascii="Times New Roman"/>
          <w:b w:val="false"/>
          <w:i w:val="false"/>
          <w:color w:val="000000"/>
          <w:sz w:val="28"/>
        </w:rPr>
        <w:t>
      Дальнейшее наблюдение, лечение ВИЧ-инфицированных осуществляется учреждением и территориальными центрами по профилактике и борьбе со СПИДом.</w:t>
      </w:r>
    </w:p>
    <w:bookmarkEnd w:id="222"/>
    <w:bookmarkStart w:name="z241" w:id="223"/>
    <w:p>
      <w:pPr>
        <w:spacing w:after="0"/>
        <w:ind w:left="0"/>
        <w:jc w:val="left"/>
      </w:pPr>
      <w:r>
        <w:rPr>
          <w:rFonts w:ascii="Times New Roman"/>
          <w:b/>
          <w:i w:val="false"/>
          <w:color w:val="000000"/>
        </w:rPr>
        <w:t xml:space="preserve"> Параграф 8. Санитарно-противоэпидемические и санитарно-профилактические мероприятия при чуме и холере</w:t>
      </w:r>
    </w:p>
    <w:bookmarkEnd w:id="223"/>
    <w:bookmarkStart w:name="z242" w:id="224"/>
    <w:p>
      <w:pPr>
        <w:spacing w:after="0"/>
        <w:ind w:left="0"/>
        <w:jc w:val="both"/>
      </w:pPr>
      <w:r>
        <w:rPr>
          <w:rFonts w:ascii="Times New Roman"/>
          <w:b w:val="false"/>
          <w:i w:val="false"/>
          <w:color w:val="000000"/>
          <w:sz w:val="28"/>
        </w:rPr>
        <w:t xml:space="preserve">
      85. При выявлении больного или подозрительного на заболевание холерой и чумой руководитель медицинской организации при учреждении немедленно информирует ПСЭН, Комитет УИС, подведомственные территориальные подразделения государственного органа в сфере санитарно-эпидемиологического благополучия населения и противочумные организации согласно Типовой схеме оповещения,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17 ноября 2021 года № ҚР ДСМ-116 "Об утверждении Санитарных правил "Санитарно-эпидемиологические требования к организации и проведению санитарно-противоэпидемических мероприятий по предупреждению инфекционных заболеваний (чума, холера)" (зарегистрирован в Реестре государственной регистрации нормативных правовых актах за № 25254) (далее – Приказ № ҚР ДСМ-116).</w:t>
      </w:r>
    </w:p>
    <w:bookmarkEnd w:id="224"/>
    <w:bookmarkStart w:name="z243" w:id="225"/>
    <w:p>
      <w:pPr>
        <w:spacing w:after="0"/>
        <w:ind w:left="0"/>
        <w:jc w:val="both"/>
      </w:pPr>
      <w:r>
        <w:rPr>
          <w:rFonts w:ascii="Times New Roman"/>
          <w:b w:val="false"/>
          <w:i w:val="false"/>
          <w:color w:val="000000"/>
          <w:sz w:val="28"/>
        </w:rPr>
        <w:t>
      В информации указывается:</w:t>
      </w:r>
    </w:p>
    <w:bookmarkEnd w:id="225"/>
    <w:bookmarkStart w:name="z244" w:id="226"/>
    <w:p>
      <w:pPr>
        <w:spacing w:after="0"/>
        <w:ind w:left="0"/>
        <w:jc w:val="both"/>
      </w:pPr>
      <w:r>
        <w:rPr>
          <w:rFonts w:ascii="Times New Roman"/>
          <w:b w:val="false"/>
          <w:i w:val="false"/>
          <w:color w:val="000000"/>
          <w:sz w:val="28"/>
        </w:rPr>
        <w:t>
      1) место;</w:t>
      </w:r>
    </w:p>
    <w:bookmarkEnd w:id="226"/>
    <w:bookmarkStart w:name="z245" w:id="227"/>
    <w:p>
      <w:pPr>
        <w:spacing w:after="0"/>
        <w:ind w:left="0"/>
        <w:jc w:val="both"/>
      </w:pPr>
      <w:r>
        <w:rPr>
          <w:rFonts w:ascii="Times New Roman"/>
          <w:b w:val="false"/>
          <w:i w:val="false"/>
          <w:color w:val="000000"/>
          <w:sz w:val="28"/>
        </w:rPr>
        <w:t>
      2) время его обнаружения;</w:t>
      </w:r>
    </w:p>
    <w:bookmarkEnd w:id="227"/>
    <w:bookmarkStart w:name="z246" w:id="228"/>
    <w:p>
      <w:pPr>
        <w:spacing w:after="0"/>
        <w:ind w:left="0"/>
        <w:jc w:val="both"/>
      </w:pPr>
      <w:r>
        <w:rPr>
          <w:rFonts w:ascii="Times New Roman"/>
          <w:b w:val="false"/>
          <w:i w:val="false"/>
          <w:color w:val="000000"/>
          <w:sz w:val="28"/>
        </w:rPr>
        <w:t>
      3) диагноз - клинический или бактериологический;</w:t>
      </w:r>
    </w:p>
    <w:bookmarkEnd w:id="228"/>
    <w:bookmarkStart w:name="z247" w:id="229"/>
    <w:p>
      <w:pPr>
        <w:spacing w:after="0"/>
        <w:ind w:left="0"/>
        <w:jc w:val="both"/>
      </w:pPr>
      <w:r>
        <w:rPr>
          <w:rFonts w:ascii="Times New Roman"/>
          <w:b w:val="false"/>
          <w:i w:val="false"/>
          <w:color w:val="000000"/>
          <w:sz w:val="28"/>
        </w:rPr>
        <w:t>
      4) число контактных лиц;</w:t>
      </w:r>
    </w:p>
    <w:bookmarkEnd w:id="229"/>
    <w:bookmarkStart w:name="z248" w:id="230"/>
    <w:p>
      <w:pPr>
        <w:spacing w:after="0"/>
        <w:ind w:left="0"/>
        <w:jc w:val="both"/>
      </w:pPr>
      <w:r>
        <w:rPr>
          <w:rFonts w:ascii="Times New Roman"/>
          <w:b w:val="false"/>
          <w:i w:val="false"/>
          <w:color w:val="000000"/>
          <w:sz w:val="28"/>
        </w:rPr>
        <w:t>
      5) информация о принятых мерах (место изоляции больных и контактных лиц, время забора у них материала для исследования на холеру).</w:t>
      </w:r>
    </w:p>
    <w:bookmarkEnd w:id="2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85 с изменением, внесенным приказом Министра внутренних дел РК от 04.01.2023 </w:t>
      </w:r>
      <w:r>
        <w:rPr>
          <w:rFonts w:ascii="Times New Roman"/>
          <w:b w:val="false"/>
          <w:i w:val="false"/>
          <w:color w:val="000000"/>
          <w:sz w:val="28"/>
        </w:rPr>
        <w:t>№ 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9" w:id="231"/>
    <w:p>
      <w:pPr>
        <w:spacing w:after="0"/>
        <w:ind w:left="0"/>
        <w:jc w:val="both"/>
      </w:pPr>
      <w:r>
        <w:rPr>
          <w:rFonts w:ascii="Times New Roman"/>
          <w:b w:val="false"/>
          <w:i w:val="false"/>
          <w:color w:val="000000"/>
          <w:sz w:val="28"/>
        </w:rPr>
        <w:t>
      86. Медицинские организации при учреждении для проведения санитарно-противоэпидемических и санитарно-профилактических мероприятий по чуме и холере обеспечиваются комплектами для забора материала, защитных костюмов, средств индивидуальной профилактики персонала, дезинфицирующих и солевыми растворами.</w:t>
      </w:r>
    </w:p>
    <w:bookmarkEnd w:id="2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86 - в редакции приказа Министра внутренних дел РК от 04.01.2023 </w:t>
      </w:r>
      <w:r>
        <w:rPr>
          <w:rFonts w:ascii="Times New Roman"/>
          <w:b w:val="false"/>
          <w:i w:val="false"/>
          <w:color w:val="000000"/>
          <w:sz w:val="28"/>
        </w:rPr>
        <w:t>№ 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0" w:id="232"/>
    <w:p>
      <w:pPr>
        <w:spacing w:after="0"/>
        <w:ind w:left="0"/>
        <w:jc w:val="both"/>
      </w:pPr>
      <w:r>
        <w:rPr>
          <w:rFonts w:ascii="Times New Roman"/>
          <w:b w:val="false"/>
          <w:i w:val="false"/>
          <w:color w:val="000000"/>
          <w:sz w:val="28"/>
        </w:rPr>
        <w:t xml:space="preserve">
      87. Санитарно-противоэпидемические мероприятия при чуме и холере проводятся согласно </w:t>
      </w:r>
      <w:r>
        <w:rPr>
          <w:rFonts w:ascii="Times New Roman"/>
          <w:b w:val="false"/>
          <w:i w:val="false"/>
          <w:color w:val="000000"/>
          <w:sz w:val="28"/>
        </w:rPr>
        <w:t>Приказу № ҚР ДСМ-116</w:t>
      </w:r>
      <w:r>
        <w:rPr>
          <w:rFonts w:ascii="Times New Roman"/>
          <w:b w:val="false"/>
          <w:i w:val="false"/>
          <w:color w:val="000000"/>
          <w:sz w:val="28"/>
        </w:rPr>
        <w:t>.</w:t>
      </w:r>
    </w:p>
    <w:bookmarkEnd w:id="2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87 - в редакции приказа Министра внутренних дел РК от 04.01.2023 </w:t>
      </w:r>
      <w:r>
        <w:rPr>
          <w:rFonts w:ascii="Times New Roman"/>
          <w:b w:val="false"/>
          <w:i w:val="false"/>
          <w:color w:val="000000"/>
          <w:sz w:val="28"/>
        </w:rPr>
        <w:t>№ 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1" w:id="233"/>
    <w:p>
      <w:pPr>
        <w:spacing w:after="0"/>
        <w:ind w:left="0"/>
        <w:jc w:val="left"/>
      </w:pPr>
      <w:r>
        <w:rPr>
          <w:rFonts w:ascii="Times New Roman"/>
          <w:b/>
          <w:i w:val="false"/>
          <w:color w:val="000000"/>
        </w:rPr>
        <w:t xml:space="preserve"> Параграф 9. Санитарно-противоэпидемические и санитарно-профилактические мероприятия при особо опасных инфекционных заболеваниях</w:t>
      </w:r>
    </w:p>
    <w:bookmarkEnd w:id="233"/>
    <w:bookmarkStart w:name="z252" w:id="234"/>
    <w:p>
      <w:pPr>
        <w:spacing w:after="0"/>
        <w:ind w:left="0"/>
        <w:jc w:val="both"/>
      </w:pPr>
      <w:r>
        <w:rPr>
          <w:rFonts w:ascii="Times New Roman"/>
          <w:b w:val="false"/>
          <w:i w:val="false"/>
          <w:color w:val="000000"/>
          <w:sz w:val="28"/>
        </w:rPr>
        <w:t xml:space="preserve">
      88. При выявлении больного или подозрении на карантинные и особо опасные инфекционные заболевания руководитель медицинской организации при учреждении немедленно по телефону информирует ПСЭН и в течение трех часов в ПСЭН, Комитет УИС и подведомственные территориальные подразделения ведомства государственного органа в сфере санитарно-эпидемиологического благополучия населения направляет извещение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2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88 - в редакции приказа Министра внутренних дел РК от 04.01.2023 </w:t>
      </w:r>
      <w:r>
        <w:rPr>
          <w:rFonts w:ascii="Times New Roman"/>
          <w:b w:val="false"/>
          <w:i w:val="false"/>
          <w:color w:val="000000"/>
          <w:sz w:val="28"/>
        </w:rPr>
        <w:t>№ 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3" w:id="235"/>
    <w:p>
      <w:pPr>
        <w:spacing w:after="0"/>
        <w:ind w:left="0"/>
        <w:jc w:val="both"/>
      </w:pPr>
      <w:r>
        <w:rPr>
          <w:rFonts w:ascii="Times New Roman"/>
          <w:b w:val="false"/>
          <w:i w:val="false"/>
          <w:color w:val="000000"/>
          <w:sz w:val="28"/>
        </w:rPr>
        <w:t>
      89. Все лица, действия которых связаны с осмотром, или любой медицинской манипуляцией, транспортировкой, работой в очаге, госпитализацией, лечением и обслуживанием больных с подозрением на особо опасные инфекции используют защитные костюмы I-типа с дополнительным включением фартука, второй пары резиновых перчаток, нарукавников, экрана (для защиты лица). Рекомендуется использование масок или респираторов высокой степени защиты (не менее 2 класса).</w:t>
      </w:r>
    </w:p>
    <w:bookmarkEnd w:id="235"/>
    <w:bookmarkStart w:name="z254" w:id="236"/>
    <w:p>
      <w:pPr>
        <w:spacing w:after="0"/>
        <w:ind w:left="0"/>
        <w:jc w:val="both"/>
      </w:pPr>
      <w:r>
        <w:rPr>
          <w:rFonts w:ascii="Times New Roman"/>
          <w:b w:val="false"/>
          <w:i w:val="false"/>
          <w:color w:val="000000"/>
          <w:sz w:val="28"/>
        </w:rPr>
        <w:t xml:space="preserve">
      90. Санитарно-противоэпидемические мероприятия при особо опасных инфекционных заболеваниях в учреждениях проводятся согласно требованиям </w:t>
      </w:r>
      <w:r>
        <w:rPr>
          <w:rFonts w:ascii="Times New Roman"/>
          <w:b w:val="false"/>
          <w:i w:val="false"/>
          <w:color w:val="000000"/>
          <w:sz w:val="28"/>
        </w:rPr>
        <w:t>приказа</w:t>
      </w:r>
      <w:r>
        <w:rPr>
          <w:rFonts w:ascii="Times New Roman"/>
          <w:b w:val="false"/>
          <w:i w:val="false"/>
          <w:color w:val="000000"/>
          <w:sz w:val="28"/>
        </w:rPr>
        <w:t> Министра здравоохранения Республики Казахстан от 12 ноября 2021 года № ҚР ДСМ-114 "Об утверждении Санитарных правил "Санитарно-эпидемиологические требования к организации и проведению санитарно-противоэпидемических, санитарно-профилактических мероприятий по предупреждению особо опасных инфекционных заболеваний"" (зарегистрирован в Реестре государственной регистрации нормативных правовых актов под № 25151).</w:t>
      </w:r>
    </w:p>
    <w:bookmarkEnd w:id="2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90 – в редакции приказа Министра внутренних дел РК от 08.12.2023 </w:t>
      </w:r>
      <w:r>
        <w:rPr>
          <w:rFonts w:ascii="Times New Roman"/>
          <w:b w:val="false"/>
          <w:i w:val="false"/>
          <w:color w:val="000000"/>
          <w:sz w:val="28"/>
        </w:rPr>
        <w:t>№ 882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5" w:id="237"/>
    <w:p>
      <w:pPr>
        <w:spacing w:after="0"/>
        <w:ind w:left="0"/>
        <w:jc w:val="left"/>
      </w:pPr>
      <w:r>
        <w:rPr>
          <w:rFonts w:ascii="Times New Roman"/>
          <w:b/>
          <w:i w:val="false"/>
          <w:color w:val="000000"/>
        </w:rPr>
        <w:t xml:space="preserve"> Параграф 10. Санитарно-противоэпидемические и санитарно-профилактические мероприятия при паразитарных заболеваниях</w:t>
      </w:r>
    </w:p>
    <w:bookmarkEnd w:id="237"/>
    <w:bookmarkStart w:name="z256" w:id="238"/>
    <w:p>
      <w:pPr>
        <w:spacing w:after="0"/>
        <w:ind w:left="0"/>
        <w:jc w:val="both"/>
      </w:pPr>
      <w:r>
        <w:rPr>
          <w:rFonts w:ascii="Times New Roman"/>
          <w:b w:val="false"/>
          <w:i w:val="false"/>
          <w:color w:val="000000"/>
          <w:sz w:val="28"/>
        </w:rPr>
        <w:t>
      91. В учреждениях обследование на гельминты проводятся среди декретированных групп населения и лиц, поступающих в стационар.</w:t>
      </w:r>
    </w:p>
    <w:bookmarkEnd w:id="238"/>
    <w:bookmarkStart w:name="z257" w:id="239"/>
    <w:p>
      <w:pPr>
        <w:spacing w:after="0"/>
        <w:ind w:left="0"/>
        <w:jc w:val="both"/>
      </w:pPr>
      <w:r>
        <w:rPr>
          <w:rFonts w:ascii="Times New Roman"/>
          <w:b w:val="false"/>
          <w:i w:val="false"/>
          <w:color w:val="000000"/>
          <w:sz w:val="28"/>
        </w:rPr>
        <w:t>
      92. ПСЭН проводит мероприятия по предупреждению паразитарных заболеваний, который включает:</w:t>
      </w:r>
    </w:p>
    <w:bookmarkEnd w:id="239"/>
    <w:bookmarkStart w:name="z258" w:id="240"/>
    <w:p>
      <w:pPr>
        <w:spacing w:after="0"/>
        <w:ind w:left="0"/>
        <w:jc w:val="both"/>
      </w:pPr>
      <w:r>
        <w:rPr>
          <w:rFonts w:ascii="Times New Roman"/>
          <w:b w:val="false"/>
          <w:i w:val="false"/>
          <w:color w:val="000000"/>
          <w:sz w:val="28"/>
        </w:rPr>
        <w:t>
      1) контроль выявления и учета больных и паразитоносителей;</w:t>
      </w:r>
    </w:p>
    <w:bookmarkEnd w:id="240"/>
    <w:bookmarkStart w:name="z259" w:id="241"/>
    <w:p>
      <w:pPr>
        <w:spacing w:after="0"/>
        <w:ind w:left="0"/>
        <w:jc w:val="both"/>
      </w:pPr>
      <w:r>
        <w:rPr>
          <w:rFonts w:ascii="Times New Roman"/>
          <w:b w:val="false"/>
          <w:i w:val="false"/>
          <w:color w:val="000000"/>
          <w:sz w:val="28"/>
        </w:rPr>
        <w:t>
      2) санитарно-эпидемиологический мониторинг за возбудителями паразитарных заболеваний;</w:t>
      </w:r>
    </w:p>
    <w:bookmarkEnd w:id="241"/>
    <w:bookmarkStart w:name="z260" w:id="242"/>
    <w:p>
      <w:pPr>
        <w:spacing w:after="0"/>
        <w:ind w:left="0"/>
        <w:jc w:val="both"/>
      </w:pPr>
      <w:r>
        <w:rPr>
          <w:rFonts w:ascii="Times New Roman"/>
          <w:b w:val="false"/>
          <w:i w:val="false"/>
          <w:color w:val="000000"/>
          <w:sz w:val="28"/>
        </w:rPr>
        <w:t>
      3) предупреждение завоза паразитарных заболеваний на территорию учреждения;</w:t>
      </w:r>
    </w:p>
    <w:bookmarkEnd w:id="242"/>
    <w:bookmarkStart w:name="z261" w:id="243"/>
    <w:p>
      <w:pPr>
        <w:spacing w:after="0"/>
        <w:ind w:left="0"/>
        <w:jc w:val="both"/>
      </w:pPr>
      <w:r>
        <w:rPr>
          <w:rFonts w:ascii="Times New Roman"/>
          <w:b w:val="false"/>
          <w:i w:val="false"/>
          <w:color w:val="000000"/>
          <w:sz w:val="28"/>
        </w:rPr>
        <w:t>
      4) гигиеническое обучение декретированной группы населения.</w:t>
      </w:r>
    </w:p>
    <w:bookmarkEnd w:id="243"/>
    <w:bookmarkStart w:name="z262" w:id="244"/>
    <w:p>
      <w:pPr>
        <w:spacing w:after="0"/>
        <w:ind w:left="0"/>
        <w:jc w:val="both"/>
      </w:pPr>
      <w:r>
        <w:rPr>
          <w:rFonts w:ascii="Times New Roman"/>
          <w:b w:val="false"/>
          <w:i w:val="false"/>
          <w:color w:val="000000"/>
          <w:sz w:val="28"/>
        </w:rPr>
        <w:t xml:space="preserve">
      93. Санитарно-противоэпидемические мероприятия при паразитарных заболеваниях проводятся согласно требованиям </w:t>
      </w:r>
      <w:r>
        <w:rPr>
          <w:rFonts w:ascii="Times New Roman"/>
          <w:b w:val="false"/>
          <w:i w:val="false"/>
          <w:color w:val="000000"/>
          <w:sz w:val="28"/>
        </w:rPr>
        <w:t>приказа</w:t>
      </w:r>
      <w:r>
        <w:rPr>
          <w:rFonts w:ascii="Times New Roman"/>
          <w:b w:val="false"/>
          <w:i w:val="false"/>
          <w:color w:val="000000"/>
          <w:sz w:val="28"/>
        </w:rPr>
        <w:t xml:space="preserve"> Министра здравоохранения Республики Казахстан от 16 мая 2022 года № ҚР ДСМ-44 "Об утверждении Санитарных правил "Санитарно-эпидемиологические требования к организации и проведению санитарно-противоэпидемических и санитарно-профилактических мероприятий по предупреждению паразитарных заболеваний"" (зарегистрирован в Реестре государственной регистрации нормативных правовых актов под № 28086).</w:t>
      </w:r>
    </w:p>
    <w:bookmarkEnd w:id="2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93 – в редакции приказа Министра внутренних дел РК от 08.12.2023 </w:t>
      </w:r>
      <w:r>
        <w:rPr>
          <w:rFonts w:ascii="Times New Roman"/>
          <w:b w:val="false"/>
          <w:i w:val="false"/>
          <w:color w:val="000000"/>
          <w:sz w:val="28"/>
        </w:rPr>
        <w:t>№ 882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3" w:id="245"/>
    <w:p>
      <w:pPr>
        <w:spacing w:after="0"/>
        <w:ind w:left="0"/>
        <w:jc w:val="left"/>
      </w:pPr>
      <w:r>
        <w:rPr>
          <w:rFonts w:ascii="Times New Roman"/>
          <w:b/>
          <w:i w:val="false"/>
          <w:color w:val="000000"/>
        </w:rPr>
        <w:t xml:space="preserve"> Параграф 11. Проведение дезинфекции, дезинсекции и дератизации</w:t>
      </w:r>
    </w:p>
    <w:bookmarkEnd w:id="245"/>
    <w:bookmarkStart w:name="z264" w:id="246"/>
    <w:p>
      <w:pPr>
        <w:spacing w:after="0"/>
        <w:ind w:left="0"/>
        <w:jc w:val="both"/>
      </w:pPr>
      <w:r>
        <w:rPr>
          <w:rFonts w:ascii="Times New Roman"/>
          <w:b w:val="false"/>
          <w:i w:val="false"/>
          <w:color w:val="000000"/>
          <w:sz w:val="28"/>
        </w:rPr>
        <w:t>
      94. Дезинфекционные мероприятия подразделяют на профилактические и очаговые, которые делятся на текущую и заключительную дезинфекции.</w:t>
      </w:r>
    </w:p>
    <w:bookmarkEnd w:id="246"/>
    <w:bookmarkStart w:name="z265" w:id="247"/>
    <w:p>
      <w:pPr>
        <w:spacing w:after="0"/>
        <w:ind w:left="0"/>
        <w:jc w:val="both"/>
      </w:pPr>
      <w:r>
        <w:rPr>
          <w:rFonts w:ascii="Times New Roman"/>
          <w:b w:val="false"/>
          <w:i w:val="false"/>
          <w:color w:val="000000"/>
          <w:sz w:val="28"/>
        </w:rPr>
        <w:t>
      95. Профилактическая дезинфекция проводится с профилактической целью при отсутствии выявленного источника инфекции: в столовых, общежитиях, клубах, парикмахерских, прачечных, банях, умывальных комнатах, туалетах, других помещениях учреждений (включает дезинфекцию, дезинсекцию и дератизацию).</w:t>
      </w:r>
    </w:p>
    <w:bookmarkEnd w:id="247"/>
    <w:bookmarkStart w:name="z266" w:id="248"/>
    <w:p>
      <w:pPr>
        <w:spacing w:after="0"/>
        <w:ind w:left="0"/>
        <w:jc w:val="both"/>
      </w:pPr>
      <w:r>
        <w:rPr>
          <w:rFonts w:ascii="Times New Roman"/>
          <w:b w:val="false"/>
          <w:i w:val="false"/>
          <w:color w:val="000000"/>
          <w:sz w:val="28"/>
        </w:rPr>
        <w:t>
      96. Текущая дезинфекция проводится в стационарах медицинской части, больницах, изолированных участках учреждений для диспансерного наблюдения за больными туберкулезом, а также в любых других помещениях, где временно или постоянно содержатся больные лица.</w:t>
      </w:r>
    </w:p>
    <w:bookmarkEnd w:id="248"/>
    <w:bookmarkStart w:name="z267" w:id="249"/>
    <w:p>
      <w:pPr>
        <w:spacing w:after="0"/>
        <w:ind w:left="0"/>
        <w:jc w:val="both"/>
      </w:pPr>
      <w:r>
        <w:rPr>
          <w:rFonts w:ascii="Times New Roman"/>
          <w:b w:val="false"/>
          <w:i w:val="false"/>
          <w:color w:val="000000"/>
          <w:sz w:val="28"/>
        </w:rPr>
        <w:t>
      97. Заключительная дезинфекция проводится однократно в помещении, где находился инфекционный больной (после его госпитализации, изоляции, перевода, освобождения или смерти), с целью полного обеззараживания инфекционного очага от возбудителя инфекции. Подлежат обеззараживанию помещение, мебель, одежда и постельные принадлежности. Регистрация дезинфекции (дезинсекции) одежды и постельных принадлежностей ведется в журнале по форме, согласно приложению 3 к настоящим Правилам.</w:t>
      </w:r>
    </w:p>
    <w:bookmarkEnd w:id="249"/>
    <w:bookmarkStart w:name="z268" w:id="250"/>
    <w:p>
      <w:pPr>
        <w:spacing w:after="0"/>
        <w:ind w:left="0"/>
        <w:jc w:val="both"/>
      </w:pPr>
      <w:r>
        <w:rPr>
          <w:rFonts w:ascii="Times New Roman"/>
          <w:b w:val="false"/>
          <w:i w:val="false"/>
          <w:color w:val="000000"/>
          <w:sz w:val="28"/>
        </w:rPr>
        <w:t>
      Заключительная дезинфекция проводится в первые часы после изоляции инфекционного больного.</w:t>
      </w:r>
    </w:p>
    <w:bookmarkEnd w:id="250"/>
    <w:bookmarkStart w:name="z269" w:id="251"/>
    <w:p>
      <w:pPr>
        <w:spacing w:after="0"/>
        <w:ind w:left="0"/>
        <w:jc w:val="both"/>
      </w:pPr>
      <w:r>
        <w:rPr>
          <w:rFonts w:ascii="Times New Roman"/>
          <w:b w:val="false"/>
          <w:i w:val="false"/>
          <w:color w:val="000000"/>
          <w:sz w:val="28"/>
        </w:rPr>
        <w:t>
      98. Приготовление рабочих растворов дезинфицирующих средств, отравленных приманок, их расфасовка проводятся в специальном помещении, оборудованном приточно-вытяжной вентиляцией, с обязательным использованием специальной одежды и индивидуальных средств защиты (перчатки, респираторы). В этих помещениях не допускается присутствие посторонних лиц, хранение личных вещей, пищевых продуктов, прием пищи, курение.</w:t>
      </w:r>
    </w:p>
    <w:bookmarkEnd w:id="251"/>
    <w:bookmarkStart w:name="z270" w:id="252"/>
    <w:p>
      <w:pPr>
        <w:spacing w:after="0"/>
        <w:ind w:left="0"/>
        <w:jc w:val="both"/>
      </w:pPr>
      <w:r>
        <w:rPr>
          <w:rFonts w:ascii="Times New Roman"/>
          <w:b w:val="false"/>
          <w:i w:val="false"/>
          <w:color w:val="000000"/>
          <w:sz w:val="28"/>
        </w:rPr>
        <w:t>
      99. Для проведения дезинфекции, дезинсекции и дератизации применяются дезинфицирующие средства, разрешенные к применению на территории Республики Казахстан и государств-участников Евразийского экономического союза.</w:t>
      </w:r>
    </w:p>
    <w:bookmarkEnd w:id="252"/>
    <w:bookmarkStart w:name="z271" w:id="253"/>
    <w:p>
      <w:pPr>
        <w:spacing w:after="0"/>
        <w:ind w:left="0"/>
        <w:jc w:val="both"/>
      </w:pPr>
      <w:r>
        <w:rPr>
          <w:rFonts w:ascii="Times New Roman"/>
          <w:b w:val="false"/>
          <w:i w:val="false"/>
          <w:color w:val="000000"/>
          <w:sz w:val="28"/>
        </w:rPr>
        <w:t>
      100. Качество дезинфекционных работ проверяется бактериологическим контролем.</w:t>
      </w:r>
    </w:p>
    <w:bookmarkEnd w:id="253"/>
    <w:bookmarkStart w:name="z272" w:id="254"/>
    <w:p>
      <w:pPr>
        <w:spacing w:after="0"/>
        <w:ind w:left="0"/>
        <w:jc w:val="both"/>
      </w:pPr>
      <w:r>
        <w:rPr>
          <w:rFonts w:ascii="Times New Roman"/>
          <w:b w:val="false"/>
          <w:i w:val="false"/>
          <w:color w:val="000000"/>
          <w:sz w:val="28"/>
        </w:rPr>
        <w:t>
      101. Потребности в дезинфекционных средствах и материалах определяются объемом и характером дезинфекционных работ на соответствующий период времени, применительно к плану санитарно-противоэпидемических и санитарно-профилактических мероприятий.</w:t>
      </w:r>
    </w:p>
    <w:bookmarkEnd w:id="254"/>
    <w:bookmarkStart w:name="z273" w:id="255"/>
    <w:p>
      <w:pPr>
        <w:spacing w:after="0"/>
        <w:ind w:left="0"/>
        <w:jc w:val="both"/>
      </w:pPr>
      <w:r>
        <w:rPr>
          <w:rFonts w:ascii="Times New Roman"/>
          <w:b w:val="false"/>
          <w:i w:val="false"/>
          <w:color w:val="000000"/>
          <w:sz w:val="28"/>
        </w:rPr>
        <w:t>
      102. При составлении заявок на дезинфекционные средства учитывается фактический расход их за предыдущий год и прогноз эпидемиологической ситуации, а также возможность обеспечения проводимых мероприятий новыми дезинфекционными средствами.</w:t>
      </w:r>
    </w:p>
    <w:bookmarkEnd w:id="255"/>
    <w:bookmarkStart w:name="z274" w:id="256"/>
    <w:p>
      <w:pPr>
        <w:spacing w:after="0"/>
        <w:ind w:left="0"/>
        <w:jc w:val="both"/>
      </w:pPr>
      <w:r>
        <w:rPr>
          <w:rFonts w:ascii="Times New Roman"/>
          <w:b w:val="false"/>
          <w:i w:val="false"/>
          <w:color w:val="000000"/>
          <w:sz w:val="28"/>
        </w:rPr>
        <w:t xml:space="preserve">
      103. Требования к проведению дезинфекционных мероприятий установлены </w:t>
      </w:r>
      <w:r>
        <w:rPr>
          <w:rFonts w:ascii="Times New Roman"/>
          <w:b w:val="false"/>
          <w:i w:val="false"/>
          <w:color w:val="000000"/>
          <w:sz w:val="28"/>
        </w:rPr>
        <w:t>приказом</w:t>
      </w:r>
      <w:r>
        <w:rPr>
          <w:rFonts w:ascii="Times New Roman"/>
          <w:b w:val="false"/>
          <w:i w:val="false"/>
          <w:color w:val="000000"/>
          <w:sz w:val="28"/>
        </w:rPr>
        <w:t> Министра здравоохранения Республики Казахстан от 29 июля 2022 года № ҚР ДСМ-68 "Об утверждении Санитарных правил "Санитарно-эпидемиологические требования к организации и проведению дезинфекции, дезинсекции и дератизации"" (зарегистрирован в Реестре государственной регистрации нормативных правовых актов под № 28977).</w:t>
      </w:r>
    </w:p>
    <w:bookmarkEnd w:id="2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103 – в редакции приказа Министра внутренних дел РК от 08.12.2023 </w:t>
      </w:r>
      <w:r>
        <w:rPr>
          <w:rFonts w:ascii="Times New Roman"/>
          <w:b w:val="false"/>
          <w:i w:val="false"/>
          <w:color w:val="000000"/>
          <w:sz w:val="28"/>
        </w:rPr>
        <w:t>№ 882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организации</w:t>
            </w:r>
            <w:r>
              <w:br/>
            </w:r>
            <w:r>
              <w:rPr>
                <w:rFonts w:ascii="Times New Roman"/>
                <w:b w:val="false"/>
                <w:i w:val="false"/>
                <w:color w:val="000000"/>
                <w:sz w:val="20"/>
              </w:rPr>
              <w:t>санитарно-эпидемиологического</w:t>
            </w:r>
            <w:r>
              <w:br/>
            </w:r>
            <w:r>
              <w:rPr>
                <w:rFonts w:ascii="Times New Roman"/>
                <w:b w:val="false"/>
                <w:i w:val="false"/>
                <w:color w:val="000000"/>
                <w:sz w:val="20"/>
              </w:rPr>
              <w:t>надзора в учреждениях</w:t>
            </w:r>
            <w:r>
              <w:br/>
            </w:r>
            <w:r>
              <w:rPr>
                <w:rFonts w:ascii="Times New Roman"/>
                <w:b w:val="false"/>
                <w:i w:val="false"/>
                <w:color w:val="000000"/>
                <w:sz w:val="20"/>
              </w:rPr>
              <w:t>уголовно-исполнительной системы</w:t>
            </w:r>
          </w:p>
        </w:tc>
      </w:tr>
    </w:tbl>
    <w:p>
      <w:pPr>
        <w:spacing w:after="0"/>
        <w:ind w:left="0"/>
        <w:jc w:val="both"/>
      </w:pPr>
      <w:r>
        <w:rPr>
          <w:rFonts w:ascii="Times New Roman"/>
          <w:b w:val="false"/>
          <w:i w:val="false"/>
          <w:color w:val="ff0000"/>
          <w:sz w:val="28"/>
        </w:rPr>
        <w:t xml:space="preserve">
      Сноска. Приложение 1 - в редакции приказа Министра внутренних дел РК от 04.01.2023 </w:t>
      </w:r>
      <w:r>
        <w:rPr>
          <w:rFonts w:ascii="Times New Roman"/>
          <w:b w:val="false"/>
          <w:i w:val="false"/>
          <w:color w:val="ff0000"/>
          <w:sz w:val="28"/>
        </w:rPr>
        <w:t>№ 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Журнал органолептической оценки качества готовой пищи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Меню на ____ 20__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время изготовления пищи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Органолептическая оценка, включая оценку степени готовности блюда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к реализации (время)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Ответственное лицо (Фамилия, имя, отчество (при его наличии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Дежурный помощник начальника учреждения (Фамилия, имя, отчество (при его наличии), роспись)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столовой (Фамилия, имя, отчество (при его наличии)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организации</w:t>
            </w:r>
            <w:r>
              <w:br/>
            </w:r>
            <w:r>
              <w:rPr>
                <w:rFonts w:ascii="Times New Roman"/>
                <w:b w:val="false"/>
                <w:i w:val="false"/>
                <w:color w:val="000000"/>
                <w:sz w:val="20"/>
              </w:rPr>
              <w:t>санитарно-эпидемиологического</w:t>
            </w:r>
            <w:r>
              <w:br/>
            </w:r>
            <w:r>
              <w:rPr>
                <w:rFonts w:ascii="Times New Roman"/>
                <w:b w:val="false"/>
                <w:i w:val="false"/>
                <w:color w:val="000000"/>
                <w:sz w:val="20"/>
              </w:rPr>
              <w:t>надзора в учреждениях</w:t>
            </w:r>
            <w:r>
              <w:br/>
            </w:r>
            <w:r>
              <w:rPr>
                <w:rFonts w:ascii="Times New Roman"/>
                <w:b w:val="false"/>
                <w:i w:val="false"/>
                <w:color w:val="000000"/>
                <w:sz w:val="20"/>
              </w:rPr>
              <w:t>уголовно-исполнительной системы</w:t>
            </w:r>
          </w:p>
        </w:tc>
      </w:tr>
    </w:tbl>
    <w:p>
      <w:pPr>
        <w:spacing w:after="0"/>
        <w:ind w:left="0"/>
        <w:jc w:val="both"/>
      </w:pPr>
      <w:r>
        <w:rPr>
          <w:rFonts w:ascii="Times New Roman"/>
          <w:b w:val="false"/>
          <w:i w:val="false"/>
          <w:color w:val="ff0000"/>
          <w:sz w:val="28"/>
        </w:rPr>
        <w:t xml:space="preserve">
      Сноска. Приложение 2 - в редакции приказа Министра внутренних дел РК от 04.01.2023 </w:t>
      </w:r>
      <w:r>
        <w:rPr>
          <w:rFonts w:ascii="Times New Roman"/>
          <w:b w:val="false"/>
          <w:i w:val="false"/>
          <w:color w:val="ff0000"/>
          <w:sz w:val="28"/>
        </w:rPr>
        <w:t>№ 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12" w:id="257"/>
    <w:p>
      <w:pPr>
        <w:spacing w:after="0"/>
        <w:ind w:left="0"/>
        <w:jc w:val="left"/>
      </w:pPr>
      <w:r>
        <w:rPr>
          <w:rFonts w:ascii="Times New Roman"/>
          <w:b/>
          <w:i w:val="false"/>
          <w:color w:val="000000"/>
        </w:rPr>
        <w:t xml:space="preserve"> Журнал осмотра работников столовой учреждения</w:t>
      </w:r>
    </w:p>
    <w:bookmarkEnd w:id="2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258"/>
          <w:p>
            <w:pPr>
              <w:spacing w:after="20"/>
              <w:ind w:left="20"/>
              <w:jc w:val="both"/>
            </w:pPr>
            <w:r>
              <w:rPr>
                <w:rFonts w:ascii="Times New Roman"/>
                <w:b w:val="false"/>
                <w:i w:val="false"/>
                <w:color w:val="000000"/>
                <w:sz w:val="20"/>
              </w:rPr>
              <w:t>
</w:t>
            </w:r>
            <w:r>
              <w:rPr>
                <w:rFonts w:ascii="Times New Roman"/>
                <w:b w:val="false"/>
                <w:i w:val="false"/>
                <w:color w:val="000000"/>
                <w:sz w:val="20"/>
              </w:rPr>
              <w:t>Дата</w:t>
            </w:r>
          </w:p>
          <w:bookmarkEnd w:id="25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Работники (Фамилия, имя, отчество (при его наличии))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кожных покровов, подкожной клетчатки и слизистых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Ответственное лицо (Фамилия, имя, отчество (при его наличии), роспись)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25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5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организации санитарно-эпидемиологического надзора в учреждениях уголовно-исполнительной системы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25" w:id="260"/>
    <w:p>
      <w:pPr>
        <w:spacing w:after="0"/>
        <w:ind w:left="0"/>
        <w:jc w:val="left"/>
      </w:pPr>
      <w:r>
        <w:rPr>
          <w:rFonts w:ascii="Times New Roman"/>
          <w:b/>
          <w:i w:val="false"/>
          <w:color w:val="000000"/>
        </w:rPr>
        <w:t xml:space="preserve"> Журнал регистрации дезинфекции (дезинсекции) одежды и постельных принадлежностей</w:t>
      </w:r>
    </w:p>
    <w:bookmarkEnd w:id="2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261"/>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61"/>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Больной (Фамилия, имя, отчество (при его наличии))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объектов дезинфекции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матрацы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одеяла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подушки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одежда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обувь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вещи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26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62"/>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5" w:id="263"/>
    <w:p>
      <w:pPr>
        <w:spacing w:after="0"/>
        <w:ind w:left="0"/>
        <w:jc w:val="both"/>
      </w:pPr>
      <w:r>
        <w:rPr>
          <w:rFonts w:ascii="Times New Roman"/>
          <w:b w:val="false"/>
          <w:i w:val="false"/>
          <w:color w:val="000000"/>
          <w:sz w:val="28"/>
        </w:rPr>
        <w:t>
      Разворот приложения</w:t>
      </w:r>
    </w:p>
    <w:bookmarkEnd w:id="2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264"/>
          <w:p>
            <w:pPr>
              <w:spacing w:after="20"/>
              <w:ind w:left="20"/>
              <w:jc w:val="both"/>
            </w:pPr>
            <w:r>
              <w:rPr>
                <w:rFonts w:ascii="Times New Roman"/>
                <w:b w:val="false"/>
                <w:i w:val="false"/>
                <w:color w:val="000000"/>
                <w:sz w:val="20"/>
              </w:rPr>
              <w:t>
</w:t>
            </w:r>
            <w:r>
              <w:rPr>
                <w:rFonts w:ascii="Times New Roman"/>
                <w:b w:val="false"/>
                <w:i w:val="false"/>
                <w:color w:val="000000"/>
                <w:sz w:val="20"/>
              </w:rPr>
              <w:t>Режим дезинфекции (дезинсекции), температура, атмосферное давление</w:t>
            </w:r>
          </w:p>
          <w:bookmarkEnd w:id="264"/>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дезинфекционной выдержки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дезинфектора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Конец</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265"/>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26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6" w:id="266"/>
    <w:p>
      <w:pPr>
        <w:spacing w:after="0"/>
        <w:ind w:left="0"/>
        <w:jc w:val="both"/>
      </w:pPr>
      <w:r>
        <w:rPr>
          <w:rFonts w:ascii="Times New Roman"/>
          <w:b w:val="false"/>
          <w:i w:val="false"/>
          <w:color w:val="000000"/>
          <w:sz w:val="28"/>
        </w:rPr>
        <w:t>
      Примечание: В случае проведения профилактической дезинфекции заполняются все графы журнала, кроме графы 4 "Диагноз заболевания". В случае проведения обработки по эпидемическим показаниям (при выявлении больного инфекционным и паразитарным заболеванием) заполняются все графы журнала с обязательным указанием диагноза заболевания.</w:t>
      </w:r>
    </w:p>
    <w:bookmarkEnd w:id="2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организации</w:t>
            </w:r>
            <w:r>
              <w:br/>
            </w:r>
            <w:r>
              <w:rPr>
                <w:rFonts w:ascii="Times New Roman"/>
                <w:b w:val="false"/>
                <w:i w:val="false"/>
                <w:color w:val="000000"/>
                <w:sz w:val="20"/>
              </w:rPr>
              <w:t>санитарно-эпидемиологического</w:t>
            </w:r>
            <w:r>
              <w:br/>
            </w:r>
            <w:r>
              <w:rPr>
                <w:rFonts w:ascii="Times New Roman"/>
                <w:b w:val="false"/>
                <w:i w:val="false"/>
                <w:color w:val="000000"/>
                <w:sz w:val="20"/>
              </w:rPr>
              <w:t>надзора в учреждениях</w:t>
            </w:r>
            <w:r>
              <w:br/>
            </w:r>
            <w:r>
              <w:rPr>
                <w:rFonts w:ascii="Times New Roman"/>
                <w:b w:val="false"/>
                <w:i w:val="false"/>
                <w:color w:val="000000"/>
                <w:sz w:val="20"/>
              </w:rPr>
              <w:t>уголовно-исполнительной системы</w:t>
            </w:r>
          </w:p>
        </w:tc>
      </w:tr>
    </w:tbl>
    <w:p>
      <w:pPr>
        <w:spacing w:after="0"/>
        <w:ind w:left="0"/>
        <w:jc w:val="both"/>
      </w:pPr>
      <w:r>
        <w:rPr>
          <w:rFonts w:ascii="Times New Roman"/>
          <w:b w:val="false"/>
          <w:i w:val="false"/>
          <w:color w:val="ff0000"/>
          <w:sz w:val="28"/>
        </w:rPr>
        <w:t xml:space="preserve">
      Сноска. Правила дополнены приложением 4 в соответствии с приказом Министра внутренних дел РК от 04.01.2023 </w:t>
      </w:r>
      <w:r>
        <w:rPr>
          <w:rFonts w:ascii="Times New Roman"/>
          <w:b w:val="false"/>
          <w:i w:val="false"/>
          <w:color w:val="ff0000"/>
          <w:sz w:val="28"/>
        </w:rPr>
        <w:t>№ 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27" w:id="267"/>
    <w:p>
      <w:pPr>
        <w:spacing w:after="0"/>
        <w:ind w:left="0"/>
        <w:jc w:val="left"/>
      </w:pPr>
      <w:r>
        <w:rPr>
          <w:rFonts w:ascii="Times New Roman"/>
          <w:b/>
          <w:i w:val="false"/>
          <w:color w:val="000000"/>
        </w:rPr>
        <w:t xml:space="preserve"> Извещение на инфекционное заболевание (подозрение), паразитарное заболевание, пищевое отравление, необычную реакцию на профилактическую прививку</w:t>
      </w:r>
    </w:p>
    <w:bookmarkEnd w:id="267"/>
    <w:bookmarkStart w:name="z428" w:id="268"/>
    <w:p>
      <w:pPr>
        <w:spacing w:after="0"/>
        <w:ind w:left="0"/>
        <w:jc w:val="both"/>
      </w:pPr>
      <w:r>
        <w:rPr>
          <w:rFonts w:ascii="Times New Roman"/>
          <w:b w:val="false"/>
          <w:i w:val="false"/>
          <w:color w:val="000000"/>
          <w:sz w:val="28"/>
        </w:rPr>
        <w:t>
      Направлено в:</w:t>
      </w:r>
    </w:p>
    <w:bookmarkEnd w:id="268"/>
    <w:bookmarkStart w:name="z429" w:id="269"/>
    <w:p>
      <w:pPr>
        <w:spacing w:after="0"/>
        <w:ind w:left="0"/>
        <w:jc w:val="both"/>
      </w:pPr>
      <w:r>
        <w:rPr>
          <w:rFonts w:ascii="Times New Roman"/>
          <w:b w:val="false"/>
          <w:i w:val="false"/>
          <w:color w:val="000000"/>
          <w:sz w:val="28"/>
        </w:rPr>
        <w:t>
      Общая часть</w:t>
      </w:r>
    </w:p>
    <w:bookmarkEnd w:id="269"/>
    <w:bookmarkStart w:name="z430" w:id="270"/>
    <w:p>
      <w:pPr>
        <w:spacing w:after="0"/>
        <w:ind w:left="0"/>
        <w:jc w:val="both"/>
      </w:pPr>
      <w:r>
        <w:rPr>
          <w:rFonts w:ascii="Times New Roman"/>
          <w:b w:val="false"/>
          <w:i w:val="false"/>
          <w:color w:val="000000"/>
          <w:sz w:val="28"/>
        </w:rPr>
        <w:t>
      1. Индивидуальный идентификационный номер</w:t>
      </w:r>
    </w:p>
    <w:bookmarkEnd w:id="270"/>
    <w:bookmarkStart w:name="z431" w:id="271"/>
    <w:p>
      <w:pPr>
        <w:spacing w:after="0"/>
        <w:ind w:left="0"/>
        <w:jc w:val="both"/>
      </w:pPr>
      <w:r>
        <w:rPr>
          <w:rFonts w:ascii="Times New Roman"/>
          <w:b w:val="false"/>
          <w:i w:val="false"/>
          <w:color w:val="000000"/>
          <w:sz w:val="28"/>
        </w:rPr>
        <w:t>
      2. Фамилия, имя, отчество (при его наличии)</w:t>
      </w:r>
    </w:p>
    <w:bookmarkEnd w:id="271"/>
    <w:bookmarkStart w:name="z432" w:id="272"/>
    <w:p>
      <w:pPr>
        <w:spacing w:after="0"/>
        <w:ind w:left="0"/>
        <w:jc w:val="both"/>
      </w:pPr>
      <w:r>
        <w:rPr>
          <w:rFonts w:ascii="Times New Roman"/>
          <w:b w:val="false"/>
          <w:i w:val="false"/>
          <w:color w:val="000000"/>
          <w:sz w:val="28"/>
        </w:rPr>
        <w:t>
      3. Дата рождения</w:t>
      </w:r>
    </w:p>
    <w:bookmarkEnd w:id="272"/>
    <w:bookmarkStart w:name="z433" w:id="273"/>
    <w:p>
      <w:pPr>
        <w:spacing w:after="0"/>
        <w:ind w:left="0"/>
        <w:jc w:val="both"/>
      </w:pPr>
      <w:r>
        <w:rPr>
          <w:rFonts w:ascii="Times New Roman"/>
          <w:b w:val="false"/>
          <w:i w:val="false"/>
          <w:color w:val="000000"/>
          <w:sz w:val="28"/>
        </w:rPr>
        <w:t>
      4. Пол</w:t>
      </w:r>
    </w:p>
    <w:bookmarkEnd w:id="273"/>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bookmarkStart w:name="z434" w:id="274"/>
          <w:p>
            <w:pPr>
              <w:spacing w:after="20"/>
              <w:ind w:left="20"/>
              <w:jc w:val="both"/>
            </w:pPr>
            <w:r>
              <w:rPr>
                <w:rFonts w:ascii="Times New Roman"/>
                <w:b w:val="false"/>
                <w:i w:val="false"/>
                <w:color w:val="000000"/>
                <w:sz w:val="20"/>
              </w:rPr>
              <w:t>
</w:t>
            </w:r>
          </w:p>
          <w:bookmarkEnd w:id="274"/>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30200" cy="330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12300" w:type="dxa"/>
            <w:tcBorders/>
            <w:tcMar>
              <w:top w:w="15" w:type="dxa"/>
              <w:left w:w="15" w:type="dxa"/>
              <w:bottom w:w="15" w:type="dxa"/>
              <w:right w:w="15" w:type="dxa"/>
            </w:tcMar>
            <w:vAlign w:val="center"/>
          </w:tcPr>
          <w:bookmarkStart w:name="z436" w:id="275"/>
          <w:p>
            <w:pPr>
              <w:spacing w:after="20"/>
              <w:ind w:left="20"/>
              <w:jc w:val="both"/>
            </w:pPr>
            <w:r>
              <w:rPr>
                <w:rFonts w:ascii="Times New Roman"/>
                <w:b w:val="false"/>
                <w:i w:val="false"/>
                <w:color w:val="000000"/>
                <w:sz w:val="20"/>
              </w:rPr>
              <w:t>
</w:t>
            </w:r>
            <w:r>
              <w:rPr>
                <w:rFonts w:ascii="Times New Roman"/>
                <w:b w:val="false"/>
                <w:i w:val="false"/>
                <w:color w:val="000000"/>
                <w:sz w:val="20"/>
              </w:rPr>
              <w:t>мужской</w:t>
            </w:r>
          </w:p>
          <w:bookmarkEnd w:id="275"/>
        </w:tc>
      </w:tr>
      <w:tr>
        <w:trPr>
          <w:trHeight w:val="30" w:hRule="atLeast"/>
        </w:trPr>
        <w:tc>
          <w:tcPr>
            <w:tcW w:w="12300" w:type="dxa"/>
            <w:tcBorders/>
            <w:tcMar>
              <w:top w:w="15" w:type="dxa"/>
              <w:left w:w="15" w:type="dxa"/>
              <w:bottom w:w="15" w:type="dxa"/>
              <w:right w:w="15" w:type="dxa"/>
            </w:tcMar>
            <w:vAlign w:val="center"/>
          </w:tcPr>
          <w:bookmarkStart w:name="z438" w:id="276"/>
          <w:p>
            <w:pPr>
              <w:spacing w:after="20"/>
              <w:ind w:left="20"/>
              <w:jc w:val="both"/>
            </w:pPr>
            <w:r>
              <w:rPr>
                <w:rFonts w:ascii="Times New Roman"/>
                <w:b w:val="false"/>
                <w:i w:val="false"/>
                <w:color w:val="000000"/>
                <w:sz w:val="20"/>
              </w:rPr>
              <w:t>
</w:t>
            </w:r>
          </w:p>
          <w:bookmarkEnd w:id="276"/>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30200" cy="330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12300" w:type="dxa"/>
            <w:tcBorders/>
            <w:tcMar>
              <w:top w:w="15" w:type="dxa"/>
              <w:left w:w="15" w:type="dxa"/>
              <w:bottom w:w="15" w:type="dxa"/>
              <w:right w:w="15" w:type="dxa"/>
            </w:tcMar>
            <w:vAlign w:val="center"/>
          </w:tcPr>
          <w:bookmarkStart w:name="z440" w:id="277"/>
          <w:p>
            <w:pPr>
              <w:spacing w:after="20"/>
              <w:ind w:left="20"/>
              <w:jc w:val="both"/>
            </w:pPr>
            <w:r>
              <w:rPr>
                <w:rFonts w:ascii="Times New Roman"/>
                <w:b w:val="false"/>
                <w:i w:val="false"/>
                <w:color w:val="000000"/>
                <w:sz w:val="20"/>
              </w:rPr>
              <w:t>
</w:t>
            </w:r>
            <w:r>
              <w:rPr>
                <w:rFonts w:ascii="Times New Roman"/>
                <w:b w:val="false"/>
                <w:i w:val="false"/>
                <w:color w:val="000000"/>
                <w:sz w:val="20"/>
              </w:rPr>
              <w:t>женский</w:t>
            </w:r>
          </w:p>
          <w:bookmarkEnd w:id="277"/>
        </w:tc>
      </w:tr>
    </w:tbl>
    <w:bookmarkStart w:name="z442" w:id="278"/>
    <w:p>
      <w:pPr>
        <w:spacing w:after="0"/>
        <w:ind w:left="0"/>
        <w:jc w:val="both"/>
      </w:pPr>
      <w:r>
        <w:rPr>
          <w:rFonts w:ascii="Times New Roman"/>
          <w:b w:val="false"/>
          <w:i w:val="false"/>
          <w:color w:val="000000"/>
          <w:sz w:val="28"/>
        </w:rPr>
        <w:t>
      5. Семейное положение</w:t>
      </w:r>
    </w:p>
    <w:bookmarkEnd w:id="278"/>
    <w:bookmarkStart w:name="z443" w:id="279"/>
    <w:p>
      <w:pPr>
        <w:spacing w:after="0"/>
        <w:ind w:left="0"/>
        <w:jc w:val="both"/>
      </w:pPr>
      <w:r>
        <w:rPr>
          <w:rFonts w:ascii="Times New Roman"/>
          <w:b w:val="false"/>
          <w:i w:val="false"/>
          <w:color w:val="000000"/>
          <w:sz w:val="28"/>
        </w:rPr>
        <w:t>
      6. Учреждение</w:t>
      </w:r>
    </w:p>
    <w:bookmarkEnd w:id="279"/>
    <w:bookmarkStart w:name="z444" w:id="280"/>
    <w:p>
      <w:pPr>
        <w:spacing w:after="0"/>
        <w:ind w:left="0"/>
        <w:jc w:val="both"/>
      </w:pPr>
      <w:r>
        <w:rPr>
          <w:rFonts w:ascii="Times New Roman"/>
          <w:b w:val="false"/>
          <w:i w:val="false"/>
          <w:color w:val="000000"/>
          <w:sz w:val="28"/>
        </w:rPr>
        <w:t>
      7. Место работы пациента</w:t>
      </w:r>
    </w:p>
    <w:bookmarkEnd w:id="280"/>
    <w:bookmarkStart w:name="z445" w:id="281"/>
    <w:p>
      <w:pPr>
        <w:spacing w:after="0"/>
        <w:ind w:left="0"/>
        <w:jc w:val="both"/>
      </w:pPr>
      <w:r>
        <w:rPr>
          <w:rFonts w:ascii="Times New Roman"/>
          <w:b w:val="false"/>
          <w:i w:val="false"/>
          <w:color w:val="000000"/>
          <w:sz w:val="28"/>
        </w:rPr>
        <w:t>
      8. Должность пациента</w:t>
      </w:r>
    </w:p>
    <w:bookmarkEnd w:id="281"/>
    <w:bookmarkStart w:name="z446" w:id="282"/>
    <w:p>
      <w:pPr>
        <w:spacing w:after="0"/>
        <w:ind w:left="0"/>
        <w:jc w:val="both"/>
      </w:pPr>
      <w:r>
        <w:rPr>
          <w:rFonts w:ascii="Times New Roman"/>
          <w:b w:val="false"/>
          <w:i w:val="false"/>
          <w:color w:val="000000"/>
          <w:sz w:val="28"/>
        </w:rPr>
        <w:t>
      9. Дата: заболевания первичного обращения/выявления установления диагноза госпитализации</w:t>
      </w:r>
    </w:p>
    <w:bookmarkEnd w:id="282"/>
    <w:bookmarkStart w:name="z447" w:id="283"/>
    <w:p>
      <w:pPr>
        <w:spacing w:after="0"/>
        <w:ind w:left="0"/>
        <w:jc w:val="both"/>
      </w:pPr>
      <w:r>
        <w:rPr>
          <w:rFonts w:ascii="Times New Roman"/>
          <w:b w:val="false"/>
          <w:i w:val="false"/>
          <w:color w:val="000000"/>
          <w:sz w:val="28"/>
        </w:rPr>
        <w:t>
      10. Диагноз</w:t>
      </w:r>
    </w:p>
    <w:bookmarkEnd w:id="283"/>
    <w:bookmarkStart w:name="z448" w:id="284"/>
    <w:p>
      <w:pPr>
        <w:spacing w:after="0"/>
        <w:ind w:left="0"/>
        <w:jc w:val="both"/>
      </w:pPr>
      <w:r>
        <w:rPr>
          <w:rFonts w:ascii="Times New Roman"/>
          <w:b w:val="false"/>
          <w:i w:val="false"/>
          <w:color w:val="000000"/>
          <w:sz w:val="28"/>
        </w:rPr>
        <w:t>
      11. Указать где произошло, описать обстоятельства</w:t>
      </w:r>
    </w:p>
    <w:bookmarkEnd w:id="284"/>
    <w:bookmarkStart w:name="z449" w:id="285"/>
    <w:p>
      <w:pPr>
        <w:spacing w:after="0"/>
        <w:ind w:left="0"/>
        <w:jc w:val="both"/>
      </w:pPr>
      <w:r>
        <w:rPr>
          <w:rFonts w:ascii="Times New Roman"/>
          <w:b w:val="false"/>
          <w:i w:val="false"/>
          <w:color w:val="000000"/>
          <w:sz w:val="28"/>
        </w:rPr>
        <w:t>
      12. Контактные лица</w:t>
      </w:r>
    </w:p>
    <w:bookmarkEnd w:id="285"/>
    <w:bookmarkStart w:name="z450" w:id="286"/>
    <w:p>
      <w:pPr>
        <w:spacing w:after="0"/>
        <w:ind w:left="0"/>
        <w:jc w:val="both"/>
      </w:pPr>
      <w:r>
        <w:rPr>
          <w:rFonts w:ascii="Times New Roman"/>
          <w:b w:val="false"/>
          <w:i w:val="false"/>
          <w:color w:val="000000"/>
          <w:sz w:val="28"/>
        </w:rPr>
        <w:t>
      13. Фамилия, имя, отчество (при его наличии), дата рождения</w:t>
      </w:r>
    </w:p>
    <w:bookmarkEnd w:id="286"/>
    <w:bookmarkStart w:name="z451" w:id="287"/>
    <w:p>
      <w:pPr>
        <w:spacing w:after="0"/>
        <w:ind w:left="0"/>
        <w:jc w:val="both"/>
      </w:pPr>
      <w:r>
        <w:rPr>
          <w:rFonts w:ascii="Times New Roman"/>
          <w:b w:val="false"/>
          <w:i w:val="false"/>
          <w:color w:val="000000"/>
          <w:sz w:val="28"/>
        </w:rPr>
        <w:t>
      14. Отряд</w:t>
      </w:r>
    </w:p>
    <w:bookmarkEnd w:id="287"/>
    <w:bookmarkStart w:name="z452" w:id="288"/>
    <w:p>
      <w:pPr>
        <w:spacing w:after="0"/>
        <w:ind w:left="0"/>
        <w:jc w:val="both"/>
      </w:pPr>
      <w:r>
        <w:rPr>
          <w:rFonts w:ascii="Times New Roman"/>
          <w:b w:val="false"/>
          <w:i w:val="false"/>
          <w:color w:val="000000"/>
          <w:sz w:val="28"/>
        </w:rPr>
        <w:t>
      15. Адрес проживания родственников (указывается при нахождении больного на свидании в инкубационном периоде и в период заболевания)</w:t>
      </w:r>
    </w:p>
    <w:bookmarkEnd w:id="288"/>
    <w:bookmarkStart w:name="z453" w:id="289"/>
    <w:p>
      <w:pPr>
        <w:spacing w:after="0"/>
        <w:ind w:left="0"/>
        <w:jc w:val="both"/>
      </w:pPr>
      <w:r>
        <w:rPr>
          <w:rFonts w:ascii="Times New Roman"/>
          <w:b w:val="false"/>
          <w:i w:val="false"/>
          <w:color w:val="000000"/>
          <w:sz w:val="28"/>
        </w:rPr>
        <w:t>
      16. Контакты родственников (указывается при нахождении больного на свидании в инкубационном периоде и в период заболевания)</w:t>
      </w:r>
    </w:p>
    <w:bookmarkEnd w:id="289"/>
    <w:bookmarkStart w:name="z454" w:id="290"/>
    <w:p>
      <w:pPr>
        <w:spacing w:after="0"/>
        <w:ind w:left="0"/>
        <w:jc w:val="both"/>
      </w:pPr>
      <w:r>
        <w:rPr>
          <w:rFonts w:ascii="Times New Roman"/>
          <w:b w:val="false"/>
          <w:i w:val="false"/>
          <w:color w:val="000000"/>
          <w:sz w:val="28"/>
        </w:rPr>
        <w:t>
      17. Проведенные первичные противоэпидемические мероприятия и дополнительные сведения</w:t>
      </w:r>
    </w:p>
    <w:bookmarkEnd w:id="290"/>
    <w:bookmarkStart w:name="z455" w:id="291"/>
    <w:p>
      <w:pPr>
        <w:spacing w:after="0"/>
        <w:ind w:left="0"/>
        <w:jc w:val="both"/>
      </w:pPr>
      <w:r>
        <w:rPr>
          <w:rFonts w:ascii="Times New Roman"/>
          <w:b w:val="false"/>
          <w:i w:val="false"/>
          <w:color w:val="000000"/>
          <w:sz w:val="28"/>
        </w:rPr>
        <w:t>
      18. Куда направлен пациент (медицинская организация)</w:t>
      </w:r>
    </w:p>
    <w:bookmarkEnd w:id="291"/>
    <w:bookmarkStart w:name="z456" w:id="292"/>
    <w:p>
      <w:pPr>
        <w:spacing w:after="0"/>
        <w:ind w:left="0"/>
        <w:jc w:val="both"/>
      </w:pPr>
      <w:r>
        <w:rPr>
          <w:rFonts w:ascii="Times New Roman"/>
          <w:b w:val="false"/>
          <w:i w:val="false"/>
          <w:color w:val="000000"/>
          <w:sz w:val="28"/>
        </w:rPr>
        <w:t>
      19. Наименование медицинской организации, заполнившей извещение</w:t>
      </w:r>
    </w:p>
    <w:bookmarkEnd w:id="292"/>
    <w:bookmarkStart w:name="z457" w:id="293"/>
    <w:p>
      <w:pPr>
        <w:spacing w:after="0"/>
        <w:ind w:left="0"/>
        <w:jc w:val="both"/>
      </w:pPr>
      <w:r>
        <w:rPr>
          <w:rFonts w:ascii="Times New Roman"/>
          <w:b w:val="false"/>
          <w:i w:val="false"/>
          <w:color w:val="000000"/>
          <w:sz w:val="28"/>
        </w:rPr>
        <w:t>
      20. Фамилия, имя, отчество (при его наличии) и идентификатор медицинского работника заполнившего извещение</w:t>
      </w:r>
    </w:p>
    <w:bookmarkEnd w:id="293"/>
    <w:bookmarkStart w:name="z458" w:id="294"/>
    <w:p>
      <w:pPr>
        <w:spacing w:after="0"/>
        <w:ind w:left="0"/>
        <w:jc w:val="both"/>
      </w:pPr>
      <w:r>
        <w:rPr>
          <w:rFonts w:ascii="Times New Roman"/>
          <w:b w:val="false"/>
          <w:i w:val="false"/>
          <w:color w:val="000000"/>
          <w:sz w:val="28"/>
        </w:rPr>
        <w:t>
      21. Дата и время заполнения</w:t>
      </w:r>
    </w:p>
    <w:bookmarkEnd w:id="29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