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7865" w14:textId="3c47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2014 год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7 марта 2014 года № а-3/149. Зарегистрировано Департаментом юстиции Акмолинской области 31 марта 2014 года № 4063. Утратило силу в связи с истечением срока применения - (письмо акимата Бурабайского района Акмолинской области от 9 января 2015 года № 01-10-25)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Бурбайского района Акмолинской области от 09.01.2015 № 01-10-25).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Закона Республики Казахстан от 23 января 2001 года «О занятости населения»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Бурабайского района,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мужчины в возрасте старше пятидесяти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женщины в возрасте старше сорока пяти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 длительное время неработающие (более трех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в возрасте от двадцати одного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