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8754" w14:textId="09c8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апреля 2014 года № С-26/5. Зарегистрировано Департаментом юстиции Акмолинской области 23 апреля 2014 года № 4120.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Шортандинского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А.Фурта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