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fce8" w14:textId="952f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
здравоохранения, образования, социального обеспечения, культуры, спорта и 
агропромышленного комплекса, прибывшим для работы и проживания в сельские населенные пункты Зерендинского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14 марта 2014 года № 23-190. Зарегистрировано Департаментом юстиции Акмолинской области 8 апреля 2014 года № 4075. Утратило силу в связи с истечением срока применения - (письмо Зерендинского районного маслихата Акмолинской области от 3 февраля 2015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03.02.2015 № 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2014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постоянно действующую комиссию для организации работы по оказанию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К.Раскулов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М.Таткеев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