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bde9" w14:textId="b31b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27 октября 2014 года № 5С-37/3. Зарегистрировано Департаментом юстиции Акмолинской области 18 ноября 2014 года № 4459. Утратило силу решением Жаркаинского районного маслихата Акмолинской области от 23 декабря 2016 года № 6С-7/11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Жаркаинского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на возмещение затрат на обучение на дому детей с ограниченными возможностями: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на дому (кроме детей-инвалидов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предоставляется с месяца обращения до окончания срока, установленного в заключение межведомственной психолого-медико-педагогической консультации при государственном учреждении "Управление образования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размер на обучение на дому детей с ограниченными возможностями из числа инвалидов по индивидуальному учебному плану - ежемесячно на каждого ребенка три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Д.Меджидов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