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cd34" w14:textId="d2cc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Ушкарасу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А-6/198. Зарегистрировано Департаментом юстиции Акмолинской области 27 июня 2014 года № 4238.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Ушкарасу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А-6/198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Ушкарасу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Ушкарасу Жаркаинского района" (далее – аппарат акима села Ушкарасу) является государственным органом Республики Казахстан, осуществляющим руководство в сферах информационно-аналитического, организационно–правового и материально–технического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Ушкарасу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Ушкарасу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Ушкарасу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Ушкарасу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Ушкарасу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Ушкарасу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021120, Республика Казахстан, Акмолинская область, Жаркаинский район, село Ушкарасу.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Үшқарасу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Ушкарасу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Ушкарасу.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Ушкарасу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Аппарату акима села Ушкарасу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Ушкарасу.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аппарату акима села Ушкарасу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Ушкарасу является обеспечение качественного и своевременного информационно–аналитического, организационно–правового и материально–технического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социально–экономического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Ушкарасу осуществляется акимом села, который несет персональную ответственность за выполнение возложенных на аппарат акима села Ушкарасу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Ушкарасу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Ушкарасу;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Ушкарасу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Ушкарасу,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Ушкарасу;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Ушкарасу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Ушкарасу;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Ушкарасу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села Ушкарасу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Ушкарасу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Ушкарасу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Ушкарасу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