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277b" w14:textId="a322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марта 2014 года № 5С-24/4-14. Зарегистрировано Департаментом юстиции Акмолинской области 25 апреля 2014 года № 4126. Утратило силу решением Ерейментауского районного маслихата Акмолинской области от 28.02.2017 № 6С-11/4-17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Ерейментауского районного маслихата Акмолинской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6С-11/4-17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Е.Дүйсен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5С-24/4-14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Ерейментауского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Ерейментауского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и определения количества представителей жителей села, улицы, многоквартирного жилого дома города Ерейментау, сел, сельских округов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- раздельный сход) на территории города Ерейментау, сел, сельских округов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города Ерейментау,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раздельных сходов допускается при наличии положительного решения акима Ерейментауского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города Ерейментау,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города Ерейментау, села,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раздельного схода являются аким города Ерейментау, села,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1 % от общего числа избирателей села, улицы, многоквартирного жилого дома на территории города Ерейментау, села, сельского округа.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города Ерейментау,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