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67b" w14:textId="7607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декабря 2014 года № а-12/432. Зарегистрировано Департаментом юстиции Акмолинской области 20 января 2015 года № 4603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 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