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e345" w14:textId="1aee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служащимии работающих в сельской местности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25 апреля 2014 года № а-04/125. Зарегистрировано Департаментом юстиции Акмолинской области 22 мая 2014 года № 4204. Утратило силу постановлением акимата Буландынского района Акмолинской области от 22 января 2016 года № а-01/18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Буландынского района Акмолинской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а-01/18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решения Буландынского районного маслихата от 20 февраля 2014 года № 5С-24/4 "О согласовании перечня должностей специалистов социального обеспечения, образования и культуры, работающих в сельской местности Буландынского района",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 Буландынского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от 20 мая 2011 года № а-05/103 "Об определении перечня должностей специалистов социального обеспечения, образования и культуры, работающих в аульной (сельской) местности Буландынского района", зарегистрированного Управлением юстиции Буландынского района Акмолинской области 14 июня 2011 года № 1-7-135.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а-04/125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 Буландынского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социальный работник по уходу за детьми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работник по уходу за одинокими и престарелыми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социальный педагог.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аккомпаниатор.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