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9dbf" w14:textId="6ec9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апреля 2013 года № 5С-16/5 "Об утверждении Правил оказания жилищной помощи малообеспеченным семьям (гражданам) проживающим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апреля 2014 года № 5С-26/3. Зарегистрировано Департаментом юстиции Акмолинской области 13 мая 2014 года № 4175. Утратило силу решением Буландынского районного маслихата Акмолинской области от 20 февраля 2015 года № 5С-35/2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Буландынского районного маслихата Акмолинской области от 20.02.2015 № 5С-35/2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«О внесении изменений в постановления Правительства Республики Казахстан от 30 декабря 2009 года № 2314 «Об утверждении Правил предоставления жилищной помощи» и от 26 июня 2012 года № 856 «Об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«Об утверждении Правил оказания жилищной помощи малообеспеченным семьям (гражданам) проживающим в Буландынском районе» от 26 апреля 2013 года № 5С-16/5 (зарегистрировано в Реестре государственной регистрации нормативных правовых актов № 3753, опубликовано 7 июня 2013 года в газете «Бұланды таңы» и 7 июня 2013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проживающим в Буландынском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в размере 11 (одиннадцати) процентов к совокупному доходу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 за счет районного бюджета лицам, постоянно проживающим в Буландынском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М.Балпан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