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ff11" w14:textId="f21f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11 марта 2014 года № 5С-27-2. Зарегистрировано Департаментом юстиции Акмолинской области 11 апреля 2014 года № 4089. Утратило силу решением Астраханского районного маслихата Акмолинской области от 23 декабря 2016 года № 6С-14-7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Астраханского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5С-27-2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Астраханского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Астраханского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дома, сельских округов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- раздельный сход) на территории сел, сельских округов Астраханского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раздельных сходов допускается при наличии положительного решения акима Астраханского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районную газеты "Маяк".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акимами сел,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села,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села,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1 % от общего числа жителей села, улицы многоквартирного жилого дома на территории села и сельских округов Астраханского района.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