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c6b1" w14:textId="9bdc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Сергеевского сельского округа от 9 августа 2010 года № 19 "О присвоении наименований улицам села Сергеевка, села Самарка, села Ащиколь"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Сергеевского сельского округа Атбасарского района Акмолинской области от 18 декабря 2014 года № 6. Зарегистрировано Департаментом юстиции Акмолинской области 14 января 2015 года № 4585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Сергеевского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Сергеевского сельского округа от 9 августа 2010 года № 19 "О присвоении наименований улицам села Сергеевка, села Самарка, села Ащиколь" (зарегистрировано в Реестре государственной регистрации нормативных правовых актов под № 1-5-144, опубликовано 8 октября 2010 года в районной газете «Атбасар», 8 октября 2010 года в районной газете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"селосының", "селолық", «селосы» заменить соответственно словами "ауылының", "ауылдық", «ауылы»,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А.Коныбаев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