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b5d99" w14:textId="e1b5d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ккольского района, социальной поддержки в виде подъемного пособия и бюджетного кредита на приобретение или строительства жилья в 2014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1 августа 2014 года № С 39-2. Зарегистрировано Департаментом юстиции Акмолинской области 16 сентября 2014 года № 4352. Утратило силу в связи с истечением срока применения - (письмо Аккольского районного маслихата Акмолинской области от 19 января 2015 года № 01-10/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кольского районного маслихата Акмолинской области от 19.01.2015 № 01-10/1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, Ак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4 году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ккольского района, подъемное пособие в сумме, равной семидесятикратному месячному расчетному показателю на одного специалиста, и социальную поддержку для приобретения или строительства жилья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Тимо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Салы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кольского района                    Т.К.Едиг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