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d79b" w14:textId="a32d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бесплатных общественно полезных работ для осужденных, в свободное от основной работы или учебы время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10 января 2014 года № А-1/3. Зарегистрировано Департаментом юстиции Акмолинской области 10 февраля 2014 года № 4000. Утратило силу постановлением акимата Аккольского района Акмолинской области от 14 января 2015 года № А-1/11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Аккольского района Акмолинской области от 14.01.2015 № А-1/11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бесплатных общественно полезных работ для осужденных, в свободное от основной работы или учебы время,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Аккольского района Абдрахманова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Т.Едигенов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Аккольского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января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А-1/3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бесплатных общественно полезных работ для осужденных, в свободное от основной работы или учебы время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Очистка территории от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Очистка территории от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Очистка территории от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Очистка территории от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Очистка территории от сорняка.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Обрезка, побелка, посадка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Ремонт и покраска изгороди.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Побелка, покраска зданий,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Разбивка цветочных клумб.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Перекопка газонов.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Уборка строительного мусора.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