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77d3" w14:textId="67e77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2014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30 апреля 2014 года № С-26/5. Зарегистрировано Департаментом юстиции Акмолинской области 26 мая 2014 года № 4213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2014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26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пятого созыва                    С.Какенов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 пятого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созыва                     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                            Ж.Жумагулов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