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f79d" w14:textId="f3ef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промышленной безопасности для опасных производственных объектов, ведущих работы по переработке твердых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декабря 2014 года № 348. Зарегистрирован в Министерстве юстиции Республики Казахстан 13 февраля 2015 года № 10258.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объектов, ведущих работы по переработке твердых полезных ископаемых.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по инвестициям и развитию Республики Казахстан Рау А.П.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У. Карабалин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348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обеспечения промышленной безопасности для</w:t>
      </w:r>
      <w:r>
        <w:br/>
      </w:r>
      <w:r>
        <w:rPr>
          <w:rFonts w:ascii="Times New Roman"/>
          <w:b/>
          <w:i w:val="false"/>
          <w:color w:val="000000"/>
        </w:rPr>
        <w:t>опасных производственных объектов, ведущих работы по</w:t>
      </w:r>
      <w:r>
        <w:br/>
      </w:r>
      <w:r>
        <w:rPr>
          <w:rFonts w:ascii="Times New Roman"/>
          <w:b/>
          <w:i w:val="false"/>
          <w:color w:val="000000"/>
        </w:rPr>
        <w:t>переработке твердых полезных ископаемых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по чрезвычайным ситуациям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требования промышленной безопасности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параграфа 1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промышленной безопасности для опасных производственных объектов, ведущих работы по переработке твердых полезных ископаемых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организации и обеспечения промышленной безопасности при проектировании, строительстве, эксплуатации, расширение, реконструкции, модернизации, консервации и ликвидации опасных производственных объектов по окускованию (агломерации, брикетированию, окомкованию), обогащению, дроблению и эксплуатацию дробильно-сортировочных передвижных и сборно-разборных дробильно-сортировочных и обогатительных установок (далее - фабрики).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оборотное водоснабжение - система промышленного водоснабжения с рециркуляцией воды, предусматривающая необходимую ее чистку при условии постоянного использования воды одними и теми же ее потребителями;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сточные воды - воды, отводимые после использования в бытовой и производственной деятельности человека, которые подвергаются необходимой очистке с учетом их дальнейшего использования;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обогащение в тяжелой среде - процесс гравитационного обогащения в жидкостях или суспензиях, имеющих промежуточную плотность между плотностями разделяемых минералов;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продукты обогащения - продукты, получаемые в процессе обогащения полезного ископаемого: концентрат, промежуточный продукт, хвосты;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гравитационное обогащение - процесс, в котором разделение минеральных частиц, отличающихся плотностью, размером или формой, обусловлено различием характера и скорости их движения под действием сил тяжести и сопротивления среды разделения;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грохочение - процесс разделения, материала на классы крупности, осуществляемый на устройствах (грохотах) с просеивающими поверхностями;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классификация - процесс разделения неоднородных по размеру зернистых и полидисперсных частиц сырья на классы разной крупности посредством грохочения, гидравлической (пневматической) классификации или в центробежном поле;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обогащение на концентрационных столах - процесс гравитационного обогащения в тонком слое воды, текущей по слабонаклонной плоской деке с нарифлениями, совершающей возвратно-поступательные движения в горизонтальной плоскости перпендикулярно направлению движения воды;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концентрат - продукт обогащения минерального сырья, в котором содержание ценных компонентов выше, чем в исходном материале (руде) и остальных продуктах аналогичных операций обогащения;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сушка (в обогащении минерального сырья) - процесс обезвоживания материалов, в том числе продуктов обогащения, основанный на испарении влаги при нагревании;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хвостохранилище (шламохранилище) - сооружение, предназначенное для укладки отвальных продуктов переработки сырья (хвостов обогащения), их осаждения, отделения из хвостовых пульп технической воды, используемой для оборотного водоснабжения;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хвосты - отходы процесса обогащения, состоящие в основном из породообразующих минералов и содержащие незначительное количество полезных компонентов, доизвлечение которых в отдельных случаях целесообразно и технологически возможно;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сгущение - процесс разделения пульпы на сгущенный продукт и жидкую фазу (слив), происходящий в результате осаждения (перемещения) в пульпе твердых частиц под действием силы тяжести или центробежных сил;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магнитное обогащение (магнитная сепарация) - процесс разделения кусков сырья и минеральных зерен, основанный на различии магнитных свойств разделяемых компонентов;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обогащение минерального сырья - совокупность процессов переработки минерального сырья с целью выделения из него полезных компонентов с концентрацией, превышающей их содержание в исходном сырье;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обезвоживание - процесс снижения содержания воды в продуктах переработки сырья;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дробление - процесс разрушения кускового, минерального сырья под действием внешних механических сил путем раздавливания, раскалывания, удара, среза или их сочетания, осуществляемый в дробильных агрегатах;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измельчение - процесс размола минерального сырья в результате ударного и истирающего воздействия дробящей среды (шаров, стержней) и сырья с целью раскрытия полезных компонентов и породообразующих минеральных агрегатов, а также для обеспечения необходимой крупности процесса обогащения;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флотация - процесс обогащения полезных ископаемых, основанный на разности поверхностных свойств и избирательном контакте частиц минералов к поверхности раздела фаз: жидкость - газ, жидкость – жидкость;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флотационные реагенты - органические и неорганические вещества, вводимые во флотационный процесс с целью регулирования флотируемости минералов;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электрическая сепарация - процесс разделения частиц, основанный на различии в величинах электрических зарядов путем изменения траектории движения этих частиц в электрическом поле.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необходимо производить с соблюдением технологического регламента, разработанного и утвержденного руководителем организации, эксплуатирующей фабрику (далее – технологический регламент).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Каждой организацией, ведущей переработку твердых полезных ископаемых, разрабатывается и соблюдается </w:t>
      </w:r>
      <w:r>
        <w:rPr>
          <w:rFonts w:ascii="Times New Roman"/>
          <w:b w:val="false"/>
          <w:i w:val="false"/>
          <w:color w:val="000000"/>
          <w:sz w:val="28"/>
        </w:rPr>
        <w:t>проектная документация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строительство, расширение, реконструкцию, модернизацию, консервацию и ликвидацию опасного производственного объекта (далее – проектная документация), независимо от производительности, включающая раздел промышленной безопасности, в том числе рекультивацию нарушенных земель.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эксплуатируемое оборудование, используемый инструмент и специальные приспособления необходимо содержать исправными. Работа на неисправном оборудовании, пользование неисправными инструментами и приспособлениями не допускается.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Министра по чрезвычайным ситуациям РК от 17.01.2023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Руководителем организации, ведущей переработку твердых полезных ископаемых, разрабатываются и утверждаются: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производственном контроле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технологический регламент;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ликвидации аварий.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регламент пересматриваются при изменении технологического процесса или условий работы, применении нового оборудования.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комплектуется обслуживающим персоналом соответствующей квалификации, не имеющим медицинских противопоказаний к выполняемой работе, прошедшим подготовку, переподготовку по вопросам промышленной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всех поступающих на работу лиц, а также для лиц, переводимых на другую работу, проводится инструктаж по промышленной безопасности, обучение безопасным методам и приемам выполнения работ, оказания первой медицинской помощи пострадавшим.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Специалистов и рабочих необходимо обеспечить и обязать пользоваться специальной одеждой, специальной обувью, исправными защитными касками, очками, средствами индивидуальной защиты (далее - СИЗ), соответствующими их профессии.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по чрезвычайным ситуациям РК от 17.01.2023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организации необходимо организовать учет времени использования СИЗ, включая противогазы, изолирующие респираторы и самоспасатели, проводить их периодическую проверку, с изъятием из употребления непригодных для дальнейшей эксплуатации СИЗ.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переработке и обогащении руд, содержащих компоненты с повышенной естественной радиоактивностью, применяются СИЗ, соответствующие требованиям промышленной безопасности.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производство работ, к которым предъявляются повышенные требования безопасности, выдаются письменные наряды-допуски на выполнение работ повышенной опасности по форме оформленного в соответствии с Правилами оформления и применения нарядов-допусков при производстве работ в условиях повышенной 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августа 2020 года № 344 (зарегистрирован в Реестре государственной регистрации нормативных правовых актов № 21151).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Нарядом-допуском оформляется также допуск на территорию объекта для выполнения работ персонала сторонней организацией. В нем указываются опасные факторы, определяются границы участка или объекта, где допускаемая организация выполняет работы и их безопасное производство.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по чрезвычайным ситуациям РК от 17.01.2023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Каждый работающий до начала работы удостоверяется в безопасном состоянии своего рабочего места, проверяет наличие и исправность предохранительных устройств, защитных средств, инструмента, механизмов и приспособлений, требующихся для работы.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нарушений требований промышленной безопасности работник, не приступая к работе, сообщает об этом техническому руководителю смены.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Каждое рабочее место в течение смены осматривается техническим руководителем смены, который не допускает производство работ при наличии нарушений настоящих Правил.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Каждый работающий, заметив опасность, угрожающую людям, производственным объектам, сообщает об этом техническому руководителю смены, а также предупреждает людей, которым угрожает опасность.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Места работы оборудования и подходы к ним не допускается загромождать предметами, затрудняющими передвижение людей, машин и механизмов.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разрешается загромождать подходы к средствам пожаротушения. 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Без письменного разрешения руководителя организации (кроме аварийных случаев) остановка объектов жизнеобеспечения (электроподстанции, водоотливы, калориферные установки, котельные) не допускается.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оборудования, генерирующего вибрацию (дробилки, мельницы, грохота), необходимо использование комплекса строительных, технологических и санитарно-технических мероприятий, обеспечивающих снижение вибрации до допустимых норм.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допускается отдых непосредственно в цехах, в опасной зоне работающих механизмов, на транспортных путях, оборудовании.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Все обслуживающие площадки, переходные мостики и лестницы, необходимо выполнять прочными, устойчивыми, а также снабжать перилами (кроме вертикальных лестниц) высотой не менее 1 м с перекладиной и сплошной обшивкой по низу перил на высоту 0,14 м).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по чрезвычайным ситуациям РК от 17.01.2023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Лестницы к рабочим площадкам и механизмам должны иметь угол наклона: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 эксплуатируемые – не более 45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посещаемые 1-2 раза в смену – не более 60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зумпфах, колодцах – до 90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лестниц устанавливается не менее 0,6 м, высота ступеней – не более 0,3 м, ширина ступеней – не менее 0,25 м. Допускается в зумпфах и колодцах применение скоб.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монтажные проемы, приямки, зумпфы, колодцы, канавы, расположенные в помещениях и на территории организации, ограждаются перилами высотой 1 м со сплошной обшивкой по низу перил на высоту 0,14 м или перекрываются настилами (решетками) по всей поверхности, а в необходимых местах снабжаются переходными мостиками шириной не менее 1 м.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Трубы, желоба, коммуникации располагаются так, чтобы не загромождать рабочие площадки, а в случаях пересечения ими проходов и рабочих площадок размещаются на высоте не менее 2,0 м от уровня пола.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пересечении прохода и рабочих площадок реагентопроводами, последние имеют поддоны: минимальная высота от уровня прохода (рабочей площадки) до наиболее выступающей части поддона - не менее 1,8 м.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обслуживания запорной арматуры, не имеющей дистанционного управления и пользования контрольно-измерительными приборами, расположенными над уровнем пола на высоте более 1,5 м, устраиваются стационарные площадки шириной не менее 0,8 м.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Минимальное расстояние между машинами и аппаратами и от стен до габаритов оборудования устанавливается: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основных проходах – не менее 1,5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рабочих проходах между машинами – не менее 1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рабочих проходах между стеной и машинами - не менее 0,7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местные сужения при соблюдении нормальных рабочих проходов между машинами и между стеной (строительной конструкцией) и машиной – не менее 0,7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проходах к бакам, чанам и резервуарам для обслуживания и ремонта – не менее 0,6 м.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Минимальная ширина проходов, предназначенных для транспортирования крупных сменных узлов и деталей во время ремонта оборудования, определяется наибольшим поперечным размером узлов и деталей с добавлением по 0,6 м на сторону.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26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Следует обеспечивать защиту персонала от всех опасных производственных факторов.</w:t>
      </w:r>
    </w:p>
    <w:bookmarkEnd w:id="54"/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эксплуатации оборудования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Всем движущимся и вращающимся частям машин и механизмов, элементам привода и передачи необходимо иметь надежно закрепленные ограждения, исключающие доступ к ним во время работы.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открытые движущиеся части оборудования, расположенные на высоте до 2,5 м (включительно) от уровня пола или доступные для случайного прикосновения с рабочих площадок, ограждаются, за исключением частей, ограждение которых не допускается их функциональным назначением. Ограждение выполняется сплошным или сетчатым с размером ячеек 20х20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исполнительные органы машин представляют опасность для людей и не ограждены, предусматривается сигнализация, предупреждающая о пуске машины в работу, и средства для остановки и отключения от источников энергии.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средства для остановки и отключения машин и механизмов от источников энергии должны соответствовать технологическим требованиям и располагаться в доступном для персонала и иных лиц местах, с тем, чтобы обеспечить, в случае необходимости, аварийное отключение машин, механизмов и агрегатов.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Зубчатые, ременные и цепные передачи независимо от высоты их расположения и скорости вращения имеют сплошное ограждение. Ограждения съемные, прочные и устойчивые к коррозии и механическим воздействиям.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Движущиеся части агрегатов, расположенные в труднодоступных местах, допускается ограждать общим ограждением с запирающим устройством. Ограждение устанавливается так, чтобы оно не затрудняло их обслуживание.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Прием в эксплуатацию оборудования производится комиссией, назначаемой руководителем организации.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оборудования в работу после монтажа или ремонта осуществляется ответственным лицом после проверки отсутствия людей в опасной зоне.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Перед пуском оборудования в работу необходимо подавать предупредительный световой или звуковой сигнал.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запуском в работу оборудования, находящегося вне зоны видимости, необходима подача предупредительного звукового сигнала, продолжительностью не менее 10 секунд, различимого на слух у всех механизмов, подлежащих пуску. После первого сигнала необходимо предусматривать выдержку времени не менее 30 секунд, после чего перед пуском оборудования подается второй сигнал продолжительностью 30 секунд. Запуск механизмов и оборудования блокируется с устройством, обеспечивающим вышеуказанную предпусковую сигнализацию.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Запуск оборудования оповещается громкоговорящей связью с указанием наименования и технологической нумерации запускаемого оборудования. В местах с повышенным уровнем шума предусматривается дублирующая световая сигнализация. Порядок подачи сигналов предварительно доводится до сведения всех работников занятых обслуживанием и эксплуатацией запускаемого оборудования. Условные обозначения подаваемых сигналов вывешиваются на рабочих местах.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Эксплуатацию оборудования необходимо производить с соблюдением технологического регламента.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Исправность и комплектность технических устройств необходимо проверять ежесменно машинистом (оператором), еженедельно - механиком, энергетиком участка и ежемесячно - главным механиком, главным энергетиком объекта или назначенным лицом. Результаты проверки необходимо отражать в журнале приема-сдачи смены. Эксплуатация неисправных технических устройств не допускается.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 допускается производить ремонт и обслуживание движущихся частей и ограждений, ручную уборку просыпи и ручную смазку действующих машин и механизмов.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Эксплуатацию, обслуживание технических устройств, а также их монтаж, демонтаж необходимо производить в соответствии с руководством по эксплуатации, техническими паспортами, нормативными документами заводов-изготовителей.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Нормируемые заводами-изготовителями технические характеристики необходимо выдерживать на протяжении всего периода эксплуатации оборудования.</w:t>
      </w:r>
    </w:p>
    <w:bookmarkStart w:name="z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отбора проб, упаковка продуктов</w:t>
      </w:r>
      <w:r>
        <w:br/>
      </w:r>
      <w:r>
        <w:rPr>
          <w:rFonts w:ascii="Times New Roman"/>
          <w:b/>
          <w:i w:val="false"/>
          <w:color w:val="000000"/>
        </w:rPr>
        <w:t>производства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Отбор проб осуществляется механическими пробоотборниками в автоматическом режиме или дистанционно управляемыми.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Ручной отбор проводится только в установленных точках технологической схемы, определяемых распоряжением технического руководителя. Для отбора проб оборудуются удобные и безопасные места (площадки), имеющие местное освещение и ограждение. Производить отбор со случайных, необорудованных точек не допускается.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Складирование упакованного в пакеты, ящики или мешки готового продукта в зоне рабочего места машиниста расфасовочно-упаковочных автоматов и линии затаривания производится в соответствии с технологическим регламентом.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Помещение для упаковочных машин изолируется от склада товарного продукта стеной с проемами для прохождения конвейерных лент. Проемы перекрываются уплотнениями в виде специальных фартуков или штор, не препятствующих прохождению продукта по конвейеру.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Транспортировка тары к рабочему месту машиниста упаковочной машины осуществляется механизированным способом.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мешков с готовым продуктом перед пресс-конвейерами устанавливаются специальные направляющие.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Шнековые перегружатели, расположенные в помещении со свободным доступом обслуживающего персонала, оборудуются передвижным устройством, закрывающим разгрузочные проемы.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шнековые перегружатели необходима установка ограничителей хода тележки.</w:t>
      </w:r>
    </w:p>
    <w:bookmarkStart w:name="z7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промышленной безопасности при дроблении и измельчении материалов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по чрезвычайным ситуациям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Доставка руды, приемные и промежуточные бункеры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Перед корпусом (отделением) приема руды устанавливается светофор, разрешающий или запрещающий въезд составов (автосамосвалов, скипов, канатной дороги, механизмов) на площадку бункеров. В отдельных случаях разгрузка осуществляется по разрешающим сигналам светофора, сблокированного со шлагбаумом и установленного перед бункером.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площадки приемных и разгрузочных устройств и бункеров, оборудуются звуковой и световой сигнализацией, предназначенной для оповещения обслуживающего персонала о прибытии железнодорожных составов. Сигналы подаются за 1,5-2,0 минуты до момента прибытия составов и начала работы скиповых подъемников и канатных дорог.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рабочих площадках приемных устройств, на уровне головки рельсов железнодорожных путей предусматриваются проходы для обслуживания подвижного состава. Между рельсами в этих целях оборудуются настилы заподлицо с уровнем головки рельсов.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Габариты железнодорожных путей необходимо своевременно освобождать от просыпей руды и посторонних предметов.</w:t>
      </w:r>
    </w:p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производстве ремонтных работ в приемной воронке бункеров, ведущие к приемным устройствам пути закрываются шлагбаумами с оповещением об этом транспортного персонала. Составы поездов выводятся из района приемных устройств. При наличии двух и более приемных бункеров, для обеспечения ремонтных работ в одном из них разрабатывается порядок организации работ, утвержденный руководителем.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Между приемной площадкой бункера и площадками питателя и дробилки крупного дробления необходимо поддерживать связь (телефонную, радиосвязь, громкоговорящую, световую).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Министра по чрезвычайным ситуациям РК от 17.01.2023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Загрузочные отверстия приемных устройств с боков и со стороны, противоположной разгрузке, ограждаются прочными перилами. При двухсторонней разгрузке ограждение выполняется с боковых сторон.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Приемные площадки бункеров и площадки отгрузки продуктов в случае пылеобразования оснащаются эффективными средствами пылеподавления (пылеулавливания).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Устранение сводов, зависаний руды в бункерах и его шуровка производятся с помощью специальных приспособлений и устройств (электровибраторов, пневматических устройств, гидросмыва). Спуск людей для этих целей в бункеры не допускается.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загрузка приемных бункеров при открытых разгрузочных люках.</w:t>
      </w:r>
    </w:p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Промежуточные бункеры, если они не заполняются саморазгружающимися тележками, оборудуются настилами. При применении саморазгружающихся тележек или реверсивных конвейеров загрузочные отверстия перекрываются решетками с отверстиями шириной не более 200х200 мм или оборудуются ограждениями высотой не менее 1 м. Такие ограждения или решетки устанавливаются и на бункерах в местах перегрузки конвейерного транспорта.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обеспечения безопасности работ, связанных со спуском людей в приемные воронки (бункеры) для осмотра или выполнения ремонтных работ, составляется проект организации работ с обязательным соблюдением следующих требований: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работы выполняются по </w:t>
      </w:r>
      <w:r>
        <w:rPr>
          <w:rFonts w:ascii="Times New Roman"/>
          <w:b w:val="false"/>
          <w:i w:val="false"/>
          <w:color w:val="000000"/>
          <w:sz w:val="28"/>
        </w:rPr>
        <w:t>наряду-допуску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полная очистка бункера, его конструкций, надбункерных площадок и железнодорожных путей на этом участке от материала, проветривание и контроль состояния воздушной среды бункера;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рабочих площадках приемных и транспортных устройств промежуточных бункеров и у механизмов бункерных затворов устанавливаются предупредительные знаки, указывающие на проводимые внутри бункеров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 спуском рабочих в бункер останавливаются и отключаются загрузочные и разгрузочные питатели, вывешиваются плакаты: "Не включать! Работают люди!", разбираются электрические схемы и обесточиваются приводы предыдущего и последующего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когда невозможно предотвратить падение предметов в бункер, где производятся работы, устраиваются надежные перекрытия, исключающие травмирование работающих в бункере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бригада при работах в бункере состоит из не менее трех человек, двое из которых находятся в надбункерной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рабочие, производящие ремонтные работы, надевают страховочная привязь и привязываются к прочной опоре. Трос или канат при проведении работ держит наблюдающий, находящийся в надбункерной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внутри бункера для освещения применяются переносные лампы напряжением не выше 12 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с изменением, внесенным приказом Министра по чрезвычайным ситуациям РК от 17.01.2023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подаче руды автотранспортом на разгрузочные площадки приемного бункера устанавливаются упоры, исключающие скатывание автомашин в бункер.</w:t>
      </w:r>
    </w:p>
    <w:bookmarkEnd w:id="81"/>
    <w:bookmarkStart w:name="z8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Дробление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застревании в рабочем пространстве дробилок больших кусков руды, извлечение их из дробилки необходимо осуществлять подъемными средствами либо подрывом. Извлечение застрявших в дробилке кусков руды вручную не допускается. Разбивать крупные куски руды, застрявшие в рабочем пространстве дробилки, молотками или кувалдами не допускается.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При спуске людей в рабочее пространство дробилок предусматривается обязательное применение предохранительных поясов и временных настилов над загрузочными отверстиями дробилок, предохраняющих людей от падения посторонних предметов согласно проекту организации работ, работы производить по </w:t>
      </w:r>
      <w:r>
        <w:rPr>
          <w:rFonts w:ascii="Times New Roman"/>
          <w:b w:val="false"/>
          <w:i w:val="false"/>
          <w:color w:val="000000"/>
          <w:sz w:val="28"/>
        </w:rPr>
        <w:t>наряду допуску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Перекрытия и площадки, на которых располагаются вибрационные грохоты, выполняются с расчетом на восприятие и поглощение вибраций, возникающих при работе вибрационных и быстроходных грохотов.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разгрузочных и загрузочных воронках грохотов по всей их ширине предусматриваются защитные приспособления, предохраняющие обслуживающий персонал от выброса кусков руды.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Перед запуском грохотов в работу необходимо тщательно осмотреть все крепления, особенно крепления неуравновешенных дебалансных грузов.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целях предупреждения выброса кусков руды из дробилок на загрузочные отверстия устанавливаются: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конусных дробилок – глухие съемные ограждения, кроме дробилок крупного дробления I стадии, работающих под "завалом";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щековых дробилок – глухие боковые ограждения высотой не менее 1 м с козырьками, препятствующими выбросу кусков руды из рабочего пространства дробилки в помещение.</w:t>
      </w:r>
    </w:p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Шуровка в выпускных отверстиях питателей, подающих руду на грохот, в загрузочных и разгрузочных воронках при работающих питателях и грохотах допускается только при наличии специальных шуровочных отверстий.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Очистка вручную разгрузочных воронок грохотов и спуск людей в разгрузочные воронки допускаются при соблюдении настоящих Правил. При отключении электродвигателей грохотов на пусковых устройствах вывешиваются предупредительные плакаты "Не включать! Работают люди!".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Расчищать лотки электровибропитателей во время их работы, становиться на борта питателя, прикасаться к ним, производить очистку зазоров виброприводов не допускается.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 кулачковые, горизонтальные и вертикальные молотковые дробилки устанавливаются блокировки, исключающие возможность запуска дробилки при открытой крышке корпуса. Открывание и закрывание корпусов кулачковых и горизонтальных молотковых дробилок с крышками массой более 50 кг необходимо осуществлять механизированным способом.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Дробление руды, образующей при измельчении взрывоопасную пыль, необходимо производить с выполнением мероприятий, исключающих взрывы пыли.</w:t>
      </w:r>
    </w:p>
    <w:bookmarkEnd w:id="93"/>
    <w:bookmarkStart w:name="z9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Измельчение и классификация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местном управлении пусковые устройства мельниц и классификаторов располагаются таким образом, чтобы лицо, включающее оборудование, могло наблюдать за их работой.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Работу внутри мельницы необходимо проводить под наблюдением контролирующего лица по </w:t>
      </w:r>
      <w:r>
        <w:rPr>
          <w:rFonts w:ascii="Times New Roman"/>
          <w:b w:val="false"/>
          <w:i w:val="false"/>
          <w:color w:val="000000"/>
          <w:sz w:val="28"/>
        </w:rPr>
        <w:t>наряду-допуску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Откручивать или ослаблять гайки крышки люка в положении мельницы люком вниз, закреплять болты кожуха улиткового питателя на ходу мельницы не допускается.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погрузке шаров в контейнеры место погрузки необходимо оградить и вывесить плакат "Опасно!". При подъеме контейнера люди находятся на безопасном расстоянии от него. Контейнеры загружаются шарами до уровня на 100 мм ниже бортов.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Использование шаровых питателей, механизмов по загрузке стержней необходимо осуществлять в соответствии с технологическим регламентом.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Для обслуживания классификатора рабочие площадки необходимо располагать на уровне не менее 600 мм ниже борта ванны классификатора. Со стороны, противоположной ванне классификатора, рабочие площадки оборудуются металлическими перилами высотой 1000 мм.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классификаторе необходимо оборудовать мостики (площадки) с перилами для безопасного обслуживания механизмов вращения и подъема спиралей или реек, элементы привода ограждаются.</w:t>
      </w:r>
    </w:p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Для предотвращения попадания металла в дробилки среднего и мелкого дробления, ленточные конвейеры, питающие их рудой, оборудуются металлоискателями, извлекателями, магнитными шайбами, специальными приспособлениями.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металла с ленты конвейера и магнитного извлекателя, не выведенного из рабочей зоны, производится только после остановки конвейера и отключения магнитной системы.</w:t>
      </w:r>
    </w:p>
    <w:bookmarkStart w:name="z10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обеспечения промышленной безопасности при эксплуатации флотационного отделения, отделения магнитной сепарации, электрических и радиометрических методов обогащения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по чрезвычайным ситуациям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Флотационные отделения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Подачу жидких реагентов и растворов реагентов в промежуточные бачки и питатели на расходных площадках необходимо производить по трубопроводам с помощью насосов. Подача цианидов и сернистого натрия в сухом виде непосредственно в точки питания процесса не допускается.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Переносить небольшие количества реагентов по флотационному отделению допускается только в специальных закрытых сосудах.</w:t>
      </w:r>
    </w:p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Отбор проб реагентов осуществлять с помощью механизированных приспособлений. При отборе проб реагентов вручную рабочим необходимо использовать пробоотборники с ручкой длиной не менее 200 мм.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Расходные бачки цианидов необходимо располагать на реагентных площадках в изолированном помещении, оборудованном местной вытяжной вентиляцией и закрывающемся на замок.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Ввод реагентопроводов цианидов в точки подачи необходимо осуществлять таким образом, чтобы исключалась возможность свободного доступа к раствору цианида. Не допускается замер количества реагентов в точках их подачи.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Чаны промежуточные, расходные бачки реагентов и связанные с ними коммуникации необходимо снабжать аварийными емкостями, в которые при необходимости полностью сливаются реагенты.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Сточные воды реагентных площадок необходимо удалять по специальному трубопроводу, минуя дренажные устройства флотационного отделения.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Не допускается смешивание кислот с растворами цианидов и ксантогенатов, аэрофлотов, сернистого натрия и гидросульфида.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смешивание растворов медного, цинкового и железного купоросов, хлористого цинка и хлористого кальция с растворами сернистого натрия, гидросульфида и цианида, так как при этом возможно выделение высокотоксичных газов (сероводорода и синильной кислоты) и образование нерастворимых осадков, забивающих трубопроводы.</w:t>
      </w:r>
    </w:p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Раскручивание шпинделя блока импеллера флотационной машины вручную при зашламовке камер необходимо производить при остановленном пеногоне с разборного деревянного помоста. Включение двигателя производится только после удаления рабочих с помоста.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Для аварийной разгрузки флотационных машин и сбора смывных вод предусматриваются зумпфы (приямки) с насосами.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Отбор технологических проб пульпы непосредственно из работающей флотокамеры производится только специально для этого предназначенными пробниками при обязательной остановке пеногона.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Воздуходувки, подающие воздух в камеры пневмомеханических и пневматических флотомашин, необходимо располагать в отдельных помещениях с выполнением мероприятий по звукоизоляции и шумопоглощению.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отделениях, где возможен контакт работающих с флотореагентами, устанавливаются умывальники с подачей холодной и горячей воды, предусматриваются устройства для быстрого удаления попавших на кожу веществ путем смыва их струей воды, фонтанчики для промывки глаз.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Технический руководитель смены осуществляет проверку наличия и исправности средств индивидуальной защиты у обслуживающего персонала реагентных площадок в соответствии с технологическим регламентом.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При замене или прочистке аэролифтных трубок на пневматических флотационных машинах рабочим необходимо использовать защитные очки. </w:t>
      </w:r>
    </w:p>
    <w:bookmarkEnd w:id="117"/>
    <w:bookmarkStart w:name="z12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Отделения магнитной сепарации и электрических</w:t>
      </w:r>
      <w:r>
        <w:br/>
      </w:r>
      <w:r>
        <w:rPr>
          <w:rFonts w:ascii="Times New Roman"/>
          <w:b/>
          <w:i w:val="false"/>
          <w:color w:val="000000"/>
        </w:rPr>
        <w:t>методов обогащения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 эксплуатации электромагнитных и магнитных сепараторов не допускается подносить к магнитной системе металлические предметы. При остановках электромагнитных сепараторов напряжение с обмоток магнитной системы отключается.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 сухой магнитной и электромагнитной сепарации аппаратура заключается в герметические кожухи с патрубками для присоединения к системе вытяжной вентиляции. Эксплуатация сепараторов при неисправной или отключенной вентиляции не допускается.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Смотровые и шуровочные люки желобов и сепараторов на время работы необходимо закрывать. Не допускается выбирать вручную щепу и предметы с лотков питателей.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производить регулировку зазора и правильности хода ленты сепаратора путем подкладывания под нее посторонних предметов.</w:t>
      </w:r>
    </w:p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Вход в помещение электросепараторов посторонних лиц не допускается.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Исключается пылевлагопроницаемость корпуса электрического сепаратора. При отсутствии герметичности корпуса и всех люков (смотровых отверстий) в его обшивке и уплотнений пуск сепаратора не допускается.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Дверки, обеспечивающие доступ к внутренним электрочастям сепаратора, оборудуются электрической блокировкой, исключающей возможность их открывания при работе сепаратора.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Прикасаться к токоведущим частям электросепаратора, отключенным от сети высокого напряжения, до их разрядки и проверки индикатором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открывать дверки в обшивке электросепаратора и производить текущий ремонт оборудования без присутствия второго лица, за исключением таких видов работ, как смена предохранителей, протирка и подтягивание контактов на стороне аппаратуры низкого напряжения. В этом случае предварительно снимается напряжение с данного аппарата.</w:t>
      </w:r>
    </w:p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Рабочие места машиниста электросепаратора и оператора выпрямительных устройств оборудуются с применением специальных диэлектрических изоляторов. </w:t>
      </w:r>
    </w:p>
    <w:bookmarkEnd w:id="125"/>
    <w:bookmarkStart w:name="z12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Дополнительные требования</w:t>
      </w:r>
      <w:r>
        <w:br/>
      </w:r>
      <w:r>
        <w:rPr>
          <w:rFonts w:ascii="Times New Roman"/>
          <w:b/>
          <w:i w:val="false"/>
          <w:color w:val="000000"/>
        </w:rPr>
        <w:t>при обогащении серных руд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Для производственных помещений, в которых возможно выделение больших количеств взрывоопасных или ядовитых паров и газов, для отделений молотковых дробилок, где возможно выделение сернистых газов при взрывах пыли в дробилках, предусматривается устройство аварийной вытяжной вентиляции.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Для предупреждения взрывов пыли серной руды в рабочем пространстве молотковых дробилок обеспечивается: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постоянная подача отработанного пара или мелкораспыленной воды (туманообразователями, форсунками) в зону дробления работающих дробилок;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от накопления статического электричества на дробилках путем обеспечения непрерывности цепи заземления всего электротехнического оборудования, трубопроводов, металлических воздуховодов, рам конвейеров, металлических конструкций в дробильном отделении.</w:t>
      </w:r>
    </w:p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Для тушения очагов возгорания серы в руде или серной пыли в отапливаемых дробильных отделениях и конвейерных галереях (при сухом дроблении) предусматриваются противопожарные водопроводы с пожарными кранами, а в неотапливаемых отделениях и галереях – огнетушители.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Расположение дробилок для среднего дробления серных руд ниже нулевой отметки поверхности не допускается.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отделении молотковых дробилок рабочим выдаются изолирующие противогазы для защиты от сернистых газов, образующихся при "хлопках" в полости дробилки.</w:t>
      </w:r>
    </w:p>
    <w:bookmarkEnd w:id="131"/>
    <w:bookmarkStart w:name="z13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Радиометрические методы обогащения руд и контроля</w:t>
      </w:r>
      <w:r>
        <w:br/>
      </w:r>
      <w:r>
        <w:rPr>
          <w:rFonts w:ascii="Times New Roman"/>
          <w:b/>
          <w:i w:val="false"/>
          <w:color w:val="000000"/>
        </w:rPr>
        <w:t>процессов их переработки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 применении радиометрических методов обогащения и контроля с использованием источников радиоактивного и ионизирующего излучений (изотопных источников гамма - и бета - излучений, нейтронов, рентгеновских трубок) необходимо соблюдение требований промышленной безопасности.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Работы и процессы, в которых используются источники излучения и основанные на их применении методы сепарации, контроля и анализа необходимо осуществлять в соответствии с технологическим регламентом.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Фабрики, применяющие источники излучения, подлежат обеспечению снижения суммарной дозы облучения, до уровней, не превышающие предельно допустимые дозы.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Радиоактивное излучение из мест закладки радиоактивных препаратов замеряется соответствующими дозиметрическими приборами.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Не допускается превышение на рабочих местах основных пределов доз установленных гигиеническими нормативами в соответствии с санитарно-эпидемиологическими требованиями.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и хранение радиоактивных изотопов на рабочих местах не допускается.</w:t>
      </w:r>
    </w:p>
    <w:bookmarkStart w:name="z14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обеспечения промышленной безопасности при гравитационном методе обогащения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по чрезвычайным ситуациям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Работы внутри промывочных барабанов, аппаратов обогащения в тяжелых суспензиях и аппаратов гравитационного обогащения с целью осмотра, ремонта и очистки внутренней поверхности аппаратов от шламов и оставшегося материала необходимо осуществлять по </w:t>
      </w:r>
      <w:r>
        <w:rPr>
          <w:rFonts w:ascii="Times New Roman"/>
          <w:b w:val="false"/>
          <w:i w:val="false"/>
          <w:color w:val="000000"/>
          <w:sz w:val="28"/>
        </w:rPr>
        <w:t>наряду-допуску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Не допускается во время работы аппарата гравитационного обогащения контактировать с его движущимися и вращающимися частями, смазывать подшипники, извлекать посторонние предметы из аппарата.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Отбор проб мытой руды и продуктов гравитационного обогащения вручную производить только в специально отведенных для этой цели местах. Не допускается вручную отбирать пробы продуктов обогащения непосредственно с движущихся механизмов.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Регулировка золотников, наладка авторегуляторов и осмотр механизмов беспоршневых отсадочных машин с пневматическим приводом без защитных очков не допускается.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При эксплуатации золотниковых устройств роторного типа окна для выброса воздуха в атмосферу перекрываются металлической сеткой.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Производить работу по ремонту или замене сит шиберного устройства, очистке и ремонту внутреннего корпуса отсадочной машины одновременно с работами по ремонту или очистке башмака обезвоживающего элеватора не допускается. При проведении в корпусе машины указанных работ электрическая схема элеваторов разбирается и вывешивается предупредительный плакат.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аппаратах, применяемых для обогащения в тяжелых суспензиях, скалывание застывшего ферросилиция, утяжелителей и руды с металлических частей оборудования без защитных очков не допускается.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Желоба, подводящие материал к аппарату и отводящие продукты обогащения, при наклоне более 45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закрывают сверху, во избежание выбрасывания руды и пульпы.</w:t>
      </w:r>
    </w:p>
    <w:bookmarkEnd w:id="146"/>
    <w:bookmarkStart w:name="z15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обеспечения промышленной безопасности при эксплуатации отделений сгущения, обезвоживания и сушки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Министра по чрезвычайным ситуациям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Сгущение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Радиальные сгустители, пирамидальные и корытные отстойники ограждаются, если верхняя кромка их борта над уровнем рабочей площадки находится на высоте менее 1000 мм.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Закрытые сверху пирамидальные отстойники вдоль борта не ограждаются, если все отверстия, ремонтные лазы и люки перекрываются металлическими крышками.</w:t>
      </w:r>
    </w:p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Хождение по бортам радиальных сгустителей, пирамидальных и корытных отстойников не допускается.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Становиться на кольцевой желоб и заходить за ограждение площадки фермы при замере плотности пульпы и отборе проб не допускается. Не допускается выводить грузовой конец подвижной фермы сгустителей за кольцевой желоб на обслуживающие (проходные) площадки. Не допускается передвигаться по влажным и скользким поверхностям обслуживающих площадок привода сгустителя, подъем на подвижную ферму сгустителя производится со специальной лестницы с перилами.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кольцевого желоба сгустителя осуществляется только после отключения привода подвижной рамы.</w:t>
      </w:r>
    </w:p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Конструкция устройств, обеспечивающих равномерное распределение материала по ширине обезвоживавших грохотов, предусматривает исключение выбросов обезвоживаемого материала и разбрызгивание пульпы.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 проведении работ по очистке от шлама лабиринтов грохот останавливается, питание грохота или дугового сита отключается, на пусковых устройствах вывешивается плакат: "Не включать! Работают люди!".</w:t>
      </w:r>
    </w:p>
    <w:bookmarkEnd w:id="153"/>
    <w:bookmarkStart w:name="z15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Фильтрующие аппараты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Производить подтяжку секторов при работе барабанных и дисковых вакуум-фильтров не допускается.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При эксплуатации фильтрующих аппаратов для очистки рам и полотен от кека предусматривается использование специальных лопаток.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Во время работы зажимного устройства фильтр-пресса не допускается поправлять рамы, плиты и фильтровальные салфетки.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Перед разгрузкой фильтр-пресса от кека, он продувается сжатым воздухом до максимального удаления жидкости.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по разгрузке проводят одновременно не менее двух рабочих.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избежание разбрызгивания раствора при продувке фильтр-пресс покрывают тканью.</w:t>
      </w:r>
    </w:p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При включенном барабане вакуум-фильтра не допускается восстановление обрыва стягивающей проволоки.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 работе фильтрующих аппаратов с вредными выделениями вытяжная вентиляция работает непрерывно, нутч-фильтры закрываются крышками.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При наличии на барабанных фильтрах устройства для смыва осадка, они ограждаются для защиты обслуживающего персонала от брызг.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Листовые фильтры с выдвижными рамами оборудуются стационарными площадками для удобства смыва осадка.</w:t>
      </w:r>
    </w:p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Центрифуга оборудуется блокировкой, исключающей ее работу при открытой крышке, повышенной вибрации, перегрузке и нестабилизированном питании.</w:t>
      </w:r>
    </w:p>
    <w:bookmarkEnd w:id="162"/>
    <w:bookmarkStart w:name="z16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Выпарные аппараты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Не допускается работа на выпарном аппарате с неисправными запорной арматурой, предохранительными клапанами и манометрами, при отключенной вытяжной вентиляции, открытом аппарате, без предохранительных очков и при неисправных смотровых стеклах.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Выпарные аппараты, на которых необходимо обеспечить замер уровней плотностей и отбор проб во время их работы, оборудуются безопасной системой выполнения этих операций или отключаются для их осуществления.</w:t>
      </w:r>
    </w:p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Люки в выпарных аппаратах располагаются таким образом, чтобы обеспечить сквозное проветривание, а выхлопные трубы от предохранительных клапанов выводятся наружу.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Осмотр выпарного аппарата во время работы допускается только через смотровое стекло.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осмотра сварных швов аппаратов предусматривается передвижное устройство.</w:t>
      </w:r>
    </w:p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Для допуска персонала предусматривается надежное отключение питающих (паровой и растворной) магистралей от выпарного аппарата, уравнивание давления в аппарате с атмосферным и снижение температуры в нем до плюс 40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 выпарном аппарате производятся в присутствии ответственного лица.</w:t>
      </w:r>
    </w:p>
    <w:bookmarkStart w:name="z17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Печи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Пуск и остановку печи, регулировку форсунок необходимо производить в соответствии с технологическим регламентом.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 очистке и ремонте печей пребывание людей внутри печи при температуре выше 60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 не допускается.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при включенной печи держать открытыми дверки печи, очищать полы и обивать кек.</w:t>
      </w:r>
    </w:p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Пролитый у печи мазут засыпается песком и убирается.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возгорании жидкого топлива в расходном бачке жидкое топливо немедленно выпускается в аварийный бак, и принимаются меры по тушению пожара.</w:t>
      </w:r>
    </w:p>
    <w:bookmarkStart w:name="z17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обеспечения промышленной безопасности при гидрометаллургическом процессе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приказа Министра по чрезвычайным ситуациям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Оборудование низкого давления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Реакторы и выщелачиватели оборудуются техническими средствами контроля уровня их заполнения растворами, сигнализацией, исключающими превышение установленного уровня.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компонентов, растворов и их смешивание осуществляются автоматизированным способом, исключающим бурную реакцию с выделением газов и выбросами смесей.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128 - в редакции приказа Министра по чрезвычайным ситуациям РК от 17.01.2023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Прочистка спускных штуцеров реактора осуществляется только при полной остановке мешалки, отсутствии раствора в реакторе и после перекрытия питающих трубопроводов.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аварийного слива растворов в конструкции реактора предусматривается специальный выпуск с соответствующими коммуникациями или емкостями.</w:t>
      </w:r>
    </w:p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При работе реакторов крышки на них плотно закрываются и закрепляются.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пуском реактора в работу включается вытяжная и общеобменная вентиляция. Возможность пуска реактора до включения системы вентиляции исключается соответствующей блокировкой и сигнализацией.</w:t>
      </w:r>
    </w:p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При работе с агрессивными средами обслуживающий персонал обеспечивается средствами индивидуальной защиты и проходит инструктаж по работе с соответствующими реактивами.</w:t>
      </w:r>
    </w:p>
    <w:bookmarkEnd w:id="177"/>
    <w:bookmarkStart w:name="z18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Оборудование высокого давления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Эксплуатацию аппаратов высокого давления необходимо осуществлять в соответствии с требованиями промышленной безопасности и технологических регламентов.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Все аппараты высокого давления оснащаются контрольно-измерительными приборами и предохранительными устройствами, исключающими возможность отклонения режима работы аппарата (давление, температура) от допустимых величин.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Загрузка и разгрузка аппаратов высокого давления механизируется. Разгрузка аппаратов высокого давления вручную допускается только в аварийных случаях и производится не менее чем двумя рабочими в соответствующие разгружаемым продуктам магистрали трубопроводов.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Все помещения, в атмосфере которых возможно появление вредных для здоровья людей газов, аэрозолей, примесей, оборудуются вытяжной вентиляцией, оснащаются соответствующими контрольно-измерительными приборами с системами сигнализации о превышении предельно допустимых концентраций вредных веществ. Порядок поведения людей и использование ими средств индивидуальной защиты, в том числе и в случае аварийных выбросов вредных веществ, определяется технологическим регламентом.</w:t>
      </w:r>
    </w:p>
    <w:bookmarkEnd w:id="182"/>
    <w:bookmarkStart w:name="z18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Дополнительные требования промышленной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при производстве мышьяковистого ангидрида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При производстве мышьяковистого ангидрида все технологические операции необходимо осуществлять в герметичных системах с применением средств индивидуальной защиты.</w:t>
      </w:r>
    </w:p>
    <w:bookmarkEnd w:id="184"/>
    <w:bookmarkStart w:name="z18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обеспечения промышленной безопасности при обработке золотосодержащих руд и песков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7 - в редакции приказа Министра по чрезвычайным ситуациям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требования промышленной безопасности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На золотоизвлекательных организациях не допускается применение процесса амальгамации.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Полы, стены, потолки и строительные конструкции цехов и отделений золотоизвлекательных организаций, где применяются высокотоксичные реагенты, выполняются плотными, гладкими и покрываются гидрофобным покрытием, не впитывающие растворы и легко моющиеся.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свободные края несплошных междуэтажных перекрытий помимо перил устанавливают влагонепроницаемые барьеры высотой не менее 20 см.</w:t>
      </w:r>
    </w:p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Полы золотоизвлекательных организаций (в том числе под емкостями и оборудованием) устанавливаются с уклоном в сторону дренажных каналов и зумпфов, исключающих скопление растворов и пульпы. Под оборудованием, устанавливаемым на площадках и междуэтажных перекрытиях, обязательно предусматривается устройство дренажной системы со стоком в нижерасположенные зумпфы или емкости.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Дренажная система полов, состоящая из каналов и зумпфов с насосами, обеспечивает сбор всех стоков и их возврат в технологический процесс.</w:t>
      </w:r>
    </w:p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Не допускается совмещение в одном помещении цианирования с процессами, протекающими в кислой среде, за исключением случаев, когда оба процесса составляют единую технологическую цепочку. В этом случае принимаются особые меры предосторожности (работа всех аппаратов под вакуумом, непрерывный контроль состава воздуха на рабочих местах).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В отделения, в которых технологические процессы протекают в кислой среде, устанавливаются обособленные дренажные системы: кислые дренажные воды перед выбросом нейтрализуются.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Полы, стены, строительные конструкции и оборудование этих отделений должны иметь кислотостойкие покрытия.</w:t>
      </w:r>
    </w:p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Предусматривается местный отсос воздуха: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измельчительном отделении организации – от загрузочных и разгрузочных горловин мельниц, размол в которых осуществляется в цианистой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отделении сушки концентрата – от загрузочных и разгрузочных отверстий сушильных печей (барабанов);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отделении сушки цинковых осадков – от загрузочных люков сушильных шкафов (печей);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реагентном отделении – от камер вскрытия и опорожнения тары с токсичными реагентами, питателей реагентов, мутилок и сборных чанов;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отделении обезвреживания промстоков – от аппаратуры обезвреживания;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сорбционном отделении – от пачуков и грохотов для выделения смолы;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регенерационном отделении – от регенерационных колонок и емкостей реагентов;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отделении электролиза – от электролизеров и печи для сжигания графитированного ватина.</w:t>
      </w:r>
    </w:p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Условия выброса отходящих газов определяются проектной документацией.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Вытяжные вентиляционные системы аппаратов, в которых возможно выделение взрывоопасных и огнеопасных веществ высоких концентраций предусматриваются во взрывобезопасном исполнении.</w:t>
      </w:r>
    </w:p>
    <w:bookmarkEnd w:id="194"/>
    <w:bookmarkStart w:name="z19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Отделения цианирования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Для исключения непосредственного контакта обслуживающего персонала с цианистыми растворами (пульпой) и снижения ядовитых выделений в рабочие зоны, оборудование и емкости отделения цианирования максимально уплотняются или оборудуются укрытиями с местными отсосами.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технологического процесса и управление оборудованием предусматриваются полностью автоматизированными или осуществляются дистанционно.</w:t>
      </w:r>
    </w:p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Оборудование и емкости цианистого процесса снабжаются автоматическими устройствами, предупреждающими возможность случайных переливов раствора (пульпы) и оборудуются переливными трубопроводами.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Детали оборудования, трубопроводы, арматура и устройства, соприкасающиеся с цианистыми растворами (пульпой) или их парами, изготавливаются из цианистостойких материалов, а электропроводка и детали из цветных металлов и их сплавов изолируются от контакта с цианидами.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Концентрацию защитной щелочи в цианистых растворах (пульпе), находящихся в неукрытом и неаспирируемом оборудовании и емкостях, необходимо постоянно поддерживать на уровне не ниже 0,01-0,025 % по CaO.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отделениях цианирования и приготовления цианистых растворов воздух удаляется вытяжной вентиляцией из верхней зоны помещений.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Воздух приточных вентиляционных систем подается в рабочую зону к фиксированным рабочим местам и проходам.</w:t>
      </w:r>
    </w:p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Газовоздушная смесь, отсасываемая вакуум-насосами, перед ее выпуском в атмосферу очищается от вредных компонентов и масел; исключается ее попадание в воздухозаборные устройства приточных вентиляционных систем.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Фильтровальные чехлы (полотнища) перед снятием с фильтров осветлительных и осадительных установок промываются водой до полного удаления цианидов.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Все работы по регенерации фильтроткани (кислотная обработка, стирка, сушка) максимально механизируются.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Кислотная промывка фильтровальной ткани непосредственно на фильтре допускается в исключительных случаях только после освобождения фильтра от пульпы и тщательной его промывки водой до полного удаления цианидов.</w:t>
      </w:r>
    </w:p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Помещения для сушки, измельчения, опробования и упаковки цинковых осадков изолируются от отделения цианирования и оборудуются общеобменной вентиляцией с технологической и санитарной очисткой выбросов.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цинковых осадков на открытых плитах не допускается; сушка осуществляется в уплотненных сушильных шкафах (печах) под вакуумом.</w:t>
      </w:r>
    </w:p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Охлаждение противней с высушенными цинковыми осадками необходимо проводить в уплотненных сушильных шкафах под вакуумом.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Помещения для обезвреживания циансодержащих промышленных стоков изолируются от остальных помещений и оборудуются общеобменной и аварийной вентиляцией с дистанционным управлением.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Обезвреживание циансодержащих промышленных стоков с применением хлорпродуктов и реагентов допускается осуществлять только в плотно укрытом оборудовании, снабженном воздухоотсосом, приборами контроля и дистанционного управления. 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Уносить необезвреженную от токсичных веществ специальную одежду с территории организации и выходить в спецодежде за ее пределы не допускается.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одежда стирается и ремонтируется централизованно после предварительного обезвреживания.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цианистыми растворами (пульпой) производится только в резиновых перчатках, фартуке и сапогах; брюки выправляются поверх сапог. Места работы с цианистыми растворами оборудуются местной вытяжной вентиляцией.</w:t>
      </w:r>
    </w:p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Для оказания неотложной помощи на всех переделах отделения цианирования устраиваются профилактические пункты. Пункты размещаются на всех рабочих площадках с таким расчетом, чтобы расстояние от них до любого циансодержащего оборудования не превышало 25 м.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Подходы к пунктам выполняются освещенными, доступными, не допускающие загромождения оборудованием и коммуникациями.</w:t>
      </w:r>
    </w:p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Профилактический пункт оснащается аптечкой первой помощи с набором противоядий, необходимой посудой, инструкцией по применению противоядий, медикаментами и перевязочными средствами.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профилактическому пункту подводится холодная и теплая вода, подаваемая через смеситель в расходный патрубок, установленный на уровне 2 м от пола.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разбрызгивателей на расходных патрубках не допускается.</w:t>
      </w:r>
    </w:p>
    <w:bookmarkStart w:name="z21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Отделения сорбции, десорбции, регенерации и электролиза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Для предупреждения попадания в атмосферу рабочих помещений высокотоксичных веществ оборудование отделения (пачуки, колонки, грохоты) полностью герметизируется, а отсос газов осуществляется непосредственно из-под укрытий.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Контроль и управление процессами десорбции и регенерации подлежит автоматизации.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сорбции, десорбции, регенерации, хранения и приготовления реагентов оборудуются непрерывно действующими автоматическими приборами контроля воздушной среды, сблокированными с системой сигнализации (звуковой, световой), оповещающей о превышении на рабочих местах содержания предельно допустимой концентрации паров синильной кислоты.</w:t>
      </w:r>
    </w:p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Работа в помещении десорбции, регенерации и электролиза осуществляется только при непрерывно действующей общеобменной вентиляции. В случае выхода вентиляционной системы из строя, обслуживающий персонал немедленно покидает помещение. Допуск в помещение осуществляется после возобновления работы общеобменной вентиляции и снижения содержания вредных примесей в атмосфере помещений до предельно допустимой концентрации.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При перемещении смолы по колонкам смотровые окна и крышки колонок закрываются наглухо.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транспортировки смолы в колонку с другим составом среды (из щелочной в кислую, и наоборот) полностью отделяются растворы. Транспортировать растворы вместе со смолой не допускается.</w:t>
      </w:r>
    </w:p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Пробы смолы и растворов из колонок отбираются только через лючки в крышках или через дверцы сбоку колонок. Открывать крышки колонок для отбора проб не допускается.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Возврат в цианистый процесс кислых промывных растворов десорбции и регенерации допускается только после предварительной их нейтрализации щелочами (известью, едким натрием).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Помещение электролиза товарного регенерата оборудуется системами общеобменной и аварийной вентиляции и приборами, сигнализирующими о содержании в воздухе паров кислоты и водорода в концентрациях, превышающих предельно допустимые концентрации.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При работах по замене в электролизере катодных блоков рабочие надевают резиновую спецодежду: сапоги, фартук, перчатки и защитные очки.</w:t>
      </w:r>
    </w:p>
    <w:bookmarkEnd w:id="219"/>
    <w:bookmarkStart w:name="z22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Обогащение песков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При работе на конвейерно-скрубберных промывочных приборах между обслуживающим персоналом (оператором, бункеровщиком и машинистом насосной станции) обеспечивается двусторонняя и дублированная связь.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Для сбрасывания валунов с конвейерной ленты промывочного прибора оборудуются специальные лотки.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складирования валунов должно быть огорожено.</w:t>
      </w:r>
    </w:p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Устранение зависаний в бункерах промприборов необходимо производить струей напорной воды или специальными приспособлениями.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Уборку валунов из бункера необходимо осуществлять при помощи крана или специальных устройств только после остановки питателя и конвейера.</w:t>
      </w:r>
    </w:p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Рабочее место гидромониторщика располагается таким образом, чтобы обеспечивался хороший обзор места дезинтеграции песков, гидровашгердного лотка, галечного отвала и оборудования, расположенного вблизи гидроэлеватора.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Для утепленных промприборов, предназначенных для работы в зимних условиях, в каждом отдельном случае предусматриваются мероприятия, обеспечивающие безопасность их эксплуатации.</w:t>
      </w:r>
    </w:p>
    <w:bookmarkEnd w:id="225"/>
    <w:bookmarkStart w:name="z22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обеспечения промышленной безопасности при эксплуатации реагентных отделений и складов реагентов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8 - в редакции приказа Министра по чрезвычайным ситуациям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требования промышленной безопасности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Помещения, в которых производится хранение реагентов или работа с ними, оборудуются вентиляцией, обеспечивающей содержание вредных веществ в атмосфере этих помещений на уровне, не превышающем предельно допустимой концентрации. Удаляемый из реагентных помещений воздух необходимо подвергать очистке и нейтрализации перед выбросом в атмосферу.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В реагентном отделении устанавливается звуковая или световая сигнализация, оповещающая о прекращении работы вентиляторов.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остановке вентиляционной установки или при повышении содержания вредных веществ в воздушной среде выше предельно допустимой концентрации работу в помещении немедленно прекращают, а рабочих необходимо вывести на свежий воздух.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 в помещение допускается только после восстановления работы общеобменной вентиляции и снижения содержания вредных веществ в воздухе рабочей зоны до уровня предельно допустимой концентрации.</w:t>
      </w:r>
    </w:p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Помимо общей вентиляции помещения места выгрузки реагентов, вскрытия тары и посуды (растворные чаны, отстойники и аппараты, выделяющие вредные вещества) оборудуются местными вытяжными устройствами с уплотнениями и укрытиями с отсосами.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При работе с реагентами принимаются меры, предупреждающие возможность разбрызгивания, распыления и пролития их на почву, пол, оборудование, тару и одежду.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Реагенты, попавшие на пол или аппаратуру, немедленно убираются, нейтрализуются и тщательно смываются водой в соответствии с технологическим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хранения, погрузки и разгрузки реагентов необходимо обязательное нахождение в достаточном количестве необходимых средств для обезвреживания пролитых или просыпанных реагентов.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реагентных отделениях предусматривается установка аварийного душа или ванн с водой для быстрого удаления химикатов с поверхности кожи, оборудуются фонтанчики для промывания глаз. Указанные устройства используются только по прямому назначению.</w:t>
      </w:r>
    </w:p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Производство ремонтных работ, очистку вентиляционных систем и реагентопроводов, осмотр, очистку и обезвреживание емкостей в отделениях реагентов и на складах необходимо выполнять по </w:t>
      </w:r>
      <w:r>
        <w:rPr>
          <w:rFonts w:ascii="Times New Roman"/>
          <w:b w:val="false"/>
          <w:i w:val="false"/>
          <w:color w:val="000000"/>
          <w:sz w:val="28"/>
        </w:rPr>
        <w:t>наряду-допуску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нахождение посторонних лиц в помещении, в котором хранятся реагенты и проводится работа с ними.</w:t>
      </w:r>
    </w:p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Не допускается оставлять на местах отработанные обтирочные материалы. Все отработанные обтирочные материалы собираются и уничтожаются.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В помещениях с реагентами не допускается хранение личной одежды и продуктов питания, курение и прием пищи персоналом.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Хранение, приготовление растворов, транспортировку и использование флотореагентов необходимо осуществлять согласно технологическому регламенту.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Химическую очистку или обезвреживание непригодных к использованию, загрязненных остатков реагентов и стоков реагентного отделения необходимо осуществлять в помещении, обособленном от остальных помещений технологического цикла. Допуск посторонних лиц в эти помещения не допускается.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объединение стоков, при взаимодействии которых образуются ядовитые вещества или нерастворимые осадки, засоряющие трубопроводы.</w:t>
      </w:r>
    </w:p>
    <w:bookmarkStart w:name="z24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Склады реагентов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Реагенты необходимо хранить в закрытых складских помещениях или под навесами, в соответствии со специальными инструкциями. Допускается хранение аэрофлотов, масел, соляной кислоты, сульфогидрата натрия, керосина, оксаля (Т-80) на территории отгороженного реагентного склада в металлических резервуарах и цистернах под навесом, защищающим от прямых солнечных лучей и атмосферных осадков.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открытых складах допускается хранение соляной кислоты в бутылях и жидкого стекла в силикат-глыбах.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совместное хранение в одном складе реагентов, вступающих во взаимодействие.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хранение на складах реагентов в поврежденной таре. Переупаковку, приемку и выдачу реагентов необходимо производить на специально отведенных площадях.</w:t>
      </w:r>
    </w:p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Емкости для хранения жидких реагентов и связанные с ними коммуникации оборудуются устройствами для полного удаления реагентов.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коммуникаций для транспортировки агрессивных (кислоты, щелочи) и токсичных реагентов над рабочими проходами и рабочими местами не допускается.</w:t>
      </w:r>
    </w:p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В помещениях для складов ксантогенатов, сернистого натрия и цианидов поддерживается температура не выше 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Сильнодействующие ядовитые вещества хранятся отдельно в специальных помещениях. Хранение ядовитых реагентов и негашеной извести вместе с другими реагентами не допускается. Для хранения негашеной извести отводится несгораемое помещение, исключающее контакт извести с водой.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В помещениях для хранения реагентов, выделяющих взрывоопасные пары и газы, обладающие токсичным действием или неприятным запахом, вытяжка производится из нижней и верхней зон помещения с целью исключения образования застойных зон.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Полы, стены и несущие строительные конструкции складов реагентов и всех помещений реагентного хозяйства подлежат нанесению соответствующей химической защиты.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стен и потолков исключает накопление и сорбирование пыли и паров и обеспечивать возможность очистки и мытья их поверхности. На полу предусматривается устройство канавок и уклон для стока и отвода вод в дренажный зумпф с подводом к нему нейтрализующих растворов.</w:t>
      </w:r>
    </w:p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Перевозка и хранение аэрофлотов, сульфогидрата натрия, аммиака и других сильнопахнущих реагентов производятся только в исправных цистернах или металлических бочках с плотно закрывающимися металлическими пробками.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жидких, агрессивных и высокотоксичных реагентов по территории организации производится на специально оборудованном транспорте и в таре, исключающей возможность потери химикатов.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Солома, стружка и дерево тары, в которой хранятся бутыли, пропитываются раствором хлористого цинка или сернокислого натрия. Укупорка бутылей с жидкими реагентами производится плотно, но не герметично.</w:t>
      </w:r>
    </w:p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В склад реагентов допускается входить только после предварительной бесперебойной работы вытяжной вентиляции в течение 10 мин. Работать в закрытых складах реагентов при остановке вентилятора не допускается. Пусковое устройство вентилятора размещается у наружной двери склада.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неисправности вентилятора в склад для его ремонта входят одновременно не менее двух человек в противогазах.</w:t>
      </w:r>
    </w:p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Место складирования каждого реагента определяется надписью с наименованием хранимого реагента. Хранение реагентов в несортированном виде не допускается.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Разгрузка кислот, аммиачной воды, аэрофлотов, сульфогидрата натрия и других жидких флотореагентов из цистерн производится механизированным способом.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слива из цистерн жидких реагентов, их остатки удаляются из шланга, который отсоединяется и промывается водой.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сливе горючих реагентов из цистерн трубопроводы и цистерны заземляются.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перекачкой жидких флотореагентов и химикатов проверяется надежность системы контроля уровня заполнения емкостей.</w:t>
      </w:r>
    </w:p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Сварочные работы на складе и вблизи склада взрывоопасных реагентов, в помещении насосных необходимо производить по </w:t>
      </w:r>
      <w:r>
        <w:rPr>
          <w:rFonts w:ascii="Times New Roman"/>
          <w:b w:val="false"/>
          <w:i w:val="false"/>
          <w:color w:val="000000"/>
          <w:sz w:val="28"/>
        </w:rPr>
        <w:t>наряду-допуску</w:t>
      </w:r>
      <w:r>
        <w:rPr>
          <w:rFonts w:ascii="Times New Roman"/>
          <w:b w:val="false"/>
          <w:i w:val="false"/>
          <w:color w:val="000000"/>
          <w:sz w:val="28"/>
        </w:rPr>
        <w:t>. При этом все легколетучие химикаты предварительно удаляют со склада.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Склады реагентов необходимо оснащать: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звуковой и световой сигнализацией, оповещающей о прекращении работы общеобменной и местной вытяжной вентиляции. Такая сигнализация необязательна для складов реагентов нетоксичных и не выделяющих взрывоопасных паров;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прямой телефонной связью с руководством организации, пожарной охраной и медицинским пунктом или через оператора (диспетчера)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уровнемерами на стационарных емкостях для хранения жидких реагентов.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вскрытия бочек с цианидами механизируются.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работы, связанные с сильнодействующими ядовитыми веществами, в том числе приготовление растворов, производятся без применения ручного труда.</w:t>
      </w:r>
    </w:p>
    <w:bookmarkStart w:name="z25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Отделения приготовления реагентов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Реагентные отделения, где производят растворение жидких и твердых химических продуктов в воде или растворителях, отстаивание и подачу приготовленных растворов в расходные баки, изолируются от всех остальных объектов (отделений) организации.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Температурный режим в отделениях приготовления реагентов и отдельных их помещений устанавливается с учетом физико-химических свойств реагентов.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В реагентных отделениях, где возможны внезапные выделения значительного количества вредных газов, устанавливается аварийная вытяжная вентиляция и обеспечивается хранение запаса противогазов, число которых на 50 % превышает максимальный списочный состав работающих в смене.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Растворные чаны и отстойники, связанные с ними коммуникации устанавливаются таким образом, чтобы в случае надобности можно было полностью удалить содержащиеся в них реагенты в аварийные емкости, предусмотренные в растворных отделениях.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реагентных отделениях устанавливается автоматический контроль уровня заполнения растворных чанов со звуковой или световой сигнализацией.</w:t>
      </w:r>
    </w:p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Аппаратура для растворения органических, пожароопасных и взрывоопасных веществ подлежит эксплуатации в исполнении, исключающем образование искр.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Помещение для приготовления цианистых растворов изолируется от остальных помещений реагентного отделения и постоянно находится закрытым, а дренаж сточных вод и отходов из него оборудуется обособлено от дренажа из отделений остальных реагентов.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Вся аппаратура и установки, предназначенные для вскрытия бочек с цианидом, разгрузки в бункер и чаны-растворители, для растворения и хранения готовых растворов тщательно укрываются и уплотняются и устанавливаются местные отсосы вытяжной вентиляции, сблокированной с резервной вентиляционной установкой.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Чаны и отстойники для каждого реагента снабжаются переливными трубами и уровнемерами с указанием четкой надписи наименования реагента.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Все трубопроводы и емкости окрашиваются в условные цвета с символическими изображениями и поясняющими надписями на знаках безопасности, согласно СТ РК ГОСТ Р 12.4.026-2002 "Цвета сигнальные, знаки безопасности и разметка сигнальная. Общие технические условия и порядок применения".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Меры безопасности при вскрытии барабанов, измельчении крупных кусков, загрузке их в баки-растворители определяются технологическим регламентом.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При приготовлении растворов флотореагентов допускается использовать для местного освещения переносные лампы напряжением не выше 12 В.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Хранение тары в рабочих помещениях реагентного отделения не допускается. Порядок обезвреживания и сдачи тары на склад устанавливается технологическим регламентом.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 из-под цианистых соединений обезвреживается немедленно и сдается на склад, отдельно от остальной тары.</w:t>
      </w:r>
    </w:p>
    <w:bookmarkStart w:name="z26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обеспечения промышленной безопасности в хвостовом хозяйстве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9 - в редакции приказа Министра по чрезвычайным ситуациям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Проектирование, строительство и эксплуатация хвостохранилища должно производиться в соответствии с требованиями промышленной безопасности. 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Передвижение людей на территории хвостохранилища допускается только по предназначенным для этого пешеходным дорожкам, проходам, лестницам и площадкам.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При намыве сооружений, территорий или отвалов места укладки грунта ограждаются постоянными знаками, предупреждающими об опасности и запрещающими доступ посторонних лиц в зону работы.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Осмотр и ремонт водозаборных и водосбросных сооружений осуществляется по </w:t>
      </w:r>
      <w:r>
        <w:rPr>
          <w:rFonts w:ascii="Times New Roman"/>
          <w:b w:val="false"/>
          <w:i w:val="false"/>
          <w:color w:val="000000"/>
          <w:sz w:val="28"/>
        </w:rPr>
        <w:t>наряду-допуску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Не допускается производить спуск воды из хвостохранилища в открытые водоемы (реки, озера, пруды) без соответствующей их очистки.</w:t>
      </w:r>
    </w:p>
    <w:bookmarkEnd w:id="267"/>
    <w:bookmarkStart w:name="z27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Порядок обеспечения промышленной безопасности при агломерации и окомковании, обжиге известняка, в сушильных отделениях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10 - в редакции приказа Министра по чрезвычайным ситуациям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Агломерация и окомкование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Ведение процессов агломерации и окомкования, уточняющих для конкретных условий методы окускования руд и концентратов в связи с применением энергоносителей, высокотемпературных операций, наличия газо- и пылевыделений, неблагоприятных по безопасности факторов, должно соответствовать технологическому регламенту. 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Бункеры исходного сырья, шихты, возврата и постели, места загрузки бункеров оборудуются аспирационными установками, предотвращающими пылевыделение, паровыделение и газовыделение.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Проемы бункеров необходимо закрывать решетками с ячейками размером 200 х 200 мм и оборудовать ограждением высотой не менее 1,0 м.</w:t>
      </w:r>
    </w:p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Уборку пыли из пылеосадительных устройств необходимо производить гидро-пневмотранспортом. Способ выпуска пыли из пылеосадительных устройств в систему гидро - или пневмотранспорта предусматривает исключение возможности выбивания и распространения ее в окружающее пространство.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Дверцы люка, предназначенного для доступа людей в смесительные барабаны и барабаны-охладители при их очистке и ремонте, снабжаются блокировкой, исключающей возможность пуска барабана в работу с открытой дверцей (при местном и при дистанционном управлении).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отбор проб непосредственно из барабана в период работы смесителя. Отбор проб производится из потока шихты после барабана с помощью автоматических пробоотборников, а в отдельных случаях – вручную.</w:t>
      </w:r>
    </w:p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Прием газа на горелки горнов машин окускования окомкователей и пара необходимо производить в соответствии с требованиями промышленной безопасности.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розжига и тушения газовых горелок горна, места и параметры контроля, необходимые меры безопасности приводятся в технологическом регламенте.</w:t>
      </w:r>
    </w:p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При экстренных и плановых остановках машин окускования (агломерационных машин и машин обжига окатышей) прекращается подача шихты, газа и воздуха. При этом газовые горелки обеспечиваются автоматической блокировкой, отсекающей поступление газа.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Остановка тягодутьевых машин (эксгаустеров, вентиляторов, дымососов) производится после полного сгорания топлива на машине.</w:t>
      </w:r>
    </w:p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Для обслуживания задвижек коллекторов и горелок обеспечивается удобный доступ к ним. Управление магистральными шиберами производится дистанционно из операторской, предусматривается также возможность удобного ручного управления.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Стенки и своды зажигательных горнов обжиговых машин оснащаются теплоизоляцией. Над горнами с температурой наружной поверхности более 45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размещаются зонты с вытяжными трубами, выведенными на 1-2 м выше самой высокой части здания и снабженными дефлекторами.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укрытия вдоль агломерационной машины, вплотную примыкающей к зажигательному горну, оборудуются охладительные шторы, обеспечивающие полное экранирование раскаленной поверхности шихты.</w:t>
      </w:r>
    </w:p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Лица, обслуживающие газовое хозяйство организации, обеспечиваются необходимой газозащитной аппаратурой, которая хранится в специально отведенных местах и проходит систематическую проверку.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Эксплуатация установок окускования, использующих жидкое топливо для зажигания шихты, производится в соответствии с требованиями СНиП РК 4.02-08-2003 "Котельные установки".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Зона рабочей площадки агломерационных и обжиговых машин в местах загрузки постели и шихты на тележки, приводы роликов роликоукладчика и торцевая часть машин ограждаются, чтобы исключить доступ обслуживающего персонала в район выхода тележек на рабочую ветвь для замены колосников при работающей машине.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этим местам обеспечивается после остановки обжиговой машины и включения соответствующей блокировки.</w:t>
      </w:r>
    </w:p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Все рабочие места организаций окускования оборудуются светозвуковой сигнализацией и телефонной связью.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Использование горячего возврата для подогрева шихты не допускается.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Технология спекания агломерата обеспечивает получение возврата, исключающего образование зависаний в бункере возврата.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зависания горячего возврата в бункере, его обрушение производится специальными средствами.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в бункере материала возврата водой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охлаждение конструкций бункера и грохота водой производится только при освобожденном от возврата бункере и принятии дополнительных мер безопасности. Бункеры горячего возврата необходимо теплоизолировать.</w:t>
      </w:r>
    </w:p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В целях снижения парообразования галереи для транспортировки горячего возврата оборудуются приточно-вытяжной вентиляцией, а подводимый воздух в холодный период года предварительно подогревается.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Барабан-охладитель оборудуется аспирационными системами в местах загрузки и разгрузки материала для исключения парообразования при охлаждении возврата.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Расчистку желоба из-под бункеров возврата машины допускается производить только со специальных площадок с помощью приспособлений.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При транспортировке горячего возврата ленточным конвейером подача его производится на слой шихты, предварительно уложенной на ленту конвейера.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возврата и наличие холодной шихты на конвейере обеспечиваются специальной системой автоматики.</w:t>
      </w:r>
    </w:p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Железнодорожные пути для погрузки окатышей (агломерата) в вагоны укрываются шатром (зонтом), из-под которого обеспечивается отсос запыленного воздуха вентилятором, с очисткой выбросов от пыли.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Железнодорожные пути в местах погрузки окатышей (агломерата) подлежат механизированной очистке.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Отбор проб окатышей производится автоматическими пробоотборниками в специальных местах, а в случае отсутствия конвейерной подачи окатышей-грейфером мостового крана из железнодорожных вагонов.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Процесс охлаждения окатышей (агломерата) обеспечивает снижение их температуры, определяемой калориметрическим способом, не ниже чем до 140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Помещения грохочения готовых окатышей отделяются стеной по всей высоте здания от корпуса обжига. Двери для входа в отделение грохочения и на разгрузочную площадку плотно закрывают проем.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При производстве окатышей (агломерата) из сернистых руд организации окомкования оборудуются сероулавливающими установками.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Газовоздушные коллекторы отходящих газов и систем рециркуляции и рекуперации, их бункеры для сбора пыли, находящиеся в помещениях, теплоизолируются. Предусматривается периодическая очистка поверхности теплоизоляции от пыли.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В корпусах обжига тягодутьевые установки обжиговых машин располагаются в отдельном корпусе (пролете) или в изолированном сплошными стенами помещении, входящем в состав корпуса обжига.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тягодутьевых установок сообщается с отделением обжига светозвуковой сигнализацией и телефонной связью, установленной в звукоизолирующей кабине.</w:t>
      </w:r>
    </w:p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Управление задвижками, установленными на коллекторах отходящих газов и газов рекуперации до или после тягодутьевого оборудования, механизируется и электрифицируется.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Конструкцией обжиговых машин обеспечивается эффективное уплотнение в узле "горн – обжиговые тележки" с целью исключения в процессе эксплуатации выбивания газов и излучения тепла раскаленным слоем окатышей в помещение.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В случае аварийной остановки дымососа вентилятора обжиговой машины осуществляется: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немедленное автоматическое отключение подачи топлива и открытие задвижки свечи;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автоматическая остановка обжиговой машины.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Работающие тягодутьевые установки продолжают функционировать до полного сгорания топлива.</w:t>
      </w:r>
    </w:p>
    <w:bookmarkStart w:name="z30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Обжиг известняка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Эксплуатацию установок для обжига известняка и приготовления извести необходимо производить в соответствии с требованиями технологического регламента.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установках обжига известняка и приготовления агломерационной шихты применяются средства пылеподавления.</w:t>
      </w:r>
    </w:p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Применение воды для разрушения извести допускается при условии принятия мер безопасности, установленных в технологическом регламенте.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Транспортировка извести проводится в условиях, исключающих ее пыление.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отделениях обжига известняка при недостаточной или неисправной вентиляции не допускается. </w:t>
      </w:r>
    </w:p>
    <w:bookmarkStart w:name="z306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Сушильные отделения</w:t>
      </w:r>
    </w:p>
    <w:bookmarkEnd w:id="303"/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Сушильные установки в зависимости от вида применяемого топлива эксплуатируются в соответствии требованиями промышленной безопасности и технологических регламентов. 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Все поверхности сушильной установки, нагреваемые до высокой температуры, теплоизолируются или ограждаются, а рабочие места оборудуются воздушными душами.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Желоба и трубы, по которым материал подается в сушильные печи, плотно закрываются для исключения пылеобразования.</w:t>
      </w:r>
    </w:p>
    <w:bookmarkEnd w:id="306"/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Сушильные установки и печи оборудуются системой газоотсоса с устройствами, обеспечивающими очистку газа от пыли и вредных примесей.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Работа сушильной установки (печи) при отключении тягодутьевой системы не допускается. Работа тягодутьевых установок предусматривает исключение возможности проникновения газов в рабочее помещение.</w:t>
      </w:r>
    </w:p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Пуск и остановку сушильной установки необходимо производить в соответствии с требованиями технологического регламента.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Не допускается работа топочных устройств при неисправности или переполненном аварийном баке для слива мазута.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Запас мазута для розжига сушильной установки в производственных помещениях допускается иметь в количестве не больше суточной потребности. Место хранения мазута для указанных целей устанавливается проектной документацией.</w:t>
      </w:r>
    </w:p>
    <w:bookmarkEnd w:id="310"/>
    <w:bookmarkStart w:name="z31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Порядок обеспечения промышленной безопасности при эксплуатации складов руды, концентратов и нерудных материалов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11 - в редакции приказа Министра по чрезвычайным ситуациям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Подштабельные галереи оборудуются системой отопления, дренажными и аспирационными системами с пылеулавливанием.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При формировании хребтовых складов с помощью штабелеукладчиков осуществляется контроль состояния рельсового пути и водосборных канав: не допускается их засыпка и оледенение рабочих площадок, трапов, лестниц.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действия штабелеукладчика в темное время суток освещается.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темное время суток освещаются железнодорожные пути на складах, работа при неосвещенных путях не допускается.</w:t>
      </w:r>
    </w:p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При транспортировании сыпучих материалов на склад по трубопроводам обеспечивается герметичность их соединений и плотное укрытие мест перегрузок. В местах, где плотное укрытие невозможно по условиям технологии, предусматривается установка отсосов системы аспирации.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Не допускается складировать товарный каолин - сырец и тальковую руду вблизи складов с углем, цементом и известью.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погрузке талька, каолина и графита в вагоны россыпью применяются средства пылеподавления.</w:t>
      </w:r>
    </w:p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В темное время суток железнодорожные пути, забои экскаваторов и разворотные площадки для автотранспорта на складах освещаются. Работа без освещения не допускается.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Во время работы экскаватора исключается нахождение людей (включая и обслуживающий персонал) в зоне действия ковша, тросов, блоков, скрепера. Чистка ковша (ротора) производится только во время остановки экскаватора и с разрешения машиниста экскаватора. Ковш (ротор) в этом случае опущен на землю.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погрузке материалов экскаваторами или мостовыми перегружателями в железнодорожные вагоны соблюдаются требования машиниста экскаватора или перегружателя, подаваемые сигналами.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нерабочее время ковш экскаватора (ротор погрузчика) опускается на землю, кабина закрывается, электроэнергия отключается.</w:t>
      </w:r>
    </w:p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Во время работы многочерпаковых экскаваторов и мостовых перегружателей не допускается нахождение людей у загружаемых вагонов под загрузочными, разгрузочными люками, конвейерами и перегрузочными устройствами.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Для складов с погрузкой посредством экскаваторов высота штабеля руды и концентратов принимается в соответствии с требованиями промышленной безопасности.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При погрузке и разгрузке материалов принимаются меры по пылеподавлению или пылеулавливанию, обеспечивающие снижение запыленности воздуха в рабочей зоне.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обеспечения запыленности воздуха рабочие пользуются респираторами.</w:t>
      </w:r>
    </w:p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Не допускается оставлять бульдозер без присмотра с работающим двигателем и поднятым ножом, во время работы – направлять трос, становиться на подвесную раму и нож. Не допускается работа на бульдозере без блокировки, исключающей запуск двигателя при включенной коробке передач или при отсутствии устройства для запуска двигателя из кабины.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Максимальные углы откоса складируемого материала не превышают при работе бульдозеров на подъем 25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>, при работе под уклон (спуск с грузом) – 30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, а уклон подъездных путей к бункерам при погрузке материала не превышать 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Пешеходные и шоссейные дороги ограждаются со стороны складов кусковых руд бруствером или оградой.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В складах, загружаемых посредством ленточных конвейеров, самоходных бункеров или роторных экскаваторов, продольные щели верхней галереи, через которые материал сбрасывается в склад, ограждаются постоянными перилами или закрываются решетками с отверстиями размером не более 200х200 мм.</w:t>
      </w:r>
    </w:p>
    <w:bookmarkEnd w:id="324"/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Во время работы экскаватора и мостового перегружателя не допускается находиться в зоне действия ковша или ротора, а также у загружаемых вагонов.</w:t>
      </w:r>
    </w:p>
    <w:bookmarkEnd w:id="325"/>
    <w:bookmarkStart w:name="z329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Порядок обеспечения промышленной безопасности на технологическом транспорте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12 - в редакции приказа Министра по чрезвычайным ситуациям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0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Железнодорожный и автомобильный транспорт</w:t>
      </w:r>
    </w:p>
    <w:bookmarkEnd w:id="327"/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На оборудование и сооружения устройств механизации подачи и уборки вагонов на участках погрузки-выгрузки устанавливаются ограждения и перекрытия движущихся и вращающихся частей или зон их действия, обеспечивающие безопасное производство работ.</w:t>
      </w:r>
    </w:p>
    <w:bookmarkEnd w:id="328"/>
    <w:bookmarkStart w:name="z33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Выходы из помещений, расположенных вблизи железнодорожных путей располагаются параллельно путям. Если выходы направлены непосредственно в сторону полотна железнодорожного транспорта организации, рельсовый путь ограждается перилами на всю длину здания с направлением движения пешеходов к ближайшей дороге или к оборудованному переходу. Ограждающие барьеры устанавливаются в местах выхода на железнодорожные пути из-за зданий и сооружений, препятствующих нормальной видимости приближающегося поезда.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перехода через железнодорожные пути в организациях предусматривается строительство переходных мостиков или тоннелей. В случае невозможности строительства последних, места перехода оснащаются световой и звуковой сигнализацией, оповещающей о приближении подвижного состава.</w:t>
      </w:r>
    </w:p>
    <w:bookmarkStart w:name="z3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Перед пуском механизмов и началом движения машин, железнодорожных составов или автомобилей требуется подача звуковых или световых сигналов, с назначением которых инженерно-технические работники ознакамливают всех работающих. При этом сигналы должны быть слышны (видны) всем работающим в районе действия машин, механизмов.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неправильно поданный или непонятный сигнал подлежит восприятию как сигнал "стоп".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работы или движения машины, механизмов машинист убеждается в безопасности членов бригады и находящихся поблизости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сигналов вывешивается на работающем механизме или вблизи от него.</w:t>
      </w:r>
    </w:p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Подача железнодорожных вагонов в корпуса организации для их разгрузки осуществляется после включения разрешающего светового сигнала (светофора), обслуживающим персоналом корпуса.</w:t>
      </w:r>
    </w:p>
    <w:bookmarkEnd w:id="331"/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Вблизи приемных устройств (бункеров) предусматриваются места для безопасного нахождения людей во время подхода составов. Нахождение людей на разгрузочной стороне приемного бункера в момент подачи и разгрузки не допускается.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вагонов производится только по указаниям и сигналам приемщика руды. При производстве разгрузочных работ осуществляется контроль необходимого уровня заполнения бункера.</w:t>
      </w:r>
    </w:p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При подаче руды в полувагонах на приемных площадках бункеров вдоль железнодорожного пути предусматриваются ходовые площадки для безопасного и удобного передвижения людей, которые своевременно очищаются от просыпей. Для открывания люков полувагонов выше головки рельсов должны быть устроены трапы, обеспечивающие безопасную разгрузку вагонов.</w:t>
      </w:r>
    </w:p>
    <w:bookmarkEnd w:id="333"/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Вагоноопрокидыватели, расположенные на рабочих площадках приемных устройств, ограждаются прочными перилами высотой не менее 2 м с решетками, ширина ячейки которых не более 10 мм; зазоры между площадками и торцами ротора вагоноопрокидывателя не более 60 мм.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вагоноопрокидывателем осуществляется в специально оборудованном для этой цели помещении с хорошим обзором площадки разгрузки.</w:t>
      </w:r>
    </w:p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При доставке руды контактными электровозами в местах разгрузки вывешиваются предупредительные плакаты об опасности поражения электротоком.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подниматься на вагоны электропоезда при не выключенном напряжении в контактной сети.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разгрузка вагонов при неснятом напряжении в контактной сети, находящейся в надбункерном помещении. Отсутствие напряжения в контактной сети подтверждается световым сигналом.</w:t>
      </w:r>
    </w:p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Контактные провода электровозной откатки, входящие в помещение над приемными бункерами оборудуются секционными разъединителями с заземляющими ножами.</w:t>
      </w:r>
    </w:p>
    <w:bookmarkEnd w:id="336"/>
    <w:bookmarkStart w:name="z3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Не допускается разгружать неисправные вагоны, производить их ремонт на разгрузочной площадке приемных устройств.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и зачистка вагонов от грузов, налипшей руды, материалов производится, как правило, механизированным способом (опрокидыванием, стругом, гидросмывом) или с помощью приспособлений и устройств, исключающих нахождение людей в зоне обрушения грузов и обеспечивающих безопасность этих работ.</w:t>
      </w:r>
    </w:p>
    <w:bookmarkStart w:name="z3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При очистке железнодорожных путей, приемных устройств место производства работ ограждается на расстояние не менее пути торможения транспортного средства и оснащается сигналами остановки, а дежурный по станции заблаговременно предупреждается о проводимых работах. Производить очистку путей во время разгрузки вагонов стоящего состава не допускается.</w:t>
      </w:r>
    </w:p>
    <w:bookmarkEnd w:id="338"/>
    <w:bookmarkStart w:name="z3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Отходы металлургических переделов поступают в организацию в специальных саморазгружающихся вагонах или автосамосвалах.</w:t>
      </w:r>
    </w:p>
    <w:bookmarkEnd w:id="339"/>
    <w:bookmarkStart w:name="z3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При выгрузке или погрузке пылящих продуктов принимаются меры по пылеподавлению, а для рабочих предусматривается использование средств индивидуальной защиты от пыли.</w:t>
      </w:r>
    </w:p>
    <w:bookmarkEnd w:id="340"/>
    <w:bookmarkStart w:name="z34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Движение автомобилей регулируется дорожными знаками безопасности движения.</w:t>
      </w:r>
    </w:p>
    <w:bookmarkEnd w:id="341"/>
    <w:bookmarkStart w:name="z3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Скорость и порядок движения автомашин и поездов на своей территории устанавливается организацией с учетом местных условий и регулируется соответствующей инструкцией.</w:t>
      </w:r>
    </w:p>
    <w:bookmarkEnd w:id="342"/>
    <w:bookmarkStart w:name="z34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При подаче руды автотранспортом на разгрузочной площадке приемного бункера предусматриваются: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упоров, исключающих скатывание автомашин в бункер;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расстояние для движения задним ходом к месту разгрузки, как правило, не более 30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меры, исключающие самопроизвольное движение автомобиля при остановке его на подъеме или уклоне вследствие технической неисправности и обеспечивающие безопасность на участке до устранения неисправности.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 не допускается движение автосамосвалов после разгрузки с поднятым кузовом и без подачи непрерывного звукового сигнала при движении задним ходом.</w:t>
      </w:r>
    </w:p>
    <w:bookmarkStart w:name="z347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Канатные дороги</w:t>
      </w:r>
    </w:p>
    <w:bookmarkEnd w:id="344"/>
    <w:bookmarkStart w:name="z34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Устройство и эксплуатацию канатных дорог необходимо выполнять в соответствии с требованиями промышленной безопасности.</w:t>
      </w:r>
    </w:p>
    <w:bookmarkEnd w:id="345"/>
    <w:bookmarkStart w:name="z34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При доставке руды канатными дорогами разгрузочные воронки приемки бункеров закрываются решеткой с ячейками не более 400х400 мм.</w:t>
      </w:r>
    </w:p>
    <w:bookmarkEnd w:id="346"/>
    <w:bookmarkStart w:name="z35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Предусматриваются ограждения рабочих мест у разгрузочных воронок в зоне выхода канатов из станции, обеспечивающие безопасность работы в случае самопроизвольного отсоединения вагонетки от тягового каната. Места под контргрузами ограждаются на высоту не менее 2 м, а колодцы контргрузов закрываются настилами.</w:t>
      </w:r>
    </w:p>
    <w:bookmarkEnd w:id="347"/>
    <w:bookmarkStart w:name="z35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Рабочие площадки у разгрузочных воронок и станции канатной дороги обеспечиваются между собой прямой телефонной связью, сигнализацией и возможностью аварийной остановки привода канатной дороги с подачей сигнала машинисту.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внезапной остановке канатной дороги не допускается ее запуск до выяснения причин остановки и устранения неполадок.</w:t>
      </w:r>
    </w:p>
    <w:bookmarkStart w:name="z352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Непрерывный транспорт</w:t>
      </w:r>
    </w:p>
    <w:bookmarkEnd w:id="349"/>
    <w:bookmarkStart w:name="z35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На ленточных конвейерах предусматриваются устройства, отключающие привод при обрыве и пробуксовке ленты, забивке разгрузочных воронок и желобов, для механической очистки ленты и барабанов от налипающего материала.</w:t>
      </w:r>
    </w:p>
    <w:bookmarkEnd w:id="350"/>
    <w:bookmarkStart w:name="z35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Для разгрузочной тележки на конвейерах предусматриваются концевые выключатели, а на рельсовых путях – специальные упоры. Разгрузочные тележки оборудуются устройствами, исключающими самопроизвольное их движение.</w:t>
      </w:r>
    </w:p>
    <w:bookmarkEnd w:id="351"/>
    <w:bookmarkStart w:name="z35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Подвод питания к электродвигателям автоматически сбрасывающих тележек и передвижных (челноковых) конвейеров осуществляется подвесными шланговыми кабелями. Допускается питание электродвигателей автоматически сбрасывающих тележек и передвижных челноковых конвейеров по контактным проводам, расположенным на высоте не менее 3,5 м от пола или обслуживающих площадок. При меньшей высоте подвески троллейного провода (в пределах от 3,5 до 2,2 м) устраивается специальное его ограждение.</w:t>
      </w:r>
    </w:p>
    <w:bookmarkEnd w:id="352"/>
    <w:bookmarkStart w:name="z35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Уборка просыпавшегося материала из-под ленточных конвейеров осуществляется механизировано. Уборка материала вручную из-под головных, хвостовых и отклоняющих барабанов допускается только при остановленном конвейере, электрическая схема привода которого при этом разобрана, а на пусковых устройствах необходимо вывешивать предупредительные плакаты "Не включать! Работают люди!". Система пуска двигателя конвейера предусматривает блокировку, исключающую работу двигателя при снятом ограждении головных и хвостовых барабанов.</w:t>
      </w:r>
    </w:p>
    <w:bookmarkEnd w:id="353"/>
    <w:bookmarkStart w:name="z35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Лента конвейера при движении не смещается за пределы краев барабанов и роликоопор. Конвейер оборудуется специальными центрирующими устройствами и приспособлениями для регулировки направления движения ленты.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направлять движение ленты путем непосредственного контакта с ней работающих, поправлять бортовые уплотнения при работающем конвейере.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длине конвейера необходима установка сетчатых съемных ограждений. Снимать ограждения при рабочем конвейере не допускается.</w:t>
      </w:r>
    </w:p>
    <w:bookmarkStart w:name="z35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Пробуксовка ленты конвейера устраняется путем очистки барабанов и ленты, натяжки ленты специальными устройствами. Не допускается включать и эксплуатировать конвейеры, движущиеся и вращающиеся части которых (лента, барабаны, ролики) засыпаны транспортируемым материалом.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расположении оси приводных барабанов конвейеров на высоте более 1,5 м над уровнем пола, для обслуживания приводов устраиваются площадки, оборудованные перилами и лестницами.</w:t>
      </w:r>
    </w:p>
    <w:bookmarkStart w:name="z35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От уровня пола до низа конструкций галерей и эстакад предусматривается высота не менее 2 м. Ширина галерей и эстакад обеспечивает проходы: с одной стороны конвейера не менее 800 мм (для прохода людей), с другой стороны – не менее 700 мм при ширине ленты до 1400 мм и не менее 800 мм с обеих сторон конвейера при ширине ленты свыше 1400 мм; между двумя и более параллельными конвейерами – не менее 1000 мм, а между стеной галереи и станиной конвейера – не менее 700 мм при ширине ленты до 1400 мм и не менее 800 мм при ширине ленты свыше 1400 мм.</w:t>
      </w:r>
    </w:p>
    <w:bookmarkEnd w:id="356"/>
    <w:bookmarkStart w:name="z36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Установка пластинчатых конвейеров предусматривает возможность обслуживания их с обеих сторон. Ширина свободных проходов между конвейерами принимается не менее 1,2 м, а между стенами здания и конвейерами - не менее 1 м.</w:t>
      </w:r>
    </w:p>
    <w:bookmarkEnd w:id="357"/>
    <w:bookmarkStart w:name="z36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Пластинчатые и скребковые конвейеры, установленные в наклонном положении, оборудуются ловителями транспортных звеньев, предотвращающими сбег полотна при его прорыве.</w:t>
      </w:r>
    </w:p>
    <w:bookmarkEnd w:id="358"/>
    <w:bookmarkStart w:name="z36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При установке шнеков и скребковых конвейеров допускается одностороннее их обслуживание с шириной свободного прохода не менее 0,8 м.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Крышки кожухов, шнеков и скребковых конвейеров (кроме специальных смотровых окон и лючков) оборудуются блокировкой, исключающей доступ к вращающимся и движущимся частям шнеков и скребковых конвейеров при их работе.</w:t>
      </w:r>
    </w:p>
    <w:bookmarkStart w:name="z36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При установке на ленточном конвейере барабанной сбрасывающей тележки или передвижного питателя предусматриваются проходы с обеих сторон конвейера.</w:t>
      </w:r>
    </w:p>
    <w:bookmarkEnd w:id="360"/>
    <w:bookmarkStart w:name="z36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При выходе на поверхность подземно-надземных конвейерных галерей в них предусматриваются наружные входы и переходы через конвейер.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Эвакуационные выходы из галерей и эстакад и переходные мостики над конвейерами располагаются не реже, чем через 100 м. Мостики устанавливаются шириной 0,8 м, сплошным настилом и ограждаются перилами высотой не менее 1 м с отбортовкой понизу на высоту 0,14 м.</w:t>
      </w:r>
    </w:p>
    <w:bookmarkStart w:name="z36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В проходах конвейерных галерей с наклоном более 7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устраиваются ступени или деревянные трапы.</w:t>
      </w:r>
    </w:p>
    <w:bookmarkEnd w:id="362"/>
    <w:bookmarkStart w:name="z36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В местах примыкания конвейерных галерей, в которых осуществляется транспортировка материала с пылегазовыделением, к зданиям устраивают перегородки с самозакрывающимися дверями.</w:t>
      </w:r>
    </w:p>
    <w:bookmarkEnd w:id="363"/>
    <w:bookmarkStart w:name="z36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Все ленточные и пластинчатые конвейеры, имеющие наклон более 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, оснащаются стопорными устройствами, препятствующими перемещению груженой ветви ленты в обратном направлении при остановке конвейера.</w:t>
      </w:r>
    </w:p>
    <w:bookmarkEnd w:id="364"/>
    <w:bookmarkStart w:name="z36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Скорость движения конвейерной ленты при ручной рудоразборке допускается не более 0,5 м/сек. Лента в местах рудоразборки ограждается.</w:t>
      </w:r>
    </w:p>
    <w:bookmarkEnd w:id="365"/>
    <w:bookmarkStart w:name="z36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При расположении конвейеров над проходами и оборудованием нижняя их ветвь ограждается сплошной обшивкой, исключающей возможность падения просыпающегося материала.</w:t>
      </w:r>
    </w:p>
    <w:bookmarkEnd w:id="366"/>
    <w:bookmarkStart w:name="z37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При транспортировании ленточными конвейерами сухих и пылящих материалов, материалов с высокой температурой и выделением пара места их погрузки и разгрузки укрываются и предусматриваются дополнительные мероприятия: устройство аспирации, оросителей, смыв пола, обеспечивающие снижение содержания вредных примесей в воздухе.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сухих порошкообразных пылящих материалов зона их перемещения герметизируется.</w:t>
      </w:r>
    </w:p>
    <w:bookmarkStart w:name="z37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Элеваторы, скребковые конвейеры и шнеки, транспортирующие сухие и пылящие материалы, закрываются плотными кожухами по всей длине, места загрузки и разгрузки оборудуются плотными укрытиями. Для осуществления контроля состояния рабочих органов механизмов в кожухах устраиваются смотровые окна (лючки) с плотно закрывающимися дверцами, позволяющие вести визуальное наблюдение.</w:t>
      </w:r>
    </w:p>
    <w:bookmarkEnd w:id="368"/>
    <w:bookmarkStart w:name="z37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Элеваторы, транспортирующие мокрые продукты, во избежание разбрызгивания пульпы по всей длине закрываются предохранительными щитами или кожухами. Аварийные выключатели элеватора размещаются у мест загрузки и разгрузки.</w:t>
      </w:r>
    </w:p>
    <w:bookmarkEnd w:id="369"/>
    <w:bookmarkStart w:name="z37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При одновременной работе нескольких последовательно транспортирующих материалы конвейеров и другого оборудования технологической секции (цепочки) электроприводы отдельных аппаратов и машин выполняются сблокированными. При этом: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пуск и остановка осуществляются в определенной последовательности согласно схеме цепи аппаратов и технологии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внезапной остановки какого-либо оборудования или конвейера, предшествующего данному, оборудование по схеме и конвейеры автоматически отключаются;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устраивается местная блокировка, предотвращающая дистанционный пуск конвейера или машины с пульта управления.</w:t>
      </w:r>
    </w:p>
    <w:bookmarkStart w:name="z37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Все конвейеры оборудуются устройствами, обеспечивающими аварийную остановку привода из любой точки по длине конвейера со стороны основных проходов.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использовать устройства блокировки и аварийной остановки на механизмах в качестве аппаратов управления их пуском.</w:t>
      </w:r>
    </w:p>
    <w:bookmarkStart w:name="z37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Все элеваторы оборудуются тормозными устройствами, исключающими обратный ход ковшевой цепи, и ловителями при ее порыве.</w:t>
      </w:r>
    </w:p>
    <w:bookmarkEnd w:id="372"/>
    <w:bookmarkStart w:name="z37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На конвейерах, где возможно скатывание материала с рабочей ветви, устанавливаются предохранительные уплотнения.</w:t>
      </w:r>
    </w:p>
    <w:bookmarkEnd w:id="373"/>
    <w:bookmarkStart w:name="z37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Скаты саморазгружающихся тележек и самоходных конвейеров ограждаются. Зазор между ограждением и головкой рельса не превышает 10 мм.</w:t>
      </w:r>
    </w:p>
    <w:bookmarkEnd w:id="374"/>
    <w:bookmarkStart w:name="z37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309. Натяжные барабаны и грузы натяжных устройств конвейеров, ограждаются и располагаются так, чтобы в случае обрыва ленты или каната исключалась возможность падения груза или барабана на людей или оборудование, расположенное на нижележащих этажах. </w:t>
      </w:r>
    </w:p>
    <w:bookmarkEnd w:id="375"/>
    <w:bookmarkStart w:name="z379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обеспечения промышленной безопасности при ремонтно-монтажных и такелажных работах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13 - в редакции приказа Министра по чрезвычайным ситуациям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0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требования промышленной безопасности</w:t>
      </w:r>
    </w:p>
    <w:bookmarkEnd w:id="377"/>
    <w:bookmarkStart w:name="z38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Регулярные профилактические осмотры и ремонт оборудования в организациях проводятся в сроки, предусмотренные графиками, утвержденными руководителем.</w:t>
      </w:r>
    </w:p>
    <w:bookmarkEnd w:id="378"/>
    <w:bookmarkStart w:name="z38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Капитальные и текущие ремонты основного оборудования производятся по разработанным и утвержденным проектам организации работ. В проектах организации работ необходимо указывать лица, ответственные за соблюдение требований промышленной безопасности, меры по обеспечению безопасности при проведении ремонта, порядок и последовательность выполнения ремонтных работ.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каждой организации составляется перечень объектов и оборудования, ремонт которых производится по </w:t>
      </w:r>
      <w:r>
        <w:rPr>
          <w:rFonts w:ascii="Times New Roman"/>
          <w:b w:val="false"/>
          <w:i w:val="false"/>
          <w:color w:val="000000"/>
          <w:sz w:val="28"/>
        </w:rPr>
        <w:t>наряду – допуску</w:t>
      </w:r>
      <w:r>
        <w:rPr>
          <w:rFonts w:ascii="Times New Roman"/>
          <w:b w:val="false"/>
          <w:i w:val="false"/>
          <w:color w:val="000000"/>
          <w:sz w:val="28"/>
        </w:rPr>
        <w:t>, с оформлением проекта организации работ и утверждается руководителем организации.</w:t>
      </w:r>
    </w:p>
    <w:bookmarkStart w:name="z3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Для механизации ремонтных работ обеспечиваются необходимые грузоподъемные средства и приспособления, позволяющие поднимать и снимать тяжелое оборудование, узлы и детали.</w:t>
      </w:r>
    </w:p>
    <w:bookmarkEnd w:id="380"/>
    <w:bookmarkStart w:name="z3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Остановка оборудования, агрегатов, аппаратов и коммуникаций для внутреннего осмотра, очистки и ремонта и его пуск производятся в соответствии с технологическим регламентом.</w:t>
      </w:r>
    </w:p>
    <w:bookmarkEnd w:id="381"/>
    <w:bookmarkStart w:name="z38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Остановленные для внутреннего осмотра, очистки или ремонта оборудование, агрегаты, аппараты и коммуникации отключаются от паровых, водяных и технологических трубопроводов, газоходов и источников снабжения электроэнергией; на всех трубопроводах устанавливаются заглушки; оборудование, агрегаты, аппараты и коммуникации освобождаются от технологических материалов.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в рабочем режиме аппаратов токсичных или взрывоопасных газов, паров или пыли, аппараты следует продувать с последующим выполнением анализа воздушной среды на содержание вредных и опасных веществ. Контрольные анализы воздуха производятся периодически в процессе ремонта.</w:t>
      </w:r>
    </w:p>
    <w:bookmarkStart w:name="z38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Электрические схемы приводов разбираются, на пусковых устройствах вывешиваются плакаты "Не включать! Работают люди!", дополнительно принимаются меры, исключающие ошибочное или самопроизвольное включение устройств.</w:t>
      </w:r>
    </w:p>
    <w:bookmarkEnd w:id="383"/>
    <w:bookmarkStart w:name="z38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Зона производства ремонтных работ должна ограждаться от действующего оборудования и коммуникаций, обеспечиваться знаками безопасности, плакатами, сигнальными средствами и освещаться.</w:t>
      </w:r>
    </w:p>
    <w:bookmarkEnd w:id="384"/>
    <w:bookmarkStart w:name="z388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Ремонтные работы</w:t>
      </w:r>
    </w:p>
    <w:bookmarkEnd w:id="385"/>
    <w:bookmarkStart w:name="z38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Лица, занятые производством ремонта, обеспечиваются соответствующей спецодеждой и средствами индивидуальной защиты.</w:t>
      </w:r>
    </w:p>
    <w:bookmarkEnd w:id="386"/>
    <w:bookmarkStart w:name="z39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Размеры ремонтно-монтажных площадок должны допускать размещение на них крупных узлов и деталей машин, приспособлений и инструмента, необходимых материалов для выполнения ремонтных работ. При расстановке узлов и деталей машин на ремонтно-монтажной площадке предусматриваются проходы между ними, в соответствии с требованиями настоящих Правил. Площадки не загромождаются и масса размещаемого на площадке груза не превышает допустимую массу по расчету.</w:t>
      </w:r>
    </w:p>
    <w:bookmarkEnd w:id="387"/>
    <w:bookmarkStart w:name="z39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Все работы по перемещению грузов производятся по указанию и с разрешения лиц, ответственных за безопасное проведение работ и перемещение грузов. Подъем, перемещение и опускание крупногабаритных и тяжелых грузов производятся в присутствии лица, ответственного за проведение ремонта.</w:t>
      </w:r>
    </w:p>
    <w:bookmarkEnd w:id="388"/>
    <w:bookmarkStart w:name="z39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Используемые в работе леса, подмости и лестницы выполняются в соответствии с требованиями ГОСТ 26887 "Площадки и лестницы для строительно-монтажных работ. Общие технические условия".</w:t>
      </w:r>
    </w:p>
    <w:bookmarkEnd w:id="389"/>
    <w:bookmarkStart w:name="z39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В случае невозможности устройства настилов и подмостей при выполнении работ с лестниц на высоте более 1,3 м рабочими используются предохранительные пояса со страховочными канатами. Места закрепления предохранительных поясов при выполнении работ на высоте обозначаются на конструкциях и указываются в наряде.</w:t>
      </w:r>
    </w:p>
    <w:bookmarkEnd w:id="390"/>
    <w:bookmarkStart w:name="z39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При выполнении ремонтных работ на высоте в два яруса и более между ними оборудуются прочные перекрытия или подвешиваются сетки, исключающие падение материалов или предметов на работающих.</w:t>
      </w:r>
    </w:p>
    <w:bookmarkEnd w:id="391"/>
    <w:bookmarkStart w:name="z39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Ремонтно-монтажные и такелажные работы выполняются в соответствии с технологическим регламентом.</w:t>
      </w:r>
    </w:p>
    <w:bookmarkEnd w:id="392"/>
    <w:bookmarkStart w:name="z39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324. При производстве ремонта подрядной организацией работы производятся согласно проекту организации работ по </w:t>
      </w:r>
      <w:r>
        <w:rPr>
          <w:rFonts w:ascii="Times New Roman"/>
          <w:b w:val="false"/>
          <w:i w:val="false"/>
          <w:color w:val="000000"/>
          <w:sz w:val="28"/>
        </w:rPr>
        <w:t>наряду-допуску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по акту передачи участка для выполнения ремонта.</w:t>
      </w:r>
    </w:p>
    <w:bookmarkEnd w:id="393"/>
    <w:bookmarkStart w:name="z39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Подъем и спуск людей при выполнении ремонтных работ на дробилках осуществляется с использованием лестниц; не допускается спуск людей в рабочую зону без предохранительного пояса и страхующего каната.</w:t>
      </w:r>
    </w:p>
    <w:bookmarkEnd w:id="394"/>
    <w:bookmarkStart w:name="z39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Выполнять какие-либо работы (ремонт или осмотр) внутри оборудования с вращающимися и движущимися роторами и деталями допускается только после надежного закрепления движущихся частей механизмов, открытых крышек корпусов (кожухов) оборудования в положении, исключающем возможность принудительного и самопроизвольного их передвижения, а также оформления наряда-допуска.</w:t>
      </w:r>
    </w:p>
    <w:bookmarkEnd w:id="395"/>
    <w:bookmarkStart w:name="z39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Заливку футеровок расплавленным цинком следует выполнять лицам, специально обученными и имеющими опыт выполнения такой работы, обеспеченным специальной одеждой и средствами индивидуальной защиты. Заливка производится в присутствии лица контроля.</w:t>
      </w:r>
    </w:p>
    <w:bookmarkEnd w:id="396"/>
    <w:bookmarkStart w:name="z40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Для ремонта и замены футеровки в бункерах применяются приспособления, обеспечивающие безопасность работы на наклонных стенках бункера.</w:t>
      </w:r>
    </w:p>
    <w:bookmarkEnd w:id="397"/>
    <w:bookmarkStart w:name="z40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Производить загрузку бункеров в зоне ремонтных работ не допускается. Верхние загрузочные щели, расположенные над ремонтируемым участком, перекрываются на площади, гарантирующей безопасность ремонтных работ.</w:t>
      </w:r>
    </w:p>
    <w:bookmarkEnd w:id="398"/>
    <w:bookmarkStart w:name="z40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Замена, соединение концов цепей элеваторов и вулканизация конвейерных лент производится с помощью такелажных устройств соответствующей грузоподъемности с соблюдением требований технологического регламента.</w:t>
      </w:r>
    </w:p>
    <w:bookmarkEnd w:id="399"/>
    <w:bookmarkStart w:name="z40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Процессы загрузки мельниц шарами и стержнями и выгрузки шаров из мельниц осуществляются механизировано.</w:t>
      </w:r>
    </w:p>
    <w:bookmarkEnd w:id="400"/>
    <w:bookmarkStart w:name="z40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Нахождение людей в барабане мельницы при его повороте, выбивании футеровочных болтов, укладке новой футеровки не допускается.</w:t>
      </w:r>
    </w:p>
    <w:bookmarkEnd w:id="401"/>
    <w:bookmarkStart w:name="z40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Оборудование, работающее в среде с токсичными реагентами перед ремонтом тщательно очищается и обезвреживается от этих реагентов.</w:t>
      </w:r>
    </w:p>
    <w:bookmarkEnd w:id="402"/>
    <w:bookmarkStart w:name="z40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Ремонтные работы на газовых коммуникациях и контрольно-измерительной аппаратуре в период работы обжиговых установок не производятся.</w:t>
      </w:r>
    </w:p>
    <w:bookmarkEnd w:id="403"/>
    <w:bookmarkStart w:name="z40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335. Ремонт кладки горна обжиговой машины производится по </w:t>
      </w:r>
      <w:r>
        <w:rPr>
          <w:rFonts w:ascii="Times New Roman"/>
          <w:b w:val="false"/>
          <w:i w:val="false"/>
          <w:color w:val="000000"/>
          <w:sz w:val="28"/>
        </w:rPr>
        <w:t>наряду-допуску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естественного охлаждения машины и разборки электрической схемы приводов и тягодутьевых средств и установки переносного вентилятора для подачи холодного воздуха.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работе в горне обжиговой машины необходимо пользоваться исправными переносными электрическими светильниками напряжением не выше 12 В с предохранительной сеткой. </w:t>
      </w:r>
    </w:p>
    <w:bookmarkStart w:name="z408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Газопламенные работы</w:t>
      </w:r>
    </w:p>
    <w:bookmarkEnd w:id="405"/>
    <w:bookmarkStart w:name="z40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336. Газопламенные работы, работы с применением открытого огня проводятся в соответствии с требованиями технологического регламента по </w:t>
      </w:r>
      <w:r>
        <w:rPr>
          <w:rFonts w:ascii="Times New Roman"/>
          <w:b w:val="false"/>
          <w:i w:val="false"/>
          <w:color w:val="000000"/>
          <w:sz w:val="28"/>
        </w:rPr>
        <w:t>наряду-допуску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6"/>
    <w:bookmarkStart w:name="z41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Все воспламеняющиеся материалы следует размещать на расстоянии не менее 10 м от места производства сварочных и огневых работ.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 сварочном отделении легко воспламеняющихся горючих веществ не допускается.</w:t>
      </w:r>
    </w:p>
    <w:bookmarkStart w:name="z41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Все деревянные или горючие части сооружений, находящиеся от места сварки на расстоянии менее 2 м, при сварке закрываются асбестовыми или стальными листами.</w:t>
      </w:r>
    </w:p>
    <w:bookmarkEnd w:id="408"/>
    <w:bookmarkStart w:name="z41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У места производства сварочных и газопламенных работ размещаются огнетушитель, пожарный ствол с рукавом, присоединенный к ближайшему пожарному трубопроводу, или бочка с запасом воды не менее 0,2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ящик с песком.</w:t>
      </w:r>
    </w:p>
    <w:bookmarkEnd w:id="409"/>
    <w:bookmarkStart w:name="z41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340. Горелки и резаки, предназначенные для проведения газопламенных работ, оборудуются обратными клапанами. </w:t>
      </w:r>
    </w:p>
    <w:bookmarkEnd w:id="410"/>
    <w:bookmarkStart w:name="z41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Обеспечение безопасности при эксплуатации зданий, технических устройств, вентиляционных установок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14 - в редакции приказа Министра по чрезвычайным ситуациям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5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</w:t>
      </w:r>
    </w:p>
    <w:bookmarkEnd w:id="412"/>
    <w:bookmarkStart w:name="z41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341. Объекты организаций оборудуются эффективными системами вентиляции, газоочистки, пылеулавливания и кондиционирования воздуха. </w:t>
      </w:r>
    </w:p>
    <w:bookmarkEnd w:id="413"/>
    <w:bookmarkStart w:name="z41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Рабочие, занятые обогащением полезных ископаемых, обеспечиваются специальной одеждой, специальной обувью и средствами индивидуальной защиты.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переработке и обогащении руд, содержащих компоненты с повышенной естественной радиоактивностью, используемые средства индивидуальной защиты подлежат соответствию санитарно-эпидемиологическим требованиям.</w:t>
      </w:r>
    </w:p>
    <w:bookmarkStart w:name="z41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Параметры воздушной среды во всех производственных помещениях обогатительных организаций с постоянным или длительным (более 2 часов) пребыванием людей подлежат проверке.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Воздух, удаляемый вентиляционными и аспирационными установками, перед выпуском в атмосферу подвергается чистке от пыли до предельно допустимых концентраций.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Очистные устройства размещаются с учетом физико-химических свойств пыли.</w:t>
      </w:r>
    </w:p>
    <w:bookmarkStart w:name="z41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В помещениях, где расположено оборудование с большой открытой водной поверхностью, предусматривается размещение устройств, обеспечивающих организованный сток конденсата.</w:t>
      </w:r>
    </w:p>
    <w:bookmarkEnd w:id="416"/>
    <w:bookmarkStart w:name="z42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Стены, потолки и внутренние конструкции зданий выполняются с отделкой, обеспечивающей легкую уборку и исключающую накопление, сорбцию цианидов, веществ.</w:t>
      </w:r>
    </w:p>
    <w:bookmarkEnd w:id="417"/>
    <w:bookmarkStart w:name="z42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Уборка пыли во всех помещениях организации производится механизированным способом при помощи всасывающих пневматических устройств или гидросмыва.</w:t>
      </w:r>
    </w:p>
    <w:bookmarkEnd w:id="418"/>
    <w:bookmarkStart w:name="z42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В цехах, где предусмотрена влажная уборка полов и цехах с мокрым технологическим процессом полы оснащаются водонепроницаемым покрытием. Уклон пола для стока воды предусматривается не менее 0,02 (1,8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). На основных проходах уклон пола должен не превышать 0,04 (2,6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), на служебных проходах – не более 0,1 (6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19"/>
    <w:bookmarkStart w:name="z42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Поверхностные сточные воды с территории организации и смывы с полов подвергают очистке в соответствии с СН 496 "Временной инструкцией по проектированию сооружений для очистки поверхностных сточных вод".</w:t>
      </w:r>
    </w:p>
    <w:bookmarkEnd w:id="420"/>
    <w:bookmarkStart w:name="z42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Обезвреживание циансодержащих промышленных стоков с применением хлорпродуктов, реагентов осуществляется только в герметизированном оборудовании, обеспеченном аспирацией, приборами контроля и дистанционным управлением.</w:t>
      </w:r>
    </w:p>
    <w:bookmarkEnd w:id="421"/>
    <w:bookmarkStart w:name="z42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В помещениях со значительными тепловыделениями устройство кровли предусматривает исключение образования обратных токов загрязненного воздуха. При избыточных тепловыделениях (более 20 ккал/м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в корпусах проектируются светоаэрационные фонари с ветрозащитными панелями.</w:t>
      </w:r>
    </w:p>
    <w:bookmarkEnd w:id="422"/>
    <w:bookmarkStart w:name="z42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В производственных помещениях предусматриваются проходы, площадки, специальные устройства и приспособления для удобного и безопасного выполнения работ по ремонту, остеклению и двусторонней очистке стекол, обслуживанию аэрационных фонарей и осветительной арматуры.</w:t>
      </w:r>
    </w:p>
    <w:bookmarkEnd w:id="423"/>
    <w:bookmarkStart w:name="z42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Поверхность производственного оборудования, являющаяся источником значительных тепловыделений необходимо покрывать термоизоляцией.</w:t>
      </w:r>
    </w:p>
    <w:bookmarkEnd w:id="424"/>
    <w:bookmarkStart w:name="z42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Операции загрузки и выгрузки сухих продуктов и концентратов, шихтовки и упаковки готовых концентратов механизируются и герметизируются.</w:t>
      </w:r>
    </w:p>
    <w:bookmarkEnd w:id="425"/>
    <w:bookmarkStart w:name="z42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Приемные бункеры руды оборудуются устройствами, предупреждающими слеживание, зависание, смерзание руды. С целью предупреждения поступления пыли в рабочую зону для разгрузки и загрузки бункеров применяются дозирующие устройства, исключающие неравномерное поступление материала. Бункеры-накопители и емкости для сухой руды оборудуются автоматическими устройствами, исключающими их переполнение и полную разгрузку. Остаточный слой материала в бункере устанавливается высотой не менее 1 м.</w:t>
      </w:r>
    </w:p>
    <w:bookmarkEnd w:id="426"/>
    <w:bookmarkStart w:name="z43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Дробилки, транспортерные ленты для подачи руды и промежуточных продуктов, места пересыпки и загрузки их в оборудование оборудуются укрытиями с аспирационными системами или системами гидрообеспыливания, работа которых сблокирована с производственным оборудованием. Блокировка устройств системы обеспечивает включение их за 3-5 мин до начала работы и выключение их не ранее, чем через 5 мин после остановки оборудования или работы без нагрузки.</w:t>
      </w:r>
    </w:p>
    <w:bookmarkEnd w:id="427"/>
    <w:bookmarkStart w:name="z43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356. В помещениях реагентного отделения, отделений флотации, регенерации, сорбции, сгущения, сушильном отделении и отделении обезвреживания хвостов следует устанавливать газоанализаторы, сигнализирующие о превышении в воздухе предельно допустимых концентраций токсичных веществ I и II класса опасности. </w:t>
      </w:r>
    </w:p>
    <w:bookmarkEnd w:id="428"/>
    <w:bookmarkStart w:name="z43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Для оборудования, генерирующего вибрацию используется комплекс строительных, технологических и санитарно-технических мероприятий, обеспечивающих снижение вибрации.</w:t>
      </w:r>
    </w:p>
    <w:bookmarkEnd w:id="429"/>
    <w:bookmarkStart w:name="z43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Пролеты, в которых размещено оборудование, являющееся источником шума, отделяется от остальных участков звукоизолирующими перегородками.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Основное технологическое оборудование, создающее шум повышенных уровней снабжаются звукоизолирующими ограждениями. </w:t>
      </w:r>
    </w:p>
    <w:bookmarkStart w:name="z43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Подача реагентов из расходных емкостей, расположенных на дозировочных площадках, к контактным чанам, флотационным машинам, агрегатам осуществляется при помощи автоматических герметизированных дозаторов по закрытым коммуникациям.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Отделения, в которых возможен контакт работающих с флоторегентами, оборудуются умывальниками с подачей холодной и горячей воды, фонтанчиками для промывки глаз и устройствами для быстрого удаления попавших на кожу веществ путем смыва их струей воды.</w:t>
      </w:r>
    </w:p>
    <w:bookmarkStart w:name="z43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Управление процессами сушки и грануляции концентрата, подачи его на погрузку, работой вентиляционных и пылегазоочистных систем осуществляется с пультов, установленных в операторской. В местах обслуживания сушильных агрегатов предусматриваются душирующие установки с автоматически регулируемой температурой подаваемого воздуха.</w:t>
      </w:r>
    </w:p>
    <w:bookmarkEnd w:id="432"/>
    <w:bookmarkStart w:name="z436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Устройство и эксплуатация вентиляционных установок</w:t>
      </w:r>
    </w:p>
    <w:bookmarkEnd w:id="433"/>
    <w:bookmarkStart w:name="z43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Устройство вентиляции цехов, складов, помещений организации производится в соответствии с проектной документацией.</w:t>
      </w:r>
    </w:p>
    <w:bookmarkEnd w:id="434"/>
    <w:bookmarkStart w:name="z43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Вновь смонтированные и реконструированные вентиляционные установки принимаются в эксплуатацию комиссией, назначенной руководством организации.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приемка в эксплуатацию вентиляционных установок при наличии недоделок и неэффективной их работы.</w:t>
      </w:r>
    </w:p>
    <w:bookmarkStart w:name="z43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Порядок эксплуатации и ухода за вентиляционными установками определяется технологическим регламентом.</w:t>
      </w:r>
    </w:p>
    <w:bookmarkEnd w:id="436"/>
    <w:bookmarkStart w:name="z44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Во время работы технологического оборудования все основные приточно-вытяжные вентиляционные и аспирационные установки организации обеспечиваются непрерывной работой.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неисправных системах вентиляции эксплуатация технологического оборудования, работа которого сопровождается выделением пыли и газа,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остановке вентиляционной установки или повышении концентрации вредных веществ, работа в помещении приостанавливается, люди выводятся на свежий воздух.</w:t>
      </w:r>
    </w:p>
    <w:bookmarkStart w:name="z44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При блокировке работы вентиляционных и аспирационных установок с основным и вспомогательным оборудованием предусматриваются дополнительные пусковые устройства непосредственно у вентиляционного или аспирационного оборудования.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включение технологического оборудования до пуска сблокированной с ним вентиляционной системы.</w:t>
      </w:r>
    </w:p>
    <w:bookmarkStart w:name="z44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Вентиляционные установки оборудуются приспособлениями (лючки, штуцера) для контроля и измерения скоростей, давлений и температур воздуха к воздуховодам и устройствам для регулирования объемов перемещаемого воздуха.</w:t>
      </w:r>
    </w:p>
    <w:bookmarkEnd w:id="439"/>
    <w:bookmarkStart w:name="z44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Отбор проб воздуха на определение содержания в нем пыли, проверка температуры, влажности и скорости движения воздуха на рабочих местах производятся систематически, в условиях нормальной эксплуатации и в случаях изменения технологического режима, после реконструкции и капитального ремонта вентиляционных и аспирационных установок.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и периодичность отбора проб воздуха устанавливаются планом или графиком, утвержденным руководителем.</w:t>
      </w:r>
    </w:p>
    <w:bookmarkStart w:name="z444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обеспечения промышленной безопасности при переработке руд, содержащих компоненты с повышенной естественной радиоактивностью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15 - в редакции приказа Министра по чрезвычайным ситуациям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369. На рудоперерабатывающих производствах с радиационно-опасными факторами осуществляется ежегодно составляемый комплекс организационно-технических мероприятий, обеспечивающих выполнение требований настоящих Правил и требований промышленной безопасности. 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установления степени радиоактивной загрязненности организации следует проводить обследование радиационной обстановки, но не реже одного раза в три года.</w:t>
      </w:r>
    </w:p>
    <w:bookmarkStart w:name="z44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Организации, отнесенные к радиационно-опасным, осуществляют радиационный контроль.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радиационного фона следует проводить на рабочих местах и в зонах по перечню, утвержденному руководителем организации, с регистрацией результатов контроля в специальном журнале.</w:t>
      </w:r>
    </w:p>
    <w:bookmarkStart w:name="z44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Радиационный контроль устанавливает: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радиационно-опасных факторов в рабочей зоне и смежных с ней зонах ведения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радиационной обстановки допустимым нормам радиационной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и оценку основных источников повышенной радиационной 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степень воздействия комплекса радиационно-опасных факторов на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уровень загрязнения радиоактивными веществами внешней среды и оценку степени воздействия радиационных факторов на персонал и население, проживающее в районе расположения рудоперерабатывающей организации.</w:t>
      </w:r>
    </w:p>
    <w:bookmarkStart w:name="z44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При проектировании и эксплуатации рудоперерабатывающих организаций с повышенной радиационной обстановкой предусматриваются дополнительные меры по защите работающих от воздействия ионизирующих излучений, очистке от радиоактивных, вредных веществ воздушных выбросов и промышленных сточных вод организации.</w:t>
      </w:r>
    </w:p>
    <w:bookmarkEnd w:id="445"/>
    <w:bookmarkStart w:name="z44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Вокруг промплощадок организации устанавливается санитарно-защитная зона, размеры которой определяются проектной документацией.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санитарно-защитной зоне организации допускается размещать вспомогательные и подсобные объекты, прокладывать магистральные автомобильные дороги. Указанные объекты располагаются на безопасном расстоянии от основных источников выбросов или неорганизованных поступлений радиоактивных аэрозолей.</w:t>
      </w:r>
    </w:p>
    <w:bookmarkStart w:name="z45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Склады для долгосрочного хранения руды следует размещать на самостоятельных площадках, территория которых ограждается. Размещение рудных складов предусматривается с учетом необходимости создания наилучших условий проветривания. Ширина проемов между отдельными складскими помещениями составляет не менее 20-25 м.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Расходные склады руды на территории промплощадки размещаются на расстоянии не ближе 50 м от зданий основных цехов и не ближе 100 м от административно-хозяйственных и вспомогательных зданий и сооружений.</w:t>
      </w:r>
    </w:p>
    <w:bookmarkStart w:name="z45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Механизация управления технологическим процессом выполняется таким образом, чтобы при регулировке или наладке оборудования не требовалось нахождение обслуживающего персонала в местах с повышенными уровнями ионизирующего излучения или радиоактивной загрязненности поверхности и воздуха.</w:t>
      </w:r>
    </w:p>
    <w:bookmarkEnd w:id="448"/>
    <w:bookmarkStart w:name="z45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Количество выделяемой пыли, радиоактивных аэрозолей и радона в каждом отделении определяются по расчетам, установленным технологическим регламентом.</w:t>
      </w:r>
    </w:p>
    <w:bookmarkEnd w:id="449"/>
    <w:bookmarkStart w:name="z45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Технологические операции, которые по своему характеру полностью не герметизируются и, следовательно, могут являться причиной загрязнения производственных помещений радиоактивными газами и аэрозолями, выделяются в обособленные помещения.</w:t>
      </w:r>
    </w:p>
    <w:bookmarkEnd w:id="450"/>
    <w:bookmarkStart w:name="z45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Для процессов фильтрации применяются аппараты непрерывного действия, исключающие ручные операции по съему и очистке осадков.</w:t>
      </w:r>
    </w:p>
    <w:bookmarkEnd w:id="451"/>
    <w:bookmarkStart w:name="z45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Все аппараты, являющиеся источником выделения пыли и радона (торона) оборудуются укрытиями, рабочие проемы которых обеспечиваются минимально необходимыми размерами.</w:t>
      </w:r>
    </w:p>
    <w:bookmarkEnd w:id="452"/>
    <w:bookmarkStart w:name="z45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В отделениях сушки и прокалки солей с высоким содержанием радиоактивных веществ используются печи непрерывного действия с механизированной и автоматизированной загрузкой и выгрузкой.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аппараты отделений сушки и прокалки снабжаются системой улавливания пыли от готовой продукции с последующим возвратом этой пыли в процесс.</w:t>
      </w:r>
    </w:p>
    <w:bookmarkStart w:name="z45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Для целей основной технологии рудоперерабатывающих организаций допускается использовать шахтные (карьерные) воды неурановых рудников, если они удовлетворяют техническим условиям. Шахтные воды могут также применяться для мойки транспорта, работающего в контролируемой зоне, при соблюдении среднегодовой концентрации 3·10</w:t>
      </w:r>
      <w:r>
        <w:rPr>
          <w:rFonts w:ascii="Times New Roman"/>
          <w:b w:val="false"/>
          <w:i w:val="false"/>
          <w:color w:val="000000"/>
          <w:vertAlign w:val="superscript"/>
        </w:rPr>
        <w:t>-9</w:t>
      </w:r>
      <w:r>
        <w:rPr>
          <w:rFonts w:ascii="Times New Roman"/>
          <w:b w:val="false"/>
          <w:i w:val="false"/>
          <w:color w:val="000000"/>
          <w:sz w:val="28"/>
        </w:rPr>
        <w:t xml:space="preserve"> кюри/л по суммарной долгоживущей альфа-активности.</w:t>
      </w:r>
    </w:p>
    <w:bookmarkEnd w:id="454"/>
    <w:bookmarkStart w:name="z45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382. Содержание естественных радионуклидов в воде не должно превышать допустимых концентраций установленных гигиеническими нормативами в соответствии с санитарно-эпидемиологическими требованиями. 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Трубопроводы, в которых находятся стоки, содержащие радиоактивные вещества, размещаются не ближе 200 м от жилых районов.</w:t>
      </w:r>
    </w:p>
    <w:bookmarkStart w:name="z45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Расположение трассы хозяйственно-питьевого водопровода по отношению к коммуникациям, предназначенным для транспортировки и хранения жидких радиоактивных отходов, и система укладки трубопроводов при любых ситуациях подлежит исключению возможности поступления радиоактивных веществ в водопровод.</w:t>
      </w:r>
    </w:p>
    <w:bookmarkEnd w:id="456"/>
    <w:bookmarkStart w:name="z46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На трассе линии специальной канализации необходимо проводить за пределами территории организации и предусматривать опознавательные знаки. Производство каких-либо строительных работ на этих трассах, связанных с нарушением грунта, не допускается.</w:t>
      </w:r>
    </w:p>
    <w:bookmarkEnd w:id="457"/>
    <w:bookmarkStart w:name="z46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Сточные воды, содержащие радиоактивные изотопы, возвращаются в технологический процесс, в случае сброса их в открытые водоемы – предварительно очищаются до уровня допустимых концентраций для воды. Сточные воды, не загрязняющиеся в технологическом процессе, используются в системах технического водоснабжения.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Жидкие технологические радиоактивные отходы промышленных объектов удаляются на хвостохранилища по отдельной системе канализации (специальные канализации).</w:t>
      </w:r>
    </w:p>
    <w:bookmarkStart w:name="z46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Все корпуса рудоперерабатывающих объектов оснащаются приточно-вытяжной вентиляцией с механическим побуждением. При отсутствии вредных выделений допускается естественное проветривание отдельных помещений.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хранения руд с высоким радиоактивным загрязнением в бункерах, для создания разрежения в них предусматривается устройство вытяжной механической вентиляции. Скорость подсоса в открытых люках составляет 1 м/с.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отсасываемого воздуха от укрытий пылящего оборудования определяется расчетом, при этом скорость подсасывания воздуха принимается 1,5-2,0 м/с.</w:t>
      </w:r>
    </w:p>
    <w:bookmarkStart w:name="z46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Необходимое количество воздуха для проветривания производственных помещений следует определять расчетом, исходя из условий разбавления вредных выделений до уровня допустимой концентраций по радиоактивным веществам и предельно допустимой концентрации по общетоксичным веществам и обеспечения других параметров (температура, влажность воздуха) до требуемых нормативов в соответствии с проектной документации.</w:t>
      </w:r>
    </w:p>
    <w:bookmarkEnd w:id="460"/>
    <w:bookmarkStart w:name="z46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Забор воздуха для систем приточной вентиляции необходимо осуществлять из зоны, содержание в атмосферном воздухе которой радиоактивных и токсичных веществ составляет не выше 0,1 допустимых концентраций и 0,3 предельно допустимых концентраций для рабочих помещений. В случае превышения указанных величин приточный воздух подлежит обязательной очистке.</w:t>
      </w:r>
    </w:p>
    <w:bookmarkEnd w:id="461"/>
    <w:bookmarkStart w:name="z46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Воздух, удаляемый местными отсосами и содержащий пыль, радиоактивные, химические и неприятно пахнущие вещества перед выбросом в атмосферу подлежит очистке.</w:t>
      </w:r>
    </w:p>
    <w:bookmarkEnd w:id="462"/>
    <w:bookmarkStart w:name="z46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Все технологическое оборудование перед сдачей в металлолом подвергается очистке и дезактивации, обеспечивающей снижение загрязненности его до уровня мощности экспозиционной дозы гамма-излучения, равной 0,50 мкЗв/ч. Оборудование, направляемое в ремонт, имеет ту же дозу гамма-излучения и поверхностное загрязнение.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Оборудование, не поддающееся очистке до предельно допустимых концентраций, следует рассматривать как радиоактивные отходы.</w:t>
      </w:r>
    </w:p>
    <w:bookmarkStart w:name="z46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При эксплуатации рудоперерабатывающих объектов предусматриваются мероприятия по индивидуальной защите и личной гигиене работающих по обеспечению радиационной безопасности.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Работающие в помещениях, в которых происходит выделение аэрозолей, обеспечиваются СИЗ.</w:t>
      </w:r>
    </w:p>
    <w:bookmarkStart w:name="z46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Со стороны жилых массивов, прилегающих к территории санитарно-защитной зоны, необходимо высаживать лесозащитные полосы шириной 15-20 м на расстоянии от дамбы хвостохранилища порядка 200 м.</w:t>
      </w:r>
    </w:p>
    <w:bookmarkEnd w:id="465"/>
    <w:bookmarkStart w:name="z46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Подача хвостов гидрометаллургического производства осуществляется гидротранспортом по стальным трубам или закрытым железобетонным лоткам.</w:t>
      </w:r>
    </w:p>
    <w:bookmarkEnd w:id="466"/>
    <w:bookmarkStart w:name="z47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Поверхность намывного откоса, во избежание пылеобразования и разноса радиоактивных аэрозолей по мере намыва засыпается чистым грунтом до проектных отметок. Толщина слоя засыпки устанавливается не менее 0,5 м. Засыпанные поверхности следует засевать травой.</w:t>
      </w:r>
    </w:p>
    <w:bookmarkEnd w:id="467"/>
    <w:bookmarkStart w:name="z47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Для контроля уровня радиоактивности грунтовых вод производится отбор проб воды из пробоотборных (наблюдательных) скважин по периметру хвостохранилища и по направлению потока грунтовых вод. Местоположение и число скважин определяется, в зависимости от гидрогеологических условий, с таким расчетом, чтобы расстояние между скважинами составляло не менее 300 м. При этом одна-две скважины располагаются за пределами санитарно-защитной зоны.</w:t>
      </w:r>
    </w:p>
    <w:bookmarkEnd w:id="468"/>
    <w:bookmarkStart w:name="z47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396. Консервация хвостохранилища выполняется в соответствии с проектной документацией и после естественного уплотнения намытых материалов в результате фильтрации и испарения жидкой фракции до кондиций, позволяющих использовать технику, необходимую для земляных работ. </w:t>
      </w:r>
    </w:p>
    <w:bookmarkEnd w:id="4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для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объектов, ведущих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переработке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bookmarkStart w:name="z47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Наряд-допуск № __________</w:t>
      </w:r>
      <w:r>
        <w:br/>
      </w:r>
      <w:r>
        <w:rPr>
          <w:rFonts w:ascii="Times New Roman"/>
          <w:b/>
          <w:i w:val="false"/>
          <w:color w:val="000000"/>
        </w:rPr>
        <w:t>на выполнение работ повышенной опасности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приказом Министра по чрезвычайным ситуациям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