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41208" w14:textId="5a412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обеспечения промышленной безопасности для хвостовых и шламовых хозяйств опасных производственных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30 декабря 2014 года № 349. Зарегистрирован в Министерстве юстиции Республики Казахстан 13 февраля 2015 года № 10253.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94-10)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по чрезвычайным ситуациям РК от 14.07.2023 </w:t>
      </w:r>
      <w:r>
        <w:rPr>
          <w:rFonts w:ascii="Times New Roman"/>
          <w:b w:val="false"/>
          <w:i w:val="false"/>
          <w:color w:val="00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промышленной безопасности для хвостовых и шламовых хозяйств опасных производственных объектов.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(Ержанову А.К.)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Казахстан, направление копии на официальное опубликование в средствах массовой информации и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по инвестициям и развитию Республики Казахстан Рау А.П.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января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И.о. министра энергетики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У. Карабалин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января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2014 года № 349</w:t>
            </w:r>
          </w:p>
        </w:tc>
      </w:tr>
    </w:tbl>
    <w:bookmarkStart w:name="z2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обеспечения промышленной безопасности для хвостовых и</w:t>
      </w:r>
      <w:r>
        <w:br/>
      </w:r>
      <w:r>
        <w:rPr>
          <w:rFonts w:ascii="Times New Roman"/>
          <w:b/>
          <w:i w:val="false"/>
          <w:color w:val="000000"/>
        </w:rPr>
        <w:t>шламовых хозяйств опасных производственных объектов</w:t>
      </w:r>
    </w:p>
    <w:bookmarkEnd w:id="5"/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Основные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приказа Министра по чрезвычайным ситуациям РК от 18.01.2023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обеспечения промышленной безопасности для хвостовых и шламовых хозяйств опасных производственных объектов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94-10)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и определяют порядок организации и обеспечения промышленной безопасности при проектировании, строительстве, эксплуатации, расширении, реконструкции, модернизации, консервации и ликвидации опасных производственных объектов хвостовых и шламовых хозяйств (далее – хвостохранилища) на территории Республики Казахстан.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процессы необходимо производить с соблюдением технологического регламента, разработанного и утвержденного техническим руководителем организации, эксплуатирующей хвостохранилище.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по чрезвычайным ситуациям РК от 14.07.2023 </w:t>
      </w:r>
      <w:r>
        <w:rPr>
          <w:rFonts w:ascii="Times New Roman"/>
          <w:b w:val="false"/>
          <w:i w:val="false"/>
          <w:color w:val="00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целях обеспечения безаварийной и безопасной эксплуатации хвостохранилищ предусматриваются: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оснащение отстойников и сгустителей устройствами или механизмами для их расчистки, промывки в случаях зашламования, исключающих применение ручного труда и повреждение конструкций;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самотечные пульповоды (лотки), отводящие сгущенную пульпу от сгустителей в пульпонасосную станцию, имеющие уклоны и исключающие их зашламование и запрессовку.</w:t>
      </w:r>
    </w:p>
    <w:bookmarkStart w:name="z3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Туннели, в которых прокладываются пульповоды, оборудуются вентиляцией, аварийным освещением и устанавливаются проходы шириной 0,8 м для обслуживающего персонала.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Аэрационные и вентиляционные отверстия туннелей постоянно находятся в рабочем состоянии.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по чрезвычайным ситуациям РК от 18.01.2023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хвостохранилища накопителей, не обеспечивающих прием паводкового стока в течение всего срока эксплуатации, предусматриваются сооружения по его приему и отводу за пределы накопителя.</w:t>
      </w:r>
    </w:p>
    <w:bookmarkEnd w:id="10"/>
    <w:bookmarkStart w:name="z3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контроля уровня и состава подземных вод на накопителе отходов и сточных вод хвостохранилища необходимо создание сети наблюдательных скважин.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не распространяются на сооружения систем очистки сточных вод, накопители промышленных стоков, систем транспортировки и укладки обезвоженных хвостов, меры безопасности к которым определяются проектными решениями.</w:t>
      </w:r>
    </w:p>
    <w:bookmarkStart w:name="z4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хвостохранилищ определяются последствия разрушения их ограждающих и водосбросных сооружений, границы зоны возможного затопления территории, загрязнения подземных и поверхностных вод.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зоне возможного затопления расположены другие объекты, выполняются мероприятия по их защите или выносу на безопасное место.</w:t>
      </w:r>
    </w:p>
    <w:bookmarkStart w:name="z4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Изменения в технологическую схему, аппаратурное оформление, системы противоаварийной защиты хвостохранилища вносятся при наличии проектной документации.</w:t>
      </w:r>
    </w:p>
    <w:bookmarkEnd w:id="13"/>
    <w:bookmarkStart w:name="z4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Не допускается ввод в эксплуатацию хвостохранилища, строительство которого не завершено в соответствие с </w:t>
      </w:r>
      <w:r>
        <w:rPr>
          <w:rFonts w:ascii="Times New Roman"/>
          <w:b w:val="false"/>
          <w:i w:val="false"/>
          <w:color w:val="000000"/>
          <w:sz w:val="28"/>
        </w:rPr>
        <w:t>проектной документацией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bookmarkStart w:name="z4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Эксплуатация хвостохранилища допускается только при наличии устройств сигнализации, блокировок, защиты от перегрузок, контрольно-измерительной аппаратуры, контрольно-измерительных приборов, средств связи и освещения, прошедших комплексное опробование в эксплуатационном режиме, и акта приемочной комиссии.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Металлические части контрольно-измерительных приборов защищаются от коррозии. На выступающие над поверхностью земли защитные колпаки или крышки колодцев наносится несмываемой краской нумерация контрольно-измерительных приборов.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поддержания в работоспособном состоянии пьезометры защищаются от засорения закрывающимися крышками, а от повреждения - вкопанными в землю металлическими или железобетонными трубами большего диаметра.</w:t>
      </w:r>
    </w:p>
    <w:bookmarkStart w:name="z4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 всем объектам хвостохранилища обеспечивается подъезд автотранспортных средств и механизмов в любое время года. Ширина и конструкция проезжей части дорог определяются проектной документацией. Подъездные дороги размечаются дорожными знаками и содержатся в исправном состоянии. Схемы подъездных дорог, движения людей и транспорта вывешиваются в подразделении, обслуживающем хвостохранилище. Со схемой движения ознакомляются водители всех автотранспортных средств, задействованных в работах на объекте. Въезд постороннего автотранспорта на территорию хвостохранилища не допускается.</w:t>
      </w:r>
    </w:p>
    <w:bookmarkEnd w:id="16"/>
    <w:bookmarkStart w:name="z4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каждого хвостохранилища составляется план ликвидации аварий (далее – ПЛА), а также паспорт хвостохранилища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"/>
    <w:bookmarkStart w:name="z5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Средства связи, технические и материальные средства для осуществления мероприятий по спасению людей и ликвидации аварий должны быть исправны и находиться в предусмотренных ПЛА местах.</w:t>
      </w:r>
    </w:p>
    <w:bookmarkEnd w:id="18"/>
    <w:bookmarkStart w:name="z5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изменения технологических процессов, схем коммуникаций, замены оборудования до внедрения изменений в производство вносятся соответствующие коррективы в ПЛА и технологические регламенты.</w:t>
      </w:r>
    </w:p>
    <w:bookmarkEnd w:id="19"/>
    <w:bookmarkStart w:name="z5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целях обеспечения готовности к действиям по локализации и ликвидации последствий аварий на хвостохранилищах, организация, эксплуатирующая хвостохранилище, привлекает профессиональные военизированные аварийно-спасательные службы и формирования или создает объектовые профессиональные военизированные аварийно-спасательные службы и формирования.</w:t>
      </w:r>
    </w:p>
    <w:bookmarkEnd w:id="20"/>
    <w:bookmarkStart w:name="z5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Ремонт сооружений, сетей и оборудования производится по графикам планово-предупредительных ремонтов, ежегодно утверждаемым техническим руководителем организации.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Аварийно-восстановительные ремонты выполняются с момента возникновения аварии, а повреждения, создающие угрозу для жизни людей или возникновению чрезвычайных ситуаций, - устраняются немедленно.</w:t>
      </w:r>
    </w:p>
    <w:bookmarkStart w:name="z5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Здания и сооружения хвостохранилищ обеспечиваются противопожарной защитой.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16 внесено изменение на казахском языке, текст на русском языке не меняется в соответствии с приказом Министра по инвестициям и развитию РК от 23.12.2015 </w:t>
      </w:r>
      <w:r>
        <w:rPr>
          <w:rFonts w:ascii="Times New Roman"/>
          <w:b w:val="false"/>
          <w:i w:val="false"/>
          <w:color w:val="000000"/>
          <w:sz w:val="28"/>
        </w:rPr>
        <w:t>№ 1221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17. Для эксплуатации хвостохранилища ведется следующая техническая документация: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технологические регламенты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эксплуатации хвостохранилища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материалы инструментальных наблюдений за сооружениями и геотехнического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исполнительные акты приемки по закладке реперов, марок, пьезометров;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отчеты об инженерных изысканиях, выполненных для составления проекта, рабочей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отчеты о научно-исследовательских работах;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акты приемки сооружений в эксплуатацию;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паспорта и руководства изготовителя по эксплуатации технических устройств;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паспорт хвостохранилища, технические паспорта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проектная документация мониторинга безопасности хвостохранилища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6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 намывных накопителях после первых пяти лет эксплуатации и затем не реже чем через каждые 10 м наращивания в пределах проектной длины упорной призмы необходимо проведение инженерно-геологических обследований в целях подтверждения соответствия физико-механических характеристик намытых в упорную призму хвостов (отходов).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устойчивости дамб наливных накопителей, внеочередная проверка устойчивости дамб намывных накопителей проводится с участием представителей проектной организации.</w:t>
      </w:r>
    </w:p>
    <w:bookmarkStart w:name="z6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настоящих Правилах используются следующие основные понятия: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аварийный пруд - периодически опоражниваемая емкость, предназначенная для приема при кратковременном выходе из строя основной системы гидротранспорта;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система оборотного водоснабжения - комплекс сооружений и оборудования для подачи на объект повторно используемой технологической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гидротранспорт - технологический процесс перемещения материалов потоком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длина пляжа – расстояние от линии пересечения пляжа с откосом дамбы до контура воды в отстойном пруду;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карта намыва - участок намываемого хвостохранилища, на котором ведется намыв упорной призмы;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консервация хвостохранилища – комплекс горно-технических, инженерно-строительных, мелиоративных работ, обеспечивающих долговременное безопасное хранение уложенных в хранилище хвостов;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аварийная емкость хвостохранилища - емкость хвостохранилища, образуемая за счет превышения отметки гребня дамбы над поверхностью воды в пруде хвостохранилища и предназначенная для накопления воды в случае катастрофического расхода паводковых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хвостохранилище - естесственная или исскуственно создаваемая емкость для складирования подаваемых гидравлическим транспортом хвостов или отходов металлургических, обогатительных и других производств, а также для осветления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хвосты - отходы обогащения полезных ископаемых, состоящие из пустой породы с включением полезных компонентов, которые не могут быть извлечены при применяемой технологии обогащения, а также остатки химических реагентов, используемых в технологическом процессе;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дамба обвалования (вторичная дамба) - дамба, отсыпаемая по наружному контуру упорной призмы для ограждения ярусов намыва;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отстойный пруд - пруд в пределах чаши хвостохранилища, предназначенный для осветления, накопления и забора оборотной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упорная призма - часть тела намывного хвостохранилища, выполняющая функции подпорного сооружения, внешней границей которого является низовой откос сооружения, а внутренняя граница определяется расчетом его устойчивости.</w:t>
      </w:r>
    </w:p>
    <w:bookmarkStart w:name="z8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обеспечения промышленной безопасности при эксплуатации хвостохранилища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Министра по чрезвычайным ситуациям РК от 18.01.2023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 начала каждого года план и график заполнения намывного хвостохранилища, график планово-предупредительных ремонтов сооружений и оборудования, утверждается техническим руководителем организации.</w:t>
      </w:r>
    </w:p>
    <w:bookmarkEnd w:id="27"/>
    <w:bookmarkStart w:name="z8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Для безопасной эксплуатации хвостохранилищ, организации следует: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производить укладку хвостов в соответствии с ежегодно утверждаемыми планом и графиком, соблюдать принятые проектной документацией схему заполнения, способы выпуска пульпы, технологию укладки хвостов и интенсивность намыва. Несанкционированная и неорганизованная укладка хвостов не допускается;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поддерживать в хвостохранилище предусмотренный проектной документацией объем воды, вести ежесуточный учет количества поступающей и забираемой из хвостохранилища воды (особенно при 100 % водообороте). Уменьшение объема воды ниже минимального и увеличение объема выше максимального, заданных проектной документацией, не допускается;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контроль за состоянием сооружений и не допускать превышения заданных проектной документацией критериев безопасной эксплуатации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своевременно выполнять ремонтные работы и мероприятия по устранению возникших нарушений в режиме работы хвостохранилища и его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выполнять все предусмотренные проектом природоохранные мероприятия и меры по предотвращению пыления хвостов;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соблюдать требования настоящих Правил, проектной документации и технологического регламента.</w:t>
      </w:r>
    </w:p>
    <w:bookmarkStart w:name="z9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вводе хвостохранилища в эксплуатацию объем накопленной в нем воды должен быть не более объема, достаточного для оборотного водоснабжения первого пускового комплекса производства. Накопление избыточного объема воды допускается при обосновании в проектной документации.</w:t>
      </w:r>
    </w:p>
    <w:bookmarkEnd w:id="29"/>
    <w:bookmarkStart w:name="z9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отстойном пруду хвостохранилища, в удобном для наблюдения месте, устанавливается водомерная рейка из недеформируемого материала с сантиметровым делением для наблюдения за уровнем воды в хвостохранилище. Нуль рейки привязывается к опорному реперу. На водомерную рейку наносится критическая отметка уровня воды в пруду. Рейка устанавливается независимо от наличия приборов дистанционного контроля уровня воды.</w:t>
      </w:r>
    </w:p>
    <w:bookmarkEnd w:id="30"/>
    <w:bookmarkStart w:name="z9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Превышение отметки гребня дамбы наливных хвостохранилищ или отметки надводного пляжа у верхового откоса дамбы обвалования намывных хвостохранилищ над уровнем воды должно соответствовать проектной документации в течение всего срока эксплуатации и обеспечивать не менее 1,5 м.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отдельных случаях, исходя из размеров пруда, объемов воды в нем и специфических условий эксплуатации объекта, уменьшение указанных значений превышения гребня дамбы над уровнем воды в пруду обосновывается в проектной документации.</w:t>
      </w:r>
    </w:p>
    <w:bookmarkStart w:name="z9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Длина надводного пляжа в течение всего срока эксплуатации намывного хвостохранилища должна соответствовать заданной проектной документации для каждого яруса намыва, исходя из общей и фильтрационной устойчивости низового откоса дамбы. При отсутствии в проектной документации контролируемой длины надводного пляжа, она устанавливается в пределах 20 - 50 м, в зависимости от местных условий.</w:t>
      </w:r>
    </w:p>
    <w:bookmarkEnd w:id="32"/>
    <w:bookmarkStart w:name="z9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выпуске пульпы на пляж для исключения перелива на гребень и низовой откос дамбы превышение гребня первичной дамбы и дамб обвалования у верхового откоса над пляжем обеспечивается в размере диаметра пульповыпуска, но не менее 0,5 м.</w:t>
      </w:r>
    </w:p>
    <w:bookmarkEnd w:id="33"/>
    <w:bookmarkStart w:name="z9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Сброс в хвостохранилище не предусмотренных проектом сточных вод, складирование материалов, накопление избыточного объема воды по сравнению с данными в проектной документации не допускается.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Сброс воды из накопителя в природные водоемы без очистки и обезвреживания не допускается.</w:t>
      </w:r>
    </w:p>
    <w:bookmarkStart w:name="z10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эксплуатации хвостохранилища и при наращивании ограждающих дамб не допускается срезка грунта, устройство карьеров и котлованов в нижнем бьефе и на низовом откосе дамбы, в ложе хвостохранилища в пределах проектной отметки заполнения. Разработка грунта на этих участках допускается при обосновании в проектной документации.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работы связанные с разработкой и выемкой грунта на действующем хвостохранилище, не предусмотренные проектной документацией, должны проводится по согласованию с проектной организацией, ведущий авторский надзор за эксплуатацией данного сооружения.</w:t>
      </w:r>
    </w:p>
    <w:bookmarkStart w:name="z10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Возможность и условия проведения взрывных работ в районе расположения хвостохранилища устанавливаются проектной документацией.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масса взрывчатых веществ и отдельных ступеней замедления определяется расчетом, исходя из допустимых сейсмических нагрузок для данного хвостохранилища.</w:t>
      </w:r>
    </w:p>
    <w:bookmarkStart w:name="z10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местах подъездов и возможных подходов к хвостохранилищам устанавливаются плакаты: "Опасная зона. Проход и въезд посторонним лицам запрещен!".</w:t>
      </w:r>
    </w:p>
    <w:bookmarkEnd w:id="37"/>
    <w:bookmarkStart w:name="z10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Въезды на бермы и гребень дамбы хвостохранилища устраиваются не реже, чем через 2 км по ее длине, в любом случае на дамбу (плотину) устраивается не менее двух въездов.</w:t>
      </w:r>
    </w:p>
    <w:bookmarkEnd w:id="38"/>
    <w:bookmarkStart w:name="z10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Использование гребня и берм дамб (плотин) для регулярного проезда автотранспорта и строительных машин, кроме случаев, предусмотренных проектной документацией, не допускается.</w:t>
      </w:r>
    </w:p>
    <w:bookmarkEnd w:id="39"/>
    <w:bookmarkStart w:name="z10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Возможность проезда транспортных средств и хождения людей по пляжу определяются технологическим регламентом.</w:t>
      </w:r>
    </w:p>
    <w:bookmarkEnd w:id="40"/>
    <w:bookmarkStart w:name="z10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Ограждающие плотины, дамбы, каналы, дренажи, туннели и распределительные пульповоды имеют знаки, отмечающие попикетно длину сооружений, места их пересечения со скрытыми под землей или под водой коммуникациями.</w:t>
      </w:r>
    </w:p>
    <w:bookmarkEnd w:id="41"/>
    <w:bookmarkStart w:name="z10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Дамбы (плотины), по которым проходят напорные пульповоды, обеспечиваются искусственным освещением.</w:t>
      </w:r>
    </w:p>
    <w:bookmarkEnd w:id="42"/>
    <w:bookmarkStart w:name="z11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Плавучие средства, находящиеся на хвостохранилище, должны иметь надпись с указанием грузоподъемности, спасательные средства (спасательные круги или шары, пеньковый канат) и черпаки для вычерпывания воды.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на воде производятся по наряду-допуску.</w:t>
      </w:r>
    </w:p>
    <w:bookmarkStart w:name="z11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зимний период без предварительного опробования не допускается проход по льду отстойного пруда, по недостаточно замерзшим надводным отложениям хвостов. Проход по льду толщиной менее 10 см не допускается.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работы или переправы проводятся измерения толщины льда. Расстояние между соседними лунками в намечаемых створах принимается в пределах 10 м. Промерочные лунки на местах обозначаются вехами.</w:t>
      </w:r>
    </w:p>
    <w:bookmarkStart w:name="z11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Передвижение персонала и организация переправ по льду хвостохранилища допускается при толщине льда,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Прочность льда весной уменьшается вдвое. При расчете принимается только толщина прочных слоев льда.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толщины льда относятся к воде с минерализацией до 1000 мг/л.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Значение допускаемой толщины льда увеличивается в 1,1 раза при средней температуре воздуха минус 5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С за последние трое суток; в 1,4 раза - при температуре 0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С; в 1,5 раза - при температуре выше 0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bookmarkStart w:name="z12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Работы на льду проводятся по проекту организации работ.</w:t>
      </w:r>
    </w:p>
    <w:bookmarkEnd w:id="46"/>
    <w:bookmarkStart w:name="z12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Для дежурного персонала при хвостохранилищах оборудуются отапливаемые, электрифицированные и телефонизированные служебные помещения, число и местоположение которых определяется проектной документацией.</w:t>
      </w:r>
    </w:p>
    <w:bookmarkEnd w:id="47"/>
    <w:bookmarkStart w:name="z12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обеспечения промышленной безопасности при эксплуатации дамб и плотин хвостохранилищ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приказа Министра по чрезвычайным ситуациям РК от 18.01.2023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Возведение первичных дамб и дамб обвалования хвостохранилищ производится согласно проектной документации.</w:t>
      </w:r>
    </w:p>
    <w:bookmarkEnd w:id="49"/>
    <w:bookmarkStart w:name="z12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При строительстве и реконструкции хвостохранилищ, образующих каскады из двух отсеков и более, ограждающие дамбы отсыпаются и наращиваются из крупнообломочных грунтов или скальной горной массы с устройством противофильтрационных элементов в виде вертикального ядра или наклонного экрана по верховому откосу. Наращивание дамб таких хвостохранилищ производится в сторону низового откоса.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скальной вскрыши наращивание высоты дамб в каскаде производится только в сторону низового откоса, совместно с наращиванием экрана.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Отсеки, образующие каскад, имеют резервные объемы, достаточные для размещения селевого потока, образующегося при разрушении дамбы вышележащего отсека, или имеют аварийный водосброс (канал), обеспечивающий пропуск и отведение селевого потока в безопасное место.</w:t>
      </w:r>
    </w:p>
    <w:bookmarkStart w:name="z13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При возведении первичных дамб и дамб обвалования не допускается увеличение проектной крутизны откосов и превышение отклонения по ширине берм.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Контрольные замеры производятся по мере возведения дамбы через каждые 50 м по ее длине. Отклонения от проектных размеров немедленно устраняются.</w:t>
      </w:r>
    </w:p>
    <w:bookmarkStart w:name="z13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Очередность и последовательность отсыпки вскрышных пород в разные зоны профиля дамбы увязываются с графиком и технологией заполнения хвостохранилища. Отсыпка производится с соблюдением требований проектной документации.</w:t>
      </w:r>
    </w:p>
    <w:bookmarkEnd w:id="52"/>
    <w:bookmarkStart w:name="z13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При устройстве дамб из вскрышных пород методом отвалообразования контролируются: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технология укладки грунта в дамбу;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заданных проектной документацией высоты ярусов и крутизны откосов;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заданные проектной документацией темпы наращивания дамбы и подъема уровня воды в хвостохранилище.</w:t>
      </w:r>
    </w:p>
    <w:bookmarkStart w:name="z13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На каждую очередь наращивания или ярус намыва дамбы составляется исполнительная документация, включающая: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съемку с нанесением проектных и фактических размеров дамбы, ее элементов и отметок;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характерные поперечные сечения дамбы;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результаты геотехнического контроля при отсыпке или намыве дамбы и намыве упорной призмы;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акты на скрытые работы.</w:t>
      </w:r>
    </w:p>
    <w:bookmarkStart w:name="z14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Прокладка в теле дамбы напорных пульповодов и водоводов не допускается.</w:t>
      </w:r>
    </w:p>
    <w:bookmarkEnd w:id="55"/>
    <w:bookmarkStart w:name="z14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При нарушениях сплошности тела дамбы, значительных оползнях откосов или деформациях, вызывающих угрозу прорыва и растекания воды и хвостов из хвостохранилища, сброс пульпы в него прекращается, уровень воды понижается до минимально возможной отметки и выполняются мероприятия согласно ПЛА. Последующая укладка хвостов допускается после полного завершения ремонтных работ и приемки их комиссией с участием представителей проектной организации.</w:t>
      </w:r>
    </w:p>
    <w:bookmarkEnd w:id="56"/>
    <w:bookmarkStart w:name="z14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Не допускается протечка пульпы на гребень и низовой откос дамбы. Течи из распределительных пульповодов, проложенных по дамбе, устраняются немедленно.</w:t>
      </w:r>
    </w:p>
    <w:bookmarkEnd w:id="57"/>
    <w:bookmarkStart w:name="z14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При промывке и опорожнении пульповодов выпуск пульпы и воды на низовой откос дамбы (плотины) не допускается.</w:t>
      </w:r>
    </w:p>
    <w:bookmarkEnd w:id="58"/>
    <w:bookmarkStart w:name="z14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При появлении на бермах и гребне дамб осадков, превышающих заданные проектом величины, продольных или поперечных трещин, частичном сползании откосов сброс пульпы на этом участке прекращается, устанавливается причина возникновения деформации, и принимаются меры по восстановлению тела дамбы.</w:t>
      </w:r>
    </w:p>
    <w:bookmarkEnd w:id="59"/>
    <w:bookmarkStart w:name="z14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Местные просадки дамб, вызывающие опасность перелива воды через гребень, заделываются грунтом, из которого отсыпана дамба. Плотность грунта в заделке предусматривается не ниже заданной в проектной документации для тела дамбы.</w:t>
      </w:r>
    </w:p>
    <w:bookmarkEnd w:id="60"/>
    <w:bookmarkStart w:name="z15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Нарушенное крепление верхового откоса в районе отстойного пруда восстанавливается в кратчайшие сроки каменной наброской из водостойкого и морозостойкого камня, по согласованию с проектной организацией.</w:t>
      </w:r>
    </w:p>
    <w:bookmarkEnd w:id="61"/>
    <w:bookmarkStart w:name="z15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 случаях, когда наблюдается подъем уровня воды в пьезометрах выше установленного проектной документацией отметки, выдается заключение проектной организации о допустимости и условиях дальнейшей эксплуатации дамбы.</w:t>
      </w:r>
    </w:p>
    <w:bookmarkEnd w:id="62"/>
    <w:bookmarkStart w:name="z15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При выносе мелких частиц грунта с фильтрующей водой на откос плотины (механическая диффузия) выполняются мероприятия по его предотвращению и организации непрерывного контроля за фильтрацией воды на этом участке.</w:t>
      </w:r>
    </w:p>
    <w:bookmarkEnd w:id="63"/>
    <w:bookmarkStart w:name="z15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При обнаружении выноса частиц грунта с фильтрационной водой на низовых откосах дамбы (суффозии) работы по намыву на этом участке немедленно останавливаются и принимаются меры по устранению причин суффозии и восстановлению откоса.</w:t>
      </w:r>
    </w:p>
    <w:bookmarkEnd w:id="64"/>
    <w:bookmarkStart w:name="z15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указанные меры не дают эффекта, проектная организация принимает решение о принятии дальнейших мер по безопасной эксплуатации дамбы.</w:t>
      </w:r>
    </w:p>
    <w:bookmarkEnd w:id="65"/>
    <w:bookmarkStart w:name="z15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Участки закрытого трубчатого дренажа, в которых наблюдается подпор воды, подлежат ревизии организацией, эксплуатирующей хвостохранилище. Если ревизией установлено, что труба и выпуск дренажа не забиты посторонними предметами, по согласованию с проектной организацией, производится реконструкция существующего или строительство дополнительного дренажа с внесением соответствующих изменений в проектную документацию.</w:t>
      </w:r>
    </w:p>
    <w:bookmarkEnd w:id="66"/>
    <w:bookmarkStart w:name="z15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Если при соблюдении заданных в проекте технологий намыва и длине надводного пляжа наблюдается высачивание фильтрационной воды на низовой откос дамбы, проектная организация, вносит коррективы в проектную документацию.</w:t>
      </w:r>
    </w:p>
    <w:bookmarkEnd w:id="67"/>
    <w:bookmarkStart w:name="z15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Намыв хвостов на пляж необходимо производить участками равномерно по всей длине фронта намыва, обеспечивая нормальное к оси дамбы растекание пульпы по пляжу.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 и растекание пульпы вдоль верхового откоса или параллельно оси дамбы, кроме предусмотренных проектной документацией случаев, не допускается. Толщина слоев и допускаемая интенсивность намыва определяются проектной документацией.</w:t>
      </w:r>
    </w:p>
    <w:bookmarkStart w:name="z15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Длина пульповыпусков исключает опасность размыва дамб обвалования, а расстояние между ними - возможность образования застойных зон около дамб обвалования.</w:t>
      </w:r>
    </w:p>
    <w:bookmarkEnd w:id="69"/>
    <w:bookmarkStart w:name="z16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Длина выпусков для сброса остаточного расхода пульпы исключает возможность отложения мелкодисперсных хвостов в пределах заданной проектной документацией длины надводного пляжа.</w:t>
      </w:r>
    </w:p>
    <w:bookmarkEnd w:id="70"/>
    <w:bookmarkStart w:name="z16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Укладка хвостов, перекачиваемых из аварийной емкости, в тело упорной призмы без согласования с проектной организацией не допускается.</w:t>
      </w:r>
    </w:p>
    <w:bookmarkEnd w:id="71"/>
    <w:bookmarkStart w:name="z16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При двустороннем намыве дамб и одностороннем картовом намыве отстойный прудок поддерживается в заданных проектной документацией границах.</w:t>
      </w:r>
    </w:p>
    <w:bookmarkEnd w:id="72"/>
    <w:bookmarkStart w:name="z16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Намыв в дамбу хвостов с крупностью меньшей, чем предусмотрено проектной документацией, не допускается.</w:t>
      </w:r>
    </w:p>
    <w:bookmarkEnd w:id="73"/>
    <w:bookmarkStart w:name="z16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При соблюдении проектной технологии намыва, установленном геотехническим контролем отклонении значений физико-механических характеристик хвостов, намываемых в упорную призму от проектных величин (высокое содержание мелких фракций, недостаточная плотность, наличие разжиженного грунта), информируется организация, разработавшая проектную документацию, которая выполняет проверочные расчеты устойчивости дамбы с учетом реальных свойств намывных отложений и выдается заключение о допустимости продолжения намыва или корректировке технологии намыва.</w:t>
      </w:r>
    </w:p>
    <w:bookmarkEnd w:id="74"/>
    <w:bookmarkStart w:name="z16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Намыв хвостов в упорные призмы хвостохранилищ без обоснования допускается производить при установившейся среднесуточной температуре воздуха выше минус 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bookmarkEnd w:id="75"/>
    <w:bookmarkStart w:name="z16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Намыв дамб и упорных призм при температуре воздуха ниже минус 5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производится согласно проектной документации.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когда необходимость в зимней укладке хвостов в упорные призмы выявляется на стадии проектирования, проект зимнего намыва является разделом общей проектной документации хвостохранилища, разрабатываемый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17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Допускается в зависимости от климата района расположения хвостохранилища, крупности складируемых отходов, расхода, консистенции и температуры пульпы производить укладку хвостов в упорные призмы при температуре воздуха до минус 10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при обосновании в проектной документации устойчивости дамбы и безопасной эксплуатации хвостохранилища.</w:t>
      </w:r>
    </w:p>
    <w:bookmarkEnd w:id="77"/>
    <w:bookmarkStart w:name="z17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Выпуск пульпы на лед отстойного прудка, замыв льда и снега в упорную призму, не допускается.</w:t>
      </w:r>
    </w:p>
    <w:bookmarkEnd w:id="78"/>
    <w:bookmarkStart w:name="z17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При подготовке хвостохранилища к работе в зимних условиях ежегодно производится расчет объема прудка для обеспечения зимнего складирования хвостов и проверка его фактического наличия.</w:t>
      </w:r>
    </w:p>
    <w:bookmarkEnd w:id="79"/>
    <w:bookmarkStart w:name="z17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Укладку хвостов в теплый период года на участках зимнего намыва допускается производить после полного оттаивания замерзшего слоя или в соответствии с указаниями проекта по зимнему намыву.</w:t>
      </w:r>
    </w:p>
    <w:bookmarkEnd w:id="80"/>
    <w:bookmarkStart w:name="z17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На намывных хвостохранилищах обеспечивается постоянное дежурство на участке намыва. Дежурный персонал осуществляет оперативное управление намывом и контроль состояния сооружений.</w:t>
      </w:r>
    </w:p>
    <w:bookmarkEnd w:id="81"/>
    <w:bookmarkStart w:name="z17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Любые работы, связанные с выемкой хвостов пляжной зоны, допускается производить в пределах установленных проектом границ и глубины. Образование на пляже ям и участков с обратным уклоном в сторону дамбы не допускается.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Забор хвостов для использования на закладку подземных пустот, строительных работ и для других целей без химического анализа на содержание в них полезных компонентов и токсичных веществ, без согласования с проектной организацией не допускается.</w:t>
      </w:r>
    </w:p>
    <w:bookmarkStart w:name="z17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Капитальный ремонт дамб, хвостохранилища выполняется согласно проектной документации.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организации работ по выполнению ремонта на хвостохранилище утверждается техническим руководителем организации, эксплуатирующей хвостохранилище.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Приемка ремонтных работ производится комиссией, назначенной приказом организации, эксплуатирующей хвостохранилище, оформляется актом и отражается в паспорте хвостохранилища.</w:t>
      </w:r>
    </w:p>
    <w:bookmarkStart w:name="z18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Устанавливать краны для работы на свеженасыпанном неуплотненном грунте, на площадке с уклоном большим, чем указано в паспорте крана, не допускается.</w:t>
      </w:r>
    </w:p>
    <w:bookmarkEnd w:id="84"/>
    <w:bookmarkStart w:name="z18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При работе на откосах плотин и дамб принимаются меры безопасности против скольжения и падения людей, применяются стремянки, предохранительные пояса и средства, обеспечивающие устойчивость персонала.</w:t>
      </w:r>
    </w:p>
    <w:bookmarkEnd w:id="85"/>
    <w:bookmarkStart w:name="z18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При подаче на откос камня, бревен, фашин с гребня дамбы нахождение людей в зоне возможного падения материалов не допускается.</w:t>
      </w:r>
    </w:p>
    <w:bookmarkEnd w:id="86"/>
    <w:bookmarkStart w:name="z18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В зимнее время перед производством работ на плотине рабочие места очищаются от снега и льда.</w:t>
      </w:r>
    </w:p>
    <w:bookmarkEnd w:id="87"/>
    <w:bookmarkStart w:name="z186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обеспечения промышленной безопасности при эксплуатации гидравлического транспорта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4 - в редакции приказа Министра по чрезвычайным ситуациям РК от 18.01.2023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Для нормальной эксплуатации системы гидротранспорта пульпы (жидких хвостов или шламов) осуществляется технологический контроль, включающий: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характеристик транспортируемой пульпы;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и анализ параметров режима работы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своевременное выполнение профилактических мероприятий по предотвращению нарушений в работе системы (профилактика износа, заиления, гидроударов);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своевременное проведение планово-предупредительных ремонтов сооружений и оборудования.</w:t>
      </w:r>
    </w:p>
    <w:bookmarkStart w:name="z1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В помещении пульпонасосной станции вывешивается общая схема насосного, энергетического оборудования станции, трубопроводов и их переключений с указанием стационарных номеров всех агрегатов и запорно-регулирующей арматуры. Все изменения наносятся на схему незамедлительно.</w:t>
      </w:r>
    </w:p>
    <w:bookmarkEnd w:id="90"/>
    <w:bookmarkStart w:name="z1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В машинном зале, имеющем междуэтажные перекрытия, вывешивается схема с указанием предельных нагрузок на отдельные зоны перекрытий. Границы площадок для наиболее тяжелых грузов отмечаются красками, или металлическими знаками, заделанными заподлицо с полом.</w:t>
      </w:r>
    </w:p>
    <w:bookmarkEnd w:id="91"/>
    <w:bookmarkStart w:name="z1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На стенах в пределах ремонтных площадок вывешиваются схемы строповки основного оборудования и грузов. Ремонтные работы в условиях пульпонасосной станции проводятся в соответствии с проектом организации работ, технологическими регламентами.</w:t>
      </w:r>
    </w:p>
    <w:bookmarkEnd w:id="92"/>
    <w:bookmarkStart w:name="z1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В помещении пульпонасосной станции на рабочих местах находятся: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технологический регламент по эксплуатации установленного механического, гидромеханического, электрического, подъемно-транспортного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выписка из ПЛА по пульпонасосным станциям и порядок действий персонала при аварии на технологически связанных с пульпонасосной станцией объектах;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журналы учета и контроля работы оборудования.</w:t>
      </w:r>
    </w:p>
    <w:bookmarkStart w:name="z2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После монтажа и капитального ремонта до пуска в эксплуатацию магистральные напорные пульповоды, гидромеханическое оборудование испытывается на прочность и герметичность с составлением акта испытания.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Запуск в эксплуатацию оборудования производится в присутствии ответственного руководителя работ, после удаления из опасной зоны людей и посторонних предметов.</w:t>
      </w:r>
    </w:p>
    <w:bookmarkStart w:name="z2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Все движущиеся части машин и оборудования ограждаются. Работа механизмов при снятом и неисправном ограждении и производство каких-либо операций на работающих механизмах не допускается.</w:t>
      </w:r>
    </w:p>
    <w:bookmarkEnd w:id="95"/>
    <w:bookmarkStart w:name="z2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Работа сигнализации для оповещения об аварийном отключении насосов, переполнении хвостовых и дренажных зумпфов и лотков ежедневно контролируется с записью в журнале. Выявленные неполадки устраняются.</w:t>
      </w:r>
    </w:p>
    <w:bookmarkEnd w:id="96"/>
    <w:bookmarkStart w:name="z2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Дренажная система пульпонасосной станции (лотки, зумпфы, аварийный выпуск) обеспечивается доступом для осмотра и очистки и содержится в рабочем состоянии. Не допускается скопление в ней посторонних предметов и твердых осадков.</w:t>
      </w:r>
    </w:p>
    <w:bookmarkEnd w:id="97"/>
    <w:bookmarkStart w:name="z2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Аварийные и буферные емкости и оборудование для их расчистки содержатся в технически исправном состоянии. Уровень заполнения их водой и хвостами не превышает заданной проектной документацией отметки.</w:t>
      </w:r>
    </w:p>
    <w:bookmarkEnd w:id="98"/>
    <w:bookmarkStart w:name="z2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Не допускается заполнение аварийных и буферных емкостей до максимальной отметки. Свободный объем аварийной емкости обеспечивает прием пульпы в течение заданного в проектной документации времени.</w:t>
      </w:r>
    </w:p>
    <w:bookmarkEnd w:id="99"/>
    <w:bookmarkStart w:name="z2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Сброс в аварийную емкость части поступающего в пульпонасосную станцию расхода пульпы не допускается.</w:t>
      </w:r>
    </w:p>
    <w:bookmarkEnd w:id="100"/>
    <w:bookmarkStart w:name="z2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Подача в систему гидротранспорта пульпы с расходом, превышающим пропускную способность системы гидротранспорта и приводящим к постоянным технологическим переливам в аварийную емкость, не допускается.</w:t>
      </w:r>
    </w:p>
    <w:bookmarkEnd w:id="101"/>
    <w:bookmarkStart w:name="z2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При эксплуатации пульповодов следует: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контроль давления в пульповоде и, в случаях его повышения выше номинального, выявлять и устранять причины;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зимнее время контролировать температуру пульпы на выходе из фабрики, а при намыве дамб - и на выпуске в хвостохранилище;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допускать в лотках превышения заданного в проектной документации уровня потока пульпы;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принимать меры по предотвращению протечек пульпы из пульповодов;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регулярно очищать от снега, льда, наносов эстакады пульповодов, не допускать обледенения пульповодов на эстакадах; осенью и весной перед таянием снега очищать водопропускные трубы под насыпями по трассе пульповодов, кюветы и нагорные канавы;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своевременно производить ремонт полотна трассы и рихтовку пульповодов в местах деформации основания, дорог и подъездов к пульповодам;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допускать заиления пульповодов свыше установленной проектной документацией толщины слоя заиления и образования ледяных пробок;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 реже одного раза в квартал проводить ревизию трубопроводной арматуры, противоударных средств и обратных клапанов. Результаты ревизии отражать в журнале;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следить за состоянием компенсаторов и неподвижных опор по трассе пульповодов, своевременно выполнять их ремонт;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выпусках распределительных пульповодов устанавливать запорную арматуру в виде пережимных затворов, задвижек, фланцевых заглушек, шиберных заслонок. Использование пробок не допускается;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оборудовать хвостовые зумпфы и лотки решетками, препятствующие попаданию в пульповоды посторонних предметов.</w:t>
      </w:r>
    </w:p>
    <w:bookmarkStart w:name="z2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Не допускается производить работы, связанные со сваркой, сверлением и тому подобное, при ремонте пульповодов и арматуры, находящихся под давлением.</w:t>
      </w:r>
    </w:p>
    <w:bookmarkEnd w:id="103"/>
    <w:bookmarkStart w:name="z2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Использование резервного пульповода не по назначению (для перекачки дополнительных сточных вод) не допускается. Резервный пульповод подлежит ежемесячному прохождению ревизии на предмет его эксплуатационной пригодности с учетом технологических, климатических и факторов, сложившихся к моменту ревизии.</w:t>
      </w:r>
    </w:p>
    <w:bookmarkEnd w:id="104"/>
    <w:bookmarkStart w:name="z2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Эксплуатация запорной арматуры и противоударных устройств осуществляется в соответствии с проектной документацией и технологическим регламентом эксплуатации сооружений хвостохранилища.</w:t>
      </w:r>
    </w:p>
    <w:bookmarkEnd w:id="105"/>
    <w:bookmarkStart w:name="z2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Выпуски для опорожнения пульповодов по трассе и их запорная арматура подлежит нахождению в исправном состоянии, а емкость для приема пульпы при опорожнении пульповодов иметь свободный объем, не меньше двукратного объема опорожняемых в нее участков пульповодов.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 и конструкция емкости для опорожнения пульповодов, способы и средства для их опорожнения определяются проектной документацией.</w:t>
      </w:r>
    </w:p>
    <w:bookmarkStart w:name="z2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97. Не допускается переключение подачи пульпы с одного пульповода на другой при температуре наружного воздуха ниже минус 10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во избежание разрыва стенок пульповода. При аварийном переключении проверяются арматура и оборудование включаемого пульповода. Выключенный пульповод опорожняется.</w:t>
      </w:r>
    </w:p>
    <w:bookmarkEnd w:id="107"/>
    <w:bookmarkStart w:name="z22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При эксплуатации пульповодов, имеющих трубопроводную арматуру и противоударные устройства: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неисправные задвижки и обратные клапаны подлежат ремонту или замене;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допускается быстрое закрытие задвижек на концевых участках;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своевременно проводится ревизия и ремонт противоударных устройств.</w:t>
      </w:r>
    </w:p>
    <w:bookmarkStart w:name="z23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Запуск грунтового насоса допускается при полной исправности всего оборудования и отсутствии ремонтных работ на трассе пульпопровода.</w:t>
      </w:r>
    </w:p>
    <w:bookmarkEnd w:id="109"/>
    <w:bookmarkStart w:name="z23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При эксплуатации безнапорных пульповодов производится наращивание стенок и ремонт лотков.</w:t>
      </w:r>
    </w:p>
    <w:bookmarkEnd w:id="110"/>
    <w:bookmarkStart w:name="z23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В случае выявления под пульповодами деформаций оснований (оползни, просадки), которые могут привести к прорыву пульповодов, принимаются меры по их устранению.</w:t>
      </w:r>
    </w:p>
    <w:bookmarkEnd w:id="111"/>
    <w:bookmarkStart w:name="z23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Участки пульповодов, толщина стенок которых достигла критической (с учетом профилактического поворачивания труб на напорном пульповоде), заменяются. Критическая толщина стенок определяется проектной документацией и регламентируется технологическим регламентом по эксплуатации сооружений хвостохранилища.</w:t>
      </w:r>
    </w:p>
    <w:bookmarkEnd w:id="112"/>
    <w:bookmarkStart w:name="z23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Критическую толщину стенок (мм) пульповодов для транспортирования пульп, не оказывающих коррозионного воздействия на сталь и сварные соединения труб, определяют по формуле: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 xml:space="preserve"> = </w:t>
      </w:r>
      <w:r>
        <w:rPr>
          <w:rFonts w:ascii="Times New Roman"/>
          <w:b w:val="false"/>
          <w:i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 xml:space="preserve"> Д/0,8</w:t>
      </w:r>
      <w:r>
        <w:rPr>
          <w:rFonts w:ascii="Times New Roman"/>
          <w:b w:val="false"/>
          <w:i/>
          <w:color w:val="000000"/>
          <w:sz w:val="28"/>
        </w:rPr>
        <w:t>R</w:t>
      </w:r>
      <w:r>
        <w:rPr>
          <w:rFonts w:ascii="Times New Roman"/>
          <w:b w:val="false"/>
          <w:i w:val="false"/>
          <w:color w:val="000000"/>
          <w:sz w:val="28"/>
        </w:rPr>
        <w:t xml:space="preserve"> 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где </w:t>
      </w:r>
      <w:r>
        <w:rPr>
          <w:rFonts w:ascii="Times New Roman"/>
          <w:b w:val="false"/>
          <w:i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 xml:space="preserve"> - максимальное рабочее давление в трубе, МПА;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 - наружный диаметр трубы, 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- расчетное сопротивление материала трубы на растяжение, Мпа.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износа стенок пульповодов следует определять методами неразрушающего контроля.</w:t>
      </w:r>
    </w:p>
    <w:bookmarkStart w:name="z25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После включения пульповода в работу, технический персонал осматривает его по всей трассе и результаты осмотра заносит в журнал визуального осмотра сооружений.</w:t>
      </w:r>
    </w:p>
    <w:bookmarkEnd w:id="114"/>
    <w:bookmarkStart w:name="z25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Трасса пульповодов доступна для обслуживания. Автодороги и подъезды к трассе поддерживаются в проезжем состоянии в любое время года.</w:t>
      </w:r>
    </w:p>
    <w:bookmarkEnd w:id="115"/>
    <w:bookmarkStart w:name="z25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На видимых местах труб и лотков наносится пикетаж, в соответствии с проектной разбивкой трассы.</w:t>
      </w:r>
    </w:p>
    <w:bookmarkEnd w:id="116"/>
    <w:bookmarkStart w:name="z25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Вдоль пульповодов, укладываемых на эстакадах и в галереях, для безопасного их обслуживания устраиваются проходы с ограждениями шириной не менее 1 м.</w:t>
      </w:r>
    </w:p>
    <w:bookmarkEnd w:id="117"/>
    <w:bookmarkStart w:name="z25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На прокладываемых по дамбе распределительных пульповодах диаметром свыше 600 мм устанавливаются переходные мостики с лестницами шириной не менее 1 м и двухсторонними перилами высотой 1 м. Расстояние между мостиками по длине распределительного пульповода устанавливается не более 500 м, магистрального пульповода - 1000 м.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109. Исключен приказом Министра по чрезвычайным ситуациям РК от 18.01.2023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При применении на хвостохранилищах плавучих земснарядов необходимо соблюдение требований промышленной безопасности.</w:t>
      </w:r>
    </w:p>
    <w:bookmarkEnd w:id="119"/>
    <w:bookmarkStart w:name="z25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Не допускается установка обратных клапанов и противоударных средств на земснарядах и плавучих пульповодах без проектной документации.</w:t>
      </w:r>
    </w:p>
    <w:bookmarkEnd w:id="120"/>
    <w:bookmarkStart w:name="z25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При подготовке земснаряда к работе в зимних условиях: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заменяется смазка всех узлов на зимнюю;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утепляется машинный зал и палубные надстройки земснаряда, обеспечивается обогрев вспомогательных насосов и трубопроводов, в машинном зале устанавливаются термометры;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создается и поддерживается майна вокруг земснаряда и плавучего пульповода;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ведется наблюдение за состоянием понтонов плавучего пульповода;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выпуски для опорожнения плавучих пульповодов содержатся в рабочем состоянии;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обеспечиваются водозащитные борта люков верхней палубы понтона;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содержатся в чистоте палуба, трапы, мостики, переходы и лестницы земснаряда. Снег и лед с палубы убираются.</w:t>
      </w:r>
    </w:p>
    <w:bookmarkStart w:name="z26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Не допускается эксплуатация земснаряда с открытыми люками, трещинами в понтоне.</w:t>
      </w:r>
    </w:p>
    <w:bookmarkEnd w:id="122"/>
    <w:bookmarkStart w:name="z26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На видных местах в земснаряде располагаются спасательные принадлежности (круги, спасательные жилеты).</w:t>
      </w:r>
    </w:p>
    <w:bookmarkEnd w:id="123"/>
    <w:bookmarkStart w:name="z26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Земснаряд подлежит обеспечению устойчивой радиосвязью с береговым оператором (диспетчером), с пульпонасосной станции.</w:t>
      </w:r>
    </w:p>
    <w:bookmarkEnd w:id="124"/>
    <w:bookmarkStart w:name="z27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Земснаряд обеспечивается противопожарным оборудованием, инструментами в рабочем состоянии. Перечень противопожарного оборудования устанавливается проектной документацией.</w:t>
      </w:r>
    </w:p>
    <w:bookmarkEnd w:id="125"/>
    <w:bookmarkStart w:name="z27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117. Минимальные площади майны для осуществления технологических перемещений земснарядов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Уменьшение площади майны по сравнению с указанной в приложении 7 к настоящим Правилам допускается не более чем на 20 % и только на непродолжительное время при резком ухудшении погоды. Увеличение размеров майны по сравнению с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нецелесообразно из-за увеличения непроизводительных затрат энергии и потерь естественных запасов тепла расчищаемой емкости.</w:t>
      </w:r>
    </w:p>
    <w:bookmarkStart w:name="z273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обеспечения промышленной безопасности при сгущении пульпы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5 - в редакции приказа Министра по чрезвычайным ситуациям РК от 18.01.2023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7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Эксплуатация узла сгущения пульпы производится в соответствии с технологическим регламентом.</w:t>
      </w:r>
    </w:p>
    <w:bookmarkEnd w:id="128"/>
    <w:bookmarkStart w:name="z27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У входов на территорию узлов сгущения вывешиваются плакаты: "Вход посторонним запрещен", "Хождение по бортам емкостных сооружений и трубопроводам запрещается".</w:t>
      </w:r>
    </w:p>
    <w:bookmarkEnd w:id="129"/>
    <w:bookmarkStart w:name="z27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Независимо от конструкции камер распределения хвостов (шламов и отходов производства) затворы и механизмы для их подъема и опускания на пульпоприемных и пульпоотводящих окнах и отверстиях должны постоянно находиться в рабочем состоянии.</w:t>
      </w:r>
    </w:p>
    <w:bookmarkEnd w:id="130"/>
    <w:bookmarkStart w:name="z27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Окно для отвода пульпы в лоток аварийного сброса подлежит нахождению в закрытом состоянии, окно открывается только при аварийных сбросах. Эксплуатация камер распределения с постоянным переливом в лоток аварийного сброса не допускается, если это не предусмотрено проектной документацией.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пульпоприемных окнах устанавливаются съемные сороудерживающие решетки, за состоянием которых необходимо осуществление ежесменного контроля, их своевременной очистки и ремонт.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снятия рабочих решеток, для очистки во вторые пазы устанавливаются резервные решетки, а на период ремонта камеры - ремонтные затворы.</w:t>
      </w:r>
    </w:p>
    <w:bookmarkStart w:name="z28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Линии питания гидроциклонов оборудуются устройствами для перехвата и удаления камней, посторонних предметов.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подводящих трубопроводах гидроциклонов устанавливаются задвижки, позволяющие перекрывать и регулировать подачу пульпы в гидроциклоны.</w:t>
      </w:r>
    </w:p>
    <w:bookmarkStart w:name="z28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Во время работы сгустителя для снижения пенообразования в сгустителе не допускается аэрация пульпы воздухом при перепуске ее из камеры распределения в подводящий пульповод.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допускаются также попадание посторонних предметов в сгуститель; значительные колебания по количеству подачи пульпы и откачке сгущенного продукта, сгущение продукта до плотности, при которой он начинает терять текучесть.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осуществление контроля содержания взвесей в сливе и оперативное принятие мер для нормализации работы сгустителя.</w:t>
      </w:r>
    </w:p>
    <w:bookmarkStart w:name="z28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Оборудование и механизмы для выгрузки реагентов из транспортных средств, подачи в склад, загрузки в аппараты и смесители, приготовления маточных и рабочих растворов подлежат постоянному содержанию в работоспособном состоянии.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Дозировка рабочих растворов при подаче в процесс сгущения подлежит автоматизации.</w:t>
      </w:r>
    </w:p>
    <w:bookmarkStart w:name="z28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Работы с сухими порошками коагулянтов и флокулянтов и их растворами с концентрацией более 0,2 % производятся звеном в составе не менее двух человек. Рабочим необходимо выполнять работу в спецодежде, защитных очках и респираторах. Во время работы необходимо включение системы приточной и вытяжной вентиляции.</w:t>
      </w:r>
    </w:p>
    <w:bookmarkEnd w:id="135"/>
    <w:bookmarkStart w:name="z28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Попавшие на кожу, пол и оборудование растворы флокулянтов смываются водой из оборудованных для этих целей установок в дренажный трубопровод.</w:t>
      </w:r>
    </w:p>
    <w:bookmarkEnd w:id="136"/>
    <w:bookmarkStart w:name="z29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Металлические емкости, трубопроводы и контактирующие с растворами флокулянтов детали оборудования перед производством сварочных работ промываются водой.</w:t>
      </w:r>
    </w:p>
    <w:bookmarkEnd w:id="137"/>
    <w:bookmarkStart w:name="z291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обеспечения промышленной безопасности при эксплуатации водозаборных и водосбросных сооружениях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6 - в редакции приказа Министра по чрезвычайным ситуациям РК от 18.01.2023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9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Для обеспечения безопасной эксплуатации водозаборных и водосбросных сооружений: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ежедневно контролируется отметка уровня воды в отстойном пруду, а во время паводков – ежесменно;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поддерживается у колодца заданная проектной документацией глубина воды и напор над порогом водослива;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своевременно производится наращивание порога водослива в водоприемных окнах колодцев и камер, не допускается попадание в них посторонних предметов и пульпы;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осуществляется ежесменный контроль качества (мутности) воды в точках ее забора и сброса;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обеспечивается пропуск предусмотренных проектной документацией бытовых и паводковых расходов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поддерживаются сооружения в технически исправном состоянии;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осуществляется автоматический замер уровня воды в прудке с аварийной сигнализацией, выведенной в дежурное помещение.</w:t>
      </w:r>
    </w:p>
    <w:bookmarkStart w:name="z30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Водоприемные окна колодцев, камер и всасы сифонных водоприемников защищаются от попадания в них посторонних предметов, льда и шуги.</w:t>
      </w:r>
    </w:p>
    <w:bookmarkEnd w:id="140"/>
    <w:bookmarkStart w:name="z30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Перекрытие водоприемных отверстий колодцев производится последовательной установкой каждой шандоры в рабочее положение с одновременной герметизацией стыков и швов. Одновременная установка нескольких шандор не допускается.</w:t>
      </w:r>
    </w:p>
    <w:bookmarkEnd w:id="141"/>
    <w:bookmarkStart w:name="z30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Заполнение бетоном межшандорного пространства в процессе эксплуатации водозаборных и водосбросных колодцев производится с площадок или устройств, обеспечивающих безопасное ведение работ.</w:t>
      </w:r>
    </w:p>
    <w:bookmarkEnd w:id="142"/>
    <w:bookmarkStart w:name="z30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Закрытие водоприемных отверстий шандорами и бетонирование межшандорного пространства оформляются актом на скрытые работы с приложением исполнительной схемы, паспортов на шандоры и бетон.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132 внесено изменение на казахском языке, текст на русском языке не меняется в соответствии с приказом Министра по инвестициям и развитию РК от 23.12.2015 </w:t>
      </w:r>
      <w:r>
        <w:rPr>
          <w:rFonts w:ascii="Times New Roman"/>
          <w:b w:val="false"/>
          <w:i w:val="false"/>
          <w:color w:val="000000"/>
          <w:sz w:val="28"/>
        </w:rPr>
        <w:t>№ 1221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133. Непосредственно у водосбросного колодца (лотка) предусматривается аварийный запас шандор в количестве, необходимом для перекрытия каждого отверстия не менее чем на 0,5 м выше уровня воды в хвостохранилище, обеспечивая защиту от атмосферных воздействий.</w:t>
      </w:r>
    </w:p>
    <w:bookmarkEnd w:id="144"/>
    <w:bookmarkStart w:name="z30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На хвостохранилищах, где колодцы не соединены с берегом служебным мостом, проектной документацией предусматриваются средства, обеспечивающие доступ к колодцу людей, доставку шандор и ремонтных материалов в любое время года.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Перекрытие водоприемных отверстий колодцев бракованными шандорами и любые отступления от проектной документации в изготовлении и способе их установки не допускается.</w:t>
      </w:r>
    </w:p>
    <w:bookmarkStart w:name="z30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При установке шандор в рабочее положение с плавучих средств рабочие (не менее двух) снабжаются привязными страховочными ремнями и спасательными жилетами.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предохранения водозаборных и водосбросных колодцев от воздействия льда вокруг них, устраиваются майны шириной не менее 1,5 м. Работы по их созданию ведутся в соответствии с технологическим регламентом.</w:t>
      </w:r>
    </w:p>
    <w:bookmarkStart w:name="z31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Эксплуатировать колодцы и лотки при высоте неомоноличенной части шандор и напоре на пороге водослива больше установленных проектной документацией не допускается.</w:t>
      </w:r>
    </w:p>
    <w:bookmarkEnd w:id="147"/>
    <w:bookmarkStart w:name="z31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Вход на служебный мост, соединяющий водозаборный колодец с берегом, оборудуется оградой с запирающимися воротами или калиткой. Возможность доступа на мост посторонних лиц не допускается. Мостки и трапы для перехода людей с берега на понтон и наплавные сооружения выполняются с перилами, с обеих сторон и шириной не менее 1 м.</w:t>
      </w:r>
    </w:p>
    <w:bookmarkEnd w:id="148"/>
    <w:bookmarkStart w:name="z31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Осмотр и ремонт водозаборных и водосбросных сооружений осуществляется по наряду-допуску. Не допускается нахождение людей для осмотра и ремонта в коллекторах, имеющих внутренний диаметр менее 1 м.</w:t>
      </w:r>
    </w:p>
    <w:bookmarkEnd w:id="149"/>
    <w:bookmarkStart w:name="z31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Осмотр и ремонт коллекторов выполняется звеном численностью не менее трех человек. Люди, находящиеся в коллекторе или колодце глубиной более 5 м, снабжаются газоанализатором, фонарями, двухсторонней проводной связью или радиосвязью с людьми, находящимися у входа в коллектор или колодец.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139 - в редакции приказа Министра по чрезвычайным ситуациям РК от 18.01.2023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При осмотре, техническом обслуживании и ремонте колодцев эксплуатационному персоналу необходимо иметь постоянную связь с диспетчером, а на колодцах, удаленных от берега и не соединенных с дамбой или берегом мостом – радиосвязь.</w:t>
      </w:r>
    </w:p>
    <w:bookmarkEnd w:id="151"/>
    <w:bookmarkStart w:name="z31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Работы по очистке водозаборных и водосбросных сооружений производится в присутствии ответственного руководителя работ.</w:t>
      </w:r>
    </w:p>
    <w:bookmarkEnd w:id="152"/>
    <w:bookmarkStart w:name="z31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В водозаборные колодцы коллектора осветленных вод устанавливаются лестницы и ограждаются решетками и плавучими понтонами для предохранения от попадания в них посторонних предметов и обеспечения работ по установке шандор. Площадки понтонов ограждаются перилами.</w:t>
      </w:r>
    </w:p>
    <w:bookmarkEnd w:id="153"/>
    <w:bookmarkStart w:name="z31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Перед спуском людей в колодец или коллектор, в которых возможно скопление вредных газов, проверяется состав воздуха газоанализатором. О людях, находящихся в колодце или в коллекторе, оповещают вывешиваемые плакаты на видном месте. Работа в коллекторе при наличии в воздухе вредных примесей выше допустимых норм не допускается.</w:t>
      </w:r>
    </w:p>
    <w:bookmarkEnd w:id="154"/>
    <w:bookmarkStart w:name="z31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Спуск рабочего в водозаборные и дренажные колодцы допускается при условии нахождения на поверхности колодца двух человек, применения предохранительного пояса и пенькового каната, конец которого закрепляется за спусковые скобы или стойки колодца.</w:t>
      </w:r>
    </w:p>
    <w:bookmarkEnd w:id="155"/>
    <w:bookmarkStart w:name="z31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Водоотводящие каналы защищаются от попадания в них посторонних предметов и грунта. Примыкающие к косогорам бермы каналов очищаются от осыпей.</w:t>
      </w:r>
    </w:p>
    <w:bookmarkEnd w:id="156"/>
    <w:bookmarkStart w:name="z32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Вдоль лоткового водозабора, устанавливается лестница, а при ширине лотка более 2 м, лестница устанавливается с обеих сторон.</w:t>
      </w:r>
    </w:p>
    <w:bookmarkEnd w:id="157"/>
    <w:bookmarkStart w:name="z32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Промерные работы с лодки производятся бригадой в составе не менее двух человек в спасательных жилетах.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промерах глубин лотом вручную, не допускается становиться на борта или скамейки лодки и перегибаться за борт, наматывать на руку свободный конец лотлиня. Промер глубин вручную допускается с использованием лота массой не более 10 кг.</w:t>
      </w:r>
    </w:p>
    <w:bookmarkStart w:name="z32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Безнапорные туннели периодически очищаются от наносов. Поврежденные места облицовки восстанавливаются, а вывалившиеся камни в необлицованных туннелях убираются.</w:t>
      </w:r>
    </w:p>
    <w:bookmarkEnd w:id="159"/>
    <w:bookmarkStart w:name="z32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Производить расчистку шуговых пробок в каналах, туннелях, быстротоках с низовой стороны "на себя" не допускается.</w:t>
      </w:r>
    </w:p>
    <w:bookmarkEnd w:id="160"/>
    <w:bookmarkStart w:name="z32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Осмотр гидротехнических туннелей производится после прохождения каждого паводка, но не реже двух раз в год. Результаты осмотра отражаются в журнале визуальных наблюдений.</w:t>
      </w:r>
    </w:p>
    <w:bookmarkEnd w:id="161"/>
    <w:bookmarkStart w:name="z32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Не позднее, чем за месяц до начала половодья или ливневых паводков, организация создает паводковую комиссию во главе с лицом, обеспечивающим эксплуатацию хвостохранилища, и разрабатывает мероприятия по безопасному пропуску паводка, которые выполняются не позднее, чем за 15 календарных дней до предполагаемого паводка.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готовности хвостохранилища к приему и пропуску паводка комиссия составляет акт, утверждаемый техническим руководителем организации.</w:t>
      </w:r>
    </w:p>
    <w:bookmarkStart w:name="z32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Все специалисты и рабочие аварийных бригад проходят обучение по выполнению работ, которые могут возникнуть при пропуске паводка, о чем делается запись в плане мероприятий.</w:t>
      </w:r>
    </w:p>
    <w:bookmarkEnd w:id="163"/>
    <w:bookmarkStart w:name="z32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Во время пропуска паводка устанавливается круглосуточное наблюдение за уровнем воды в хвостохранилище и прохождением воды через водосбросные и водоприемные сооружения, за состоянием сооружений и дамбы.</w:t>
      </w:r>
    </w:p>
    <w:bookmarkEnd w:id="164"/>
    <w:bookmarkStart w:name="z33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После пропуска паводка все хвостохранилища подлежат осмотру. Выявленные повреждения должны быть устраненный в кротчайшие сроки.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Аварийный водосбросный канал отгораживается от хвостохранилища водонепроницаемой перемычкой, а аккумулирующие емкости опорожняются в установленный проектной документацией срок.</w:t>
      </w:r>
    </w:p>
    <w:bookmarkStart w:name="z33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По окончании срока эксплуатации водоприемные колодцы, лотки, донные водовыпуски и водосбросные коллекторы тампонируются, выполненные работы оформляются актом.</w:t>
      </w:r>
    </w:p>
    <w:bookmarkEnd w:id="166"/>
    <w:bookmarkStart w:name="z333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обеспечения промышленной безопасности при эксплуатации систем оборотного водоснабжения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7 - в редакции приказа Министра по чрезвычайным ситуациям РК от 18.01.2023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3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156. При эксплуатации насосных станций оборотного водоснабжения необходимо соблюдение требований </w:t>
      </w:r>
      <w:r>
        <w:rPr>
          <w:rFonts w:ascii="Times New Roman"/>
          <w:b w:val="false"/>
          <w:i w:val="false"/>
          <w:color w:val="000000"/>
          <w:sz w:val="28"/>
        </w:rPr>
        <w:t>пунктов 80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68"/>
    <w:bookmarkStart w:name="z33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Пуск и остановка насосных агрегатов производится в соответствии с технологическим регламентом по эксплуатации оборотного водоснабжения.</w:t>
      </w:r>
    </w:p>
    <w:bookmarkEnd w:id="169"/>
    <w:bookmarkStart w:name="z33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У каждого насосного агрегата устанавливается манометр, вакуумметр (для незаливаемых насосов), термометры или термосигнализаторы для контроля температуры подшипников и обмоток статора электродвигателей там, где это предусмотрено конструкцией двигателя.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Агрегаты (основные и вспомогательные), задвижки и затворы окрашиваются, пронумеровываются, на оборудовании и трубопроводах стрелками указываются направления тока воды и вращения штурвалов, рукояток, управляющих органов (задвижек, затворов).</w:t>
      </w:r>
    </w:p>
    <w:bookmarkStart w:name="z33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В цехе (участке) оборотного водоснабжения вывешивается план-схема, на которой указываются материал, диаметр, длина, глубина заложения труб, места (пикет) расположения сетевых сооружений, запорной, регулирующей и защитной арматуры, углов поворотов трассы, мест пересечений с другими подземными и воздушными сетями, где находится вся исполнительная строительная документация.</w:t>
      </w:r>
    </w:p>
    <w:bookmarkEnd w:id="171"/>
    <w:bookmarkStart w:name="z34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В насосных станциях совмещенного типа затворы водоприемных окон водозаборных камер обеспечиваются экстренным перекрытием окон в аварийных ситуациях.</w:t>
      </w:r>
    </w:p>
    <w:bookmarkEnd w:id="172"/>
    <w:bookmarkStart w:name="z34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В машинных залах насосных станций на трубопроводах с расчетным давлением свыше 1 МПа (10 кгс/см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 устанавливаются стальные задвижки.</w:t>
      </w:r>
    </w:p>
    <w:bookmarkEnd w:id="173"/>
    <w:bookmarkStart w:name="z34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Пуск и остановка насосных агрегатов производится в соответствии с указаниями проектной документации и технологического регламента по эксплуатации обратного водоснабжения.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работы агрегатов не допускается снимать защитные устройства, осуществлять ремонт и тормозить вручную движущиеся части.</w:t>
      </w:r>
    </w:p>
    <w:bookmarkStart w:name="z34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Не допускается оставлять насосы, работающие не в автоматическом режиме, без надзора обслуживающего персонала, имеющего допуск к их обслуживанию.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осмотра насосов, работающих в автоматическом режиме, устанавливается технологическим регламентом по эксплуатации обратного водоснабжения.</w:t>
      </w:r>
    </w:p>
    <w:bookmarkStart w:name="z34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Обо всех отклонениях от заданного режима работы, неполадках и авариях на насосной станции старший по смене информирует контролирующее лицо.</w:t>
      </w:r>
    </w:p>
    <w:bookmarkEnd w:id="176"/>
    <w:bookmarkStart w:name="z34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Обслуживание автоматических насосных станций производится персоналом, не менее одного раза в сутки (в разные смены) проверяющего работу оборудования станции, отмечая свои посещения и замечания в журнале.</w:t>
      </w:r>
    </w:p>
    <w:bookmarkEnd w:id="177"/>
    <w:bookmarkStart w:name="z35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Насосная станция снабжается запасными частями, запасом эксплуатационных материалов.</w:t>
      </w:r>
    </w:p>
    <w:bookmarkEnd w:id="178"/>
    <w:bookmarkStart w:name="z35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При ремонте оборудования насосных станций оборотного водоснабжения электрические схемы приводов разбираются и на пусковых устройствах вывешиваются плакаты: "Не включать! Работают люди!".</w:t>
      </w:r>
    </w:p>
    <w:bookmarkEnd w:id="179"/>
    <w:bookmarkStart w:name="z35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Спуск плавучей насосной станции на воду производится по проекту организации работ.</w:t>
      </w:r>
    </w:p>
    <w:bookmarkEnd w:id="180"/>
    <w:bookmarkStart w:name="z35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В месте установки плавучая насосная станция крепится и имеет двустороннюю проводную связь или радиосвязь с подразделением, обеспечивающим ее эксплуатацию.</w:t>
      </w:r>
    </w:p>
    <w:bookmarkEnd w:id="181"/>
    <w:bookmarkStart w:name="z35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Сообщение между плавучей насосной станцией и берегом осуществляется по служебному мостику. При отсутствии мостика имеются плавсредства.</w:t>
      </w:r>
    </w:p>
    <w:bookmarkEnd w:id="182"/>
    <w:bookmarkStart w:name="z35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Понтоны плавучей насосной станции снабжаются аварийной звуковой и световой сигнализациями на случай появления течи. В понтоне устанавливается креномер. Крен понтона не должен превышать величину, указанную в паспорте насосного агрегата. Повышенный крен и течи подлежат устранению.</w:t>
      </w:r>
    </w:p>
    <w:bookmarkEnd w:id="183"/>
    <w:bookmarkStart w:name="z35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Обслуживающий персонал плавучей насосной станции обеспечивается спасательными жилетами. На борту насосной станции устанавливаются не менее двух спасательных кругов.</w:t>
      </w:r>
    </w:p>
    <w:bookmarkEnd w:id="184"/>
    <w:bookmarkStart w:name="z35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При эксплуатации плавучей насосной установки в зимний период вокруг ее корпуса для его защиты от давления льда создается и постоянно поддерживается майна. Способ поддержания майны или возможность работы без майны устанавливается технологическим регламентом.</w:t>
      </w:r>
    </w:p>
    <w:bookmarkEnd w:id="185"/>
    <w:bookmarkStart w:name="z35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Сетевая арматура (пожарные гидранты, вантузы, задвижки), устанавливаемые в колодцах, в целях предохранения от замерзания, в зимний период утепляются.</w:t>
      </w:r>
    </w:p>
    <w:bookmarkEnd w:id="186"/>
    <w:bookmarkStart w:name="z35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Плавучие насосные станции, понтоны не реже одного раза в три года осматриваются, производится их ремонт и окраска.</w:t>
      </w:r>
    </w:p>
    <w:bookmarkEnd w:id="187"/>
    <w:bookmarkStart w:name="z36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В процессе эксплуатации водоводов наземной прокладки ведутся наблюдения за: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осадками и деформациями водоводов и состоянием опорных устройств;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состоянием оболочки (изоляции или антикоррозионной окраски);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герметичностью стыков, швов, фланцевых соединений;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состоянием и работой компенсаторов, трубопроводной арматуры, клапанов срыва вакуума.</w:t>
      </w:r>
    </w:p>
    <w:bookmarkStart w:name="z36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Для выявления повреждений подземных водоводов необходимо следить за: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просадкой грунта по трассе трубопровода и поблизости от нее;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появлением воды в обычно сухих смотровых колодцах, кюветах и канавах в непосредственной близости от трассы;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образованием в зимнее время наледей по трассе или в непосредственной близости к 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разностью давления в смежных участках сети по установленным в смотровых колодцах манометрам.</w:t>
      </w:r>
    </w:p>
    <w:bookmarkStart w:name="z37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Наблюдения за состоянием сетей водоводов, сооружений и оборудования на них и их техническое обслуживание проводятся в сроки, установленные технологическим регламентом.</w:t>
      </w:r>
    </w:p>
    <w:bookmarkEnd w:id="190"/>
    <w:bookmarkStart w:name="z37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Контроль за коррозией металлических и железобетонных водоводов от блуждающих токов производится в сроки и способами, указанными в проектной документации. При обнаружении электрокоррозии необходимо вызвать проектную организацию или аттестованную организацию на право проведения работ в области промышленной безопасности для выдачи технического решения по защите трубопроводов и выполнить защитные мероприятия в кратчайший срок.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электролиний постоянного тока вблизи проложенных трубопроводов без согласования с проектной организацией не допускается.</w:t>
      </w:r>
    </w:p>
    <w:bookmarkStart w:name="z37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Обо всех обнаруженных неисправностях и принятых мерах по их устранению выполняются записи в журнале осмотров сооружений системы оборотного водоснабжения.</w:t>
      </w:r>
    </w:p>
    <w:bookmarkEnd w:id="192"/>
    <w:bookmarkStart w:name="z37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Если при удаленности участка обхода от места установки ближайшего телефона более 1,5 км, персонал обеспечивается переносной рацией или радиотелефоном.</w:t>
      </w:r>
    </w:p>
    <w:bookmarkEnd w:id="193"/>
    <w:bookmarkStart w:name="z37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После капитального ремонта насосного оборудования и напорных водоводов до ввода в эксплуатацию они испытываются на прочность и плотность.</w:t>
      </w:r>
    </w:p>
    <w:bookmarkEnd w:id="194"/>
    <w:bookmarkStart w:name="z376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Порядок обеспечения промышленной безопасности к системам связи, сигнализации и освещению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8 - в редакции приказа Министра по чрезвычайным ситуациям РК от 18.01.2023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7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Хвостохранилища оборудуются техническими средствами связи и сигнализациями, обеспечивающими управление технологическими процессами, контроль и безопасность работ.</w:t>
      </w:r>
    </w:p>
    <w:bookmarkEnd w:id="196"/>
    <w:bookmarkStart w:name="z37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Операторы (регулировщики намыва) и обходчики сооружений оснащаются телефонной, радиотелефонной связью или радиосвязью. Радиус действия переносных (передвижных) радиостанций подлежит обеспечению устойчивой связью с диспетчером из любой точки хвостохранилища.</w:t>
      </w:r>
    </w:p>
    <w:bookmarkEnd w:id="197"/>
    <w:bookmarkStart w:name="z38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Состояние систем связи и сигнализации на сооружениях должно обеспечивать возможность экстренного оповещения об аварийных ситуациях на всех его объектах.</w:t>
      </w:r>
    </w:p>
    <w:bookmarkEnd w:id="198"/>
    <w:bookmarkStart w:name="z38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Все объекты, требующие круглосуточного обслуживания, подлежат стационарному электроосвещению.</w:t>
      </w:r>
    </w:p>
    <w:bookmarkEnd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осветительных сетей применяется электрическая система с изолированной нейтралью при линейном напряжении не выше 220 Вольт. В случае применения ламп дуговых ксеноновых трубчатых допускается напряжение 380 Вольт, для стационарных осветительных установок допускается применение трансформаторов 6/0,4 кВ с заземленной нейтралью.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Дежурный персонал, работающий в темное время суток, на случай отключения электроснабжения обеспечивается аккумуляторными светильниками.</w:t>
      </w:r>
    </w:p>
    <w:bookmarkStart w:name="z38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187. Освещенность рабочих и административно-бытовых помещений подлежит соответствию требованиям СНиП РК 2.04-05-2002. "Естественное и искусственное освещение". Параметры освещенности территорий, дорог, проездов и рабочих мест на открытых площадках в темное время суток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00"/>
    <w:bookmarkStart w:name="z385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Порядок обеспечения производственного контроля и наблюдения за соблюдением требований промышленной безопасности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9 - в редакции приказа Министра по чрезвычайным ситуациям РК от 18.01.2023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8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Для обеспечения безаварийной эксплуатации хвостохранилища разрабатываются критерии безопасности, организуется мониторинг за показателями их состояния.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Производственный контроль и наблюдения за состоянием хвостохранилища организовывается с начала их возведения и продолжается в течение всего периода эксплуатации.</w:t>
      </w:r>
    </w:p>
    <w:bookmarkStart w:name="z38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Натурные наблюдения за состоянием ограждающих дамб и плотин включают инструментальный контроль, с использованием установленных на них контрольно–измерительных приборов.</w:t>
      </w:r>
    </w:p>
    <w:bookmarkEnd w:id="2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189 - в редакции приказа Министра по чрезвычайным ситуациям РК от 18.01.2023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Для проведения натурных наблюдений (мониторинга) организовывается группа натурных наблюдений службой мониторинга, которая ставит в известность лиц контроля о выявленных недостатках и в случае непринятия мер по их устранению информирует руководство организации.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численность группы зависят от состава, объема и периодичности наблюдений и устанавливаются в проектной документации.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Натурными наблюдениями контролируется соответствие параметров и состояния сооружений критериям безопасности. Результаты наблюдений заносятся в журналы наблюдений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39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191. Натурные наблюдения включают: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проверку соответствия контролируемых параметров их предельно допустимым значениям;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контроль соблюдения технологии заполнения и намыва с заполнением Журнала квартального контроля намыва дамбы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формой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9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геотехнический контроль качества намываемых хвостов с заполнением Журнала наблюдений за характеристикой пульпы, подаваемый на намыв,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формой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9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контроль качества поступающих осветленной, дренажной воды и отходов в хвостохранилище с заполнением Журнала контроля качества хвостов, намытых в хвостохранилище,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формой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9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 уровня воды и отходов в хвостохранилище с заполнением Журнала наблюдений за уровнем воды в пьезометрах в соответствии с формой 4 приложения 6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контроль состояния всех систем сооружения с заполнением Журнала визуальных наблюдений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формой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9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контроль вертикальных и горизонтальных деформаций ограждающих сооружений с заполнением Журнала контроля за вертикальными перемещениями и Журнала контроля за горизонтальными перемещениями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формами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9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контроль степени износа стенок пульповодов и состояние футеровки с заполнением Журнала измерений толщины стенок пульпопроводов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формой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9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контроль фильтрационного режима с заполнением Журнала замеров расхода фильтрационной воды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формой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9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контроль водного баланса хвостохранилища с заполнением Журнала наблюдений за уровнем воды в хвостохранилище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формой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9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контроль характеристик исходной пульпы с заполнением Журнала учета работы пульповыпусков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формой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9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контроль влияния хвостохранилища на окружающую среду.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Натурные наблюдения проводятся визуальными и инструментальными методами.</w:t>
      </w:r>
    </w:p>
    <w:bookmarkStart w:name="z40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Визуальными наблюдениями контролируются:</w:t>
      </w:r>
    </w:p>
    <w:bookmarkEnd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соответствие проектной документации работы по подготовке основания и чаши хвостохранилища, возведению плотин и дамб, выполняемых силами эксплуатационного персонала;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состояние откосов, берм и гребня дамб (плотин) и их береговых примыканий (наличие просадок, трещин, подвижек, оползней, оплывин, суффозионных и негативных явлений);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состояние дренажных устройств (наличие подпора, заиления, просадок и провалов грунта по трассе дренажа и выходов воды, заболачивания, разрушения лотков колодцев, промерзание дренажа или дренажных выпусков);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состояние водоприемных и водосбросных сооружений (наличие трещин и раковин в стенках сооружения, течей в стыках стенок сооружений, коррозии металлоконструкций, готовность сооружения к сбросу паводковых вод, состояние водовыпусков, перепусков, трубопроводов);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состояние креплений откосов, берм и облицовок каналов (повреждений облицовок, наличие под ними промоин, раскрытие швов, зарастание и заиление);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состояние доступных для осмотра частей контрольно–измерительных приборов - наличие крышек, нумерации, погнутости оголовков;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уровень воды и отходов в хвостохранилище;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санитарное состояние территории.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192 внесено изменение на казахском языке, текст на русском языке не меняется в соответствии с приказом Министра по инвестициям и развитию РК от 23.12.2015 </w:t>
      </w:r>
      <w:r>
        <w:rPr>
          <w:rFonts w:ascii="Times New Roman"/>
          <w:b w:val="false"/>
          <w:i w:val="false"/>
          <w:color w:val="000000"/>
          <w:sz w:val="28"/>
        </w:rPr>
        <w:t>№ 1221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193. В журнал визуальных наблюдений заносятся сведения о недостатках, обнаруженных при осмотрах и обследованиях сооружений.</w:t>
      </w:r>
    </w:p>
    <w:bookmarkEnd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журналу прикладывается план хвостохранилища, на котором отмечаются участки, где в процессе эксплуатации произошли нарушения в техническом состоянии сооружений, с указанием характера нарушения и даты. Обнаруженные дефектные места обозначаются знаками, по которым они могут быть легко найдены.</w:t>
      </w:r>
    </w:p>
    <w:bookmarkStart w:name="z41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 При осмотре горизонтальных дренажей контролируются:</w:t>
      </w:r>
    </w:p>
    <w:bookmarkEnd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состояние смотровых колодцев и трассы трубчатого дренажа (наличие крышек на колодцах, разрушение стен, просадка грунта вокруг колодцев и по трассе дренажа, наличие посторонних предметов и подпора воды в колодце, выходы фильтрационной воды на земную поверхность);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состояние бетона, стыков и перфорации лотков открытого дренажа, их зарастание;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состояние работы автоматических дренажных насосных станций (наличие подпоров в колодцах, состояние насосного оборудования).</w:t>
      </w:r>
    </w:p>
    <w:bookmarkStart w:name="z42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195. В случаях, когда визуальными наблюдениями выявлены видимые на глаз деформации (осадки, просадки трещины, выпучивание отдельных участков тела или основания дамбы), не носящие опасного характера, на участках деформации устанавливаются дополнительные поверхностные марки и организовываются временные инструментальные наблюдения, которые проводятся до стабилизации или полного затухания обнаруженной деформации. При обнаружении опасных деформаций дамбы принимаются меры по их устранению.</w:t>
      </w:r>
    </w:p>
    <w:bookmarkEnd w:id="209"/>
    <w:bookmarkStart w:name="z42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При инструментальных наблюдениях производятся: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ежемесячная проверка привязки нуля водомерной рейки;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периодический геодезический (маркшейдерский) контроль за осадками и смещениями сооружений и их оснований, а также за геометрическими параметрами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измерения наложения уровня фильтрационных вод в теле и уровня подземных вод в основании сооружений.</w:t>
      </w:r>
    </w:p>
    <w:bookmarkStart w:name="z42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Допускается проведение инструментальных наблюдений специализированными службами организации, которые сравнивают измеренные величины с заданными в проектной документации параметрами и критериями безопасной эксплуатации сооружений. По результатам наблюдений устраняются выявленные отступления от проектной документации.</w:t>
      </w:r>
    </w:p>
    <w:bookmarkEnd w:id="211"/>
    <w:bookmarkStart w:name="z42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198. Геодезический (маркшейдерский) контроль включает:</w:t>
      </w:r>
    </w:p>
    <w:bookmarkEnd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геодезические измерения планового и высотного положения, установленного контрольно-измерительным прибором;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периодические измерения осадок и смещений сооружений и их оснований, геометрических размеров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периодические топографические съемки хвостохранилища.</w:t>
      </w:r>
    </w:p>
    <w:bookmarkStart w:name="z43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199. Геодезические (маркшейдерские) измерения включают:</w:t>
      </w:r>
    </w:p>
    <w:bookmarkEnd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измерение планового и высотного положения контрольно-измерительных приборов, дамб и плотин относительно опорной геодезической (маркшейдерской) сети (не реже одного раза в три года);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нуля водомерной рейки относительно опорного репера - ежегодно;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опорных реперов от государственной геодезической сети - не реже одного раза в три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измерение осадок и смещений сооружений и их оснований - в соответствии с требованиями проектной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периодичность выполнения топографической съемки хвостохранилища – в соответствии с требованиями проектной документации.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геодезические съемки следует 2 раза в год (осень, весна). При съемках вести особый контроль над смещениями (горизонтальными и вертикальными) оградительных дамб и их просадке.</w:t>
      </w:r>
    </w:p>
    <w:bookmarkStart w:name="z44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 Наблюдениями за фильтрационным режимом и паровым давлением на сооружениях, где это предусмотрено проектной документацией, устанавливаются: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положение уровня воды в теле и основании ограждающих сооружений и в их береговых примыканиях;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пьезометрические напоры в основании сооружений, в сопряжениях с береговыми и встроенными сооружениями;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величины фильтрационных расходов на дренажных линиях, выпусках из дренажа и дренажных коллекторов;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высота входа фильтрационного потока в дренажные устройства или выхода его на откосы ограждающих дамб;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скорость течения и вынос грунта фильтрационным потоком;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химический состав и мутность фильтрационных вод с заполнением Журнала наблюдений за уровнями грунтовых вод в скважинах гидрорежимной сети, Журнала учета общего химического анализа воды, Журнала ведомости химических анализов проб воды по объекту и Журнала ведомости содержания микрокомпонентов в воде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формами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9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уровни грунтовых вод и их химический состав на прилегающей к хвостохранилищу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величина парового давления в водоупорных элементах плотин, их глинистых основаниях и в теле упорной призмы.</w:t>
      </w:r>
    </w:p>
    <w:bookmarkStart w:name="z44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В случаях, когда инструментальными наблюдениями выявлены возрастающие или незатухающие во времени деформации отдельных участков дамб и плотин или их оснований, вызываются представители проектной организации для выяснения причин и разработки мероприятий, обеспечивающих безаварийную работу сооружения.</w:t>
      </w:r>
    </w:p>
    <w:bookmarkEnd w:id="215"/>
    <w:bookmarkStart w:name="z45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202. На намывных хвостохранилищах после первых пяти лет эксплуатации и затем не реже одного раза в год, через каждые 10 м наращивания в пределах проектной длины упорной призмы проводится инженерно-геологическое обследование в целях подтверждения соответствия физико-механических характеристик намытых в упорную призму хвостов (отходов) требованиям проектной документации.</w:t>
      </w:r>
    </w:p>
    <w:bookmarkEnd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полученные значения характеристик окажутся ниже заданных в проектной документации, то по согласованию с проектной организацией принимается решение о возможности дальнейшей эксплуатации хвостохранилища.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Необходимость проверки устойчивости дамб хвостохранилища устанавливается комиссией с участием представителей проектной организации.</w:t>
      </w:r>
    </w:p>
    <w:bookmarkStart w:name="z45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203. Состав, порядок и периодичность осмотров подводных частей хвостохранилища определяются проектом и указываются в технологическом регламенте. При эксплуатации насосных станций, расположенных на берегу рек и водохранилищ, осмотр подводных частей производится один раз в год. При реконструкции или строительстве новых водозаборных или водосбросных сооружений осуществляется авторский надзор, проводимый на основании соответствующего договора.</w:t>
      </w:r>
    </w:p>
    <w:bookmarkEnd w:id="217"/>
    <w:bookmarkStart w:name="z45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204. Для контроля использования емкости хвостохранилища не менее одного раза в год производится геодезическая съемка надводных и подводных отложений хвостов и определение объема хвостов и воды, накопленных в хвостохранилище.</w:t>
      </w:r>
    </w:p>
    <w:bookmarkEnd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превышения проектного графика заполнения хвостохранилища, проектной организацией корректируется срок эксплуатации хвостохранилища или его очереди для своевременной подготовки дополнительной емкости.</w:t>
      </w:r>
    </w:p>
    <w:bookmarkStart w:name="z45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205. В наливных хвостохранилищах, при наращивании дамбы на полную высоту в сторону нижнего бьефа геотехнический контроль за намывом хвостов не требуется, если это не предусмотрено проектной документацией. Контролируется только равномерность заполнения хвостохранилища, уровень и объем воды в отстойном пруду.</w:t>
      </w:r>
    </w:p>
    <w:bookmarkEnd w:id="219"/>
    <w:bookmarkStart w:name="z45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На основе анализа результатов натурных наблюдений и происходящих в сооружении процессов, состав или периодичность инструментальных наблюдений изменяется организацией, эксплуатирующей хвостохранилище, по согласованию с проектной организацией.</w:t>
      </w:r>
    </w:p>
    <w:bookmarkEnd w:id="220"/>
    <w:bookmarkStart w:name="z45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207. На основе данных инструментальных измерений, геотехнического контроля, обследований и осмотров сооружений, авторского надзора, материалов проверок органами контроля и экспертных заключений, служба эксплуатации ежегодно составляет технический отчет о состоянии хвостохранилища.</w:t>
      </w:r>
    </w:p>
    <w:bookmarkEnd w:id="221"/>
    <w:bookmarkStart w:name="z45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208. Для оценки возможного загрязнения подземных вод и подтопления прилегающей к хвостохранилищу территории производятся замеры уровней и отбор проб воды на химический состав в скважинах наблюдательной сети, в соответствии с графиком.</w:t>
      </w:r>
    </w:p>
    <w:bookmarkEnd w:id="222"/>
    <w:bookmarkStart w:name="z46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209. Соблюдение проектной технологии намыва включает:</w:t>
      </w:r>
    </w:p>
    <w:bookmarkEnd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контроль характеристик исходной пульпы и твердой составляющей;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соответствия проектной документации диаметра и длины пульповыпусков и шага между ними;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 правильности подачи пульпы на карты намыва и за распределением намываемого материала по поверхности карты;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контроль принятой в проектной документации интенсивности намыва, толщины намываемых слоев и времени отдыха пляжа;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 за недопущением образования промоин в намытом грунте или застойных зон, где возможно отложение мелких фракций.</w:t>
      </w:r>
    </w:p>
    <w:bookmarkStart w:name="z46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210. Контроль характеристик пульпы и хвостов, подаваемых на намыв, производится замерами расходов, отбором и анализом проб пульпы из всех одновременно работающих пульповыпусков.</w:t>
      </w:r>
    </w:p>
    <w:bookmarkEnd w:id="224"/>
    <w:bookmarkStart w:name="z46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211. Отбор проб пульпы, хвостов на намытых пляжах, а также отбор проб воды из дренажных коллекторов допускается только при наличии в звене не менее двух человек.</w:t>
      </w:r>
    </w:p>
    <w:bookmarkEnd w:id="225"/>
    <w:bookmarkStart w:name="z46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212. Для ведения контрольных наблюдений и замеров при намыве на хвостохранилище закрепляются поперечные створы, положение которых устанавливается проектной документацией.</w:t>
      </w:r>
    </w:p>
    <w:bookmarkEnd w:id="226"/>
    <w:bookmarkStart w:name="z46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213. Определению подлежат следующие характеристики хвостов, намытых в упорные призмы:</w:t>
      </w:r>
    </w:p>
    <w:bookmarkEnd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гранулометрический состав;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плотность сухих хвостов;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естественная влажность;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плотность частиц хвостов.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Необходимость определения тех или иных характеристик, частота опробования устанавливаются проектной документацией.</w:t>
      </w:r>
    </w:p>
    <w:bookmarkStart w:name="z47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214. Кроме предусмотренных проектной документацией наблюдений, хвостохранилища не реже чем два раза в год подвергаются комиссионным осмотрам:</w:t>
      </w:r>
    </w:p>
    <w:bookmarkEnd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весной, перед прохождением паводка, в целях проверки готовности к эксплуатации в паводковый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осенью в целях проверки состояния и подготовки к нормальной эксплуатации в осенне-зимний период.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создается приказом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осмотра хвостохранилища комиссия принимает решение, которым определяются сроки исполнения предложенных ею мероприятий.</w:t>
      </w:r>
    </w:p>
    <w:bookmarkStart w:name="z48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215. Технический отчет не позднее первого квартала следующего года направляется в проектную организацию, которая в месячный срок дает заключение о состоянии хвостохранилища и рекомендации по дальнейшей ее эксплуатации.</w:t>
      </w:r>
    </w:p>
    <w:bookmarkEnd w:id="229"/>
    <w:bookmarkStart w:name="z48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216. При приемке объектов сооружения в эксплуатацию журналы и материалы наблюдений, выполненные подрядной строительной организацией в процессе строительства, вместе с исполнительной документацией контрольно–измерительных приборов передаются по акту эксплуатационному персоналу.</w:t>
      </w:r>
    </w:p>
    <w:bookmarkEnd w:id="230"/>
    <w:bookmarkStart w:name="z48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217. Эксплуатационный персонал, на который возлагается ежесменный осмотр сооружений, при их протяженности более 3 км, обеспечивается транспортным средством.</w:t>
      </w:r>
    </w:p>
    <w:bookmarkEnd w:id="231"/>
    <w:bookmarkStart w:name="z483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Порядок обеспечения промышленной безопасности хвостохранилищ на подрабатываемых и закарстованных территориях</w:t>
      </w:r>
    </w:p>
    <w:bookmarkEnd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10 - в редакции приказа Министра по чрезвычайным ситуациям РК от 18.01.2023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8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218. В подразделении (цехе, участке), осуществляющем эксплуатацию хвостохранилища, расположенного на подрабатываемой территории, необходимо наличие следующих документов:</w:t>
      </w:r>
    </w:p>
    <w:bookmarkEnd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совмещенный план хвостохранилища существующих и планируемых к отработке подземных горных выработок с указанием глубин, на которых они проходят, согласованный с руководством рудника (шахты), ведущего подземные работы в районе расположения хвостохранилища;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разрезы вкрест простирания пластов;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карта с границами образовавшихся и возможного образования зон водопроводящих трещин, разломов и провалов, зон возможного затопления грунтовыми и паводковыми водами;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прогноз деформаций земной поверхности с учетом нагрузок от сооружений хвостохранилища при его заполнении до конечной отметки и прогноз фильтрационных утечек в выработанное пространство;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мероприятия по защите сооружений при оседании поверхности над выработками;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 на хвостохранилище, расположенном на подрабатываемых территориях, согласованного с руководством рудника (шахты), ведущего подземные работы в районе расположения хвостохранилища и аварийно-спасательной службой.</w:t>
      </w:r>
    </w:p>
    <w:bookmarkStart w:name="z49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219. В случаях понижения уровня воды в отстойном пруду при постоянных величинах сброса пульпы и забора воды, ставится в известность руководство рудника для принятия решений по усилению контроля величины водопритоков в горные выработки.</w:t>
      </w:r>
    </w:p>
    <w:bookmarkEnd w:id="234"/>
    <w:bookmarkStart w:name="z49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220. В случаях резкого понижения уровня воды в хвостохранилище, сброс пульпы в него прекращается, затем принимаются меры для сброса и организованного отвода воды из пруда.</w:t>
      </w:r>
    </w:p>
    <w:bookmarkEnd w:id="235"/>
    <w:bookmarkStart w:name="z49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221. На водоводах подземной прокладки, проложенных над выработками или вблизи них, в зоне разломов, трещиноватых пород или пород с высокой водопроницаемостью, в начале и конце трассы устанавливаются расходомеры, по которым систематически контролируются объемы перекачиваемой и поступающей воды. При выявлении потерь воды по трассе необходимо переключиться на резервный водовод и принять меры по обнаружению мест повреждений и устранению утечек.</w:t>
      </w:r>
    </w:p>
    <w:bookmarkEnd w:id="236"/>
    <w:bookmarkStart w:name="z49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222. Для хвостохранилищ, расположенных на закарстованных территориях, следует:</w:t>
      </w:r>
    </w:p>
    <w:bookmarkEnd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заделывать малопроницаемым грунтом обнаруживаемые карстовые воронки и трещины;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поддерживать в пруду объем воды, требуемой из условия осветления пульпы и оборотного водоснабжения, не допускать ее избыточного накопления;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целью снижения потерь воды на фильтрацию производить опережающий намыв экрана из хвостов (отходов) на берега и направленный замыв наиболее проницаемых участков ложа; надводная поверхность экрана имеет защиту от ветровой эрозии;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контролировать содержание взвесей в местах выхода фильтрационных вод, в воде близ расположенных поверхностных водотоков и водоемов, в водозаборных и водопонижающих скважинах;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предусматривать в ПЛА случай катастрофической утечки воды через скрытую карстовую полость в результате обрушения кровли над ней.</w:t>
      </w:r>
    </w:p>
    <w:bookmarkStart w:name="z502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Порядок обеспечения промышленной безопасности шламохранилищ</w:t>
      </w:r>
    </w:p>
    <w:bookmarkEnd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11 - в редакции приказа Министра по чрезвычайным ситуациям РК от 18.01.2023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0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223. При эксплуатации шламохранилищ необходимо соблюдение предусмотренных проектной документацией:</w:t>
      </w:r>
    </w:p>
    <w:bookmarkEnd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очередности заполнения секций или площадок для обезвоживания шламов;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порядка и сроков включения дренажей в секциях шламохранилища;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времени для обезвоживания и разработки шламов.</w:t>
      </w:r>
    </w:p>
    <w:bookmarkStart w:name="z50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224. Не допускается разработка шламов в шламохранилище сухоройной техникой без их обезвоживания (осушения) и инженерно-геологического обследования секции или карты намыва, подготовленной к разработке.</w:t>
      </w:r>
    </w:p>
    <w:bookmarkEnd w:id="240"/>
    <w:bookmarkStart w:name="z50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225. Разработку шламов и эксплуатацию горнотранспортных машин и электромеханического оборудования необходимо вести в соответствии с требованиями нормативных документов, действующих в Республике Казахстан.</w:t>
      </w:r>
    </w:p>
    <w:bookmarkEnd w:id="241"/>
    <w:bookmarkStart w:name="z50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226. Не допускается для очистки шламохранилищ использование способов и механизмов, применение которых приводит к нарушению крепления или облицовки их дна и откосов.</w:t>
      </w:r>
    </w:p>
    <w:bookmarkEnd w:id="242"/>
    <w:bookmarkStart w:name="z510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12. Порядок обеспечения промышленной безопасности гидроотвалов вскрышных пород</w:t>
      </w:r>
    </w:p>
    <w:bookmarkEnd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12 - в редакции приказа Министра по чрезвычайным ситуациям РК от 18.01.2023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1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227. Дамбы обвалования возводятся из намытого грунта. Не допускается отсыпать дамбы обвалования путем выемки грунта с пляжа с образованием углублений и траншей.</w:t>
      </w:r>
    </w:p>
    <w:bookmarkEnd w:id="244"/>
    <w:bookmarkStart w:name="z51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228. Допускается возводить дамбы обвалования из привозных грунтов или вскрышных пород. Материал, конструкция дамб и способ намыва гидроотвала устанавливаются проектной документацией.</w:t>
      </w:r>
    </w:p>
    <w:bookmarkEnd w:id="245"/>
    <w:bookmarkStart w:name="z51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229. Для предотвращения размыва дамб обвалования и упорной призмы гидроотвала не допускается подача пульпы с более низкой консистенцией и увеличенным удельным расходом, по сравнению с заданными в проектной документации. При промывке пульповодов принимаются меры, предотвращающие размыв дамб обвалования.</w:t>
      </w:r>
    </w:p>
    <w:bookmarkEnd w:id="246"/>
    <w:bookmarkStart w:name="z51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230. При прокладке труб краном прямолинейное положение нитки распределительного пульповода и толщина слоя намыва устанавливаются по вешкам и Т-образным сторожкам.</w:t>
      </w:r>
    </w:p>
    <w:bookmarkEnd w:id="247"/>
    <w:bookmarkStart w:name="z51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231. Оптимальное расстояние нитки распределительного пульповода от края гусеницы крана и расстояние переднего конца гусениц крана от торца трубы, из которой ведется намыв, в процессе наращивания трубопроводов устанавливаются в проекте организации работ.</w:t>
      </w:r>
    </w:p>
    <w:bookmarkEnd w:id="248"/>
    <w:bookmarkStart w:name="z51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232. При операциях наращивания и разборки пульповодов необходимо соблюдение следующих требований.</w:t>
      </w:r>
    </w:p>
    <w:bookmarkEnd w:id="249"/>
    <w:bookmarkStart w:name="z51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233. Рабочий-намывщик должен иметь удостоверение стропальщика.</w:t>
      </w:r>
    </w:p>
    <w:bookmarkEnd w:id="250"/>
    <w:bookmarkStart w:name="z51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234. Для перемещения наращиваемых или разбираемых труб необходимо применение приспособлений в соответствии с требованиями нормативных документов, действующих в Республике Казахстан.</w:t>
      </w:r>
    </w:p>
    <w:bookmarkEnd w:id="251"/>
    <w:bookmarkStart w:name="z52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235. Карта намыва подлежит освещению, предусмотренное в проекте организации работ.</w:t>
      </w:r>
    </w:p>
    <w:bookmarkEnd w:id="252"/>
    <w:bookmarkStart w:name="z52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236. В зону действия крана и укладки (разборки) труб не допускаются посторонние лица, члены комплексной бригады землесосного снаряда. В зоне допускается находиться только рабочему намывщику.</w:t>
      </w:r>
    </w:p>
    <w:bookmarkEnd w:id="253"/>
    <w:bookmarkStart w:name="z52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237. При намыве сооружений, территорий или отвалов места укладки грунта ограждаются постоянными знаками, предупреждающими об опасности и запрещающими доступ посторонних лиц в зону работы.</w:t>
      </w:r>
    </w:p>
    <w:bookmarkEnd w:id="254"/>
    <w:bookmarkStart w:name="z52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238. При намыве сооружения из мелких частиц грунтов устройство дамб обвалования бульдозером производится только после проверки грунта на влажность и плотность (в соответствии с величинами, заданными в проектной документации), при которых обеспечивается безопасная проходимость техники и людей.</w:t>
      </w:r>
    </w:p>
    <w:bookmarkEnd w:id="255"/>
    <w:bookmarkStart w:name="z52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239. При намыве необходимо обеспечение горизонтальности слоя укладываемого грунта по всей длине карты без местных понижений и размывов у торцов труб, где могут откладываться мелкие илистые и глинистые частицы.</w:t>
      </w:r>
    </w:p>
    <w:bookmarkEnd w:id="256"/>
    <w:bookmarkStart w:name="z52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240. Пространство между стенками водосбросных колодцев и внутренним вертикальным стояком при намыве сооружений с ядром (центральной частью) периодически замывается.</w:t>
      </w:r>
    </w:p>
    <w:bookmarkEnd w:id="257"/>
    <w:bookmarkStart w:name="z52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241. Обслуживать работающие колодцы допускается только с плота или моста, имеющего ограждающие перила.</w:t>
      </w:r>
    </w:p>
    <w:bookmarkEnd w:id="258"/>
    <w:bookmarkStart w:name="z52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242. Временно неработающие колодцы необходимо закрывать деревянными щитами.</w:t>
      </w:r>
    </w:p>
    <w:bookmarkEnd w:id="259"/>
    <w:bookmarkStart w:name="z52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243. Перед длительным перерывом в работе поверхности намываемых сооружений необходимо привести в состояние, при котором скопление застойной воды исключается.</w:t>
      </w:r>
    </w:p>
    <w:bookmarkEnd w:id="260"/>
    <w:bookmarkStart w:name="z52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244. Недомыв сооружения по высоте и откосам по сравнению с профилем, принятым в проекте организации работ, не допускается. Перемыв по нормали к откосу допускается, в среднем, не более 0,2 м - для землесосных снарядов производительностью по воде до 2500 м/ч и 0,4 м - для землесосных снарядов большей производительности. Объем перемытого грунта, в пределах установленных допусков и его последующая срезка при планировочных работах учитывается в проекте организации работ на намыв сооружения.</w:t>
      </w:r>
    </w:p>
    <w:bookmarkEnd w:id="261"/>
    <w:bookmarkStart w:name="z530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13. Порядок обеспечения промышленной безопасности по борьбе с пылью и радиационной безопасности</w:t>
      </w:r>
    </w:p>
    <w:bookmarkEnd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13 - в редакции приказа Министра по чрезвычайным ситуациям РК от 18.01.2023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3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245. На хвостохранилищах, на которых отмечается интенсивное сдувание пыли с обнаженной поверхности, необходимо принятие мер пылеподавления.</w:t>
      </w:r>
    </w:p>
    <w:bookmarkEnd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рабочих местах, где концентрация пыли превышает установленные предельные допустимые концентрации, обслуживающий персонал обеспечивается средствами индивидуальной защиты органов дыхания.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меры по подавлению пыли в местах ее интенсивного выделения определяются проектной документацией на эксплуатацию и консервацию (рекультивацию) хвостохранилища.</w:t>
      </w:r>
    </w:p>
    <w:bookmarkStart w:name="z53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246. При наличии на хвостохранилищах радиационно-опасных факторов осуществляется комплекс организационно-технических мероприятий, обеспечивающих радиационную безопасность.</w:t>
      </w:r>
    </w:p>
    <w:bookmarkEnd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Отнесение хвостохранилищ к радиационно-опасным объектам, разработка и утверждение мероприятий осуществляются администрацией организации с привлечением аттестованных организаций на право проведения работ в области промышленной безопасности.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установления степени радиоактивной загрязненности хвостохранилища проводятся обследования радиационной обстановки в сроки, установленные технологическим регламентом, но не реже одного раза в три года.</w:t>
      </w:r>
    </w:p>
    <w:bookmarkStart w:name="z53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247. Рабочие, обслуживающие хвостохранилище с радиоактивной загрязненностью, проходят обучение радиационной безопасности.</w:t>
      </w:r>
    </w:p>
    <w:bookmarkEnd w:id="265"/>
    <w:bookmarkStart w:name="z53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248. Контроль соблюдения норм радиационной безопасности возлагается на руководство организации.</w:t>
      </w:r>
    </w:p>
    <w:bookmarkEnd w:id="266"/>
    <w:bookmarkStart w:name="z54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249. Для устранения возможности пылеобразования и разноса радиоактивных аэрозолей с поверхности намывного откоса при эксплуатации хвостохранилища производится его засыпка чистым грунтом по мере намыва до проектных отметок с толщиной слоя, определенной проектной документацией.</w:t>
      </w:r>
    </w:p>
    <w:bookmarkEnd w:id="267"/>
    <w:bookmarkStart w:name="z54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250. Консервация хвостохранилища с радиоактивной опасностью выполняется в соответствии с проектной документацией и только после естественного уплотнения намытых материалов. При этом все демонтируемое оборудование, имеющее радиоактивное загрязнение, подлежит дезактивации до допустимых уровней.</w:t>
      </w:r>
    </w:p>
    <w:bookmarkEnd w:id="268"/>
    <w:bookmarkStart w:name="z542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14. Порядок обеспечения промышленной безопасности по защите персонала</w:t>
      </w:r>
    </w:p>
    <w:bookmarkEnd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14 - в редакции приказа Министра по чрезвычайным ситуациям РК от 18.01.2023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4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251. На сооружениях хвостохранилища, где предусмотрено постоянное дежурство обслуживающего персонала, для обогрева в зимний период и укрытия от дождя устраиваются бытовые помещения, расположенные не далее 300 м от места работы (насосных станций).</w:t>
      </w:r>
    </w:p>
    <w:bookmarkEnd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помещения оборудуются средствами оперативной связи, столами, скамьями для сидения, умывальником, емкостью с питьевой водой, вешалкой для верхней одежды.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Температура воздуха в помещениях для обогрева устанавливается не менее 20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расположения санитарно-бытовых помещений на расстоянии более 1 км от места постоянной работы, рабочие доставляются на место работы и с места работы транспортом.</w:t>
      </w:r>
    </w:p>
    <w:bookmarkStart w:name="z55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252. Рабочие, обслуживающие сооружения, обеспечиваются специальной одеждой, специальной обувью и средствами индивидуальной защиты.</w:t>
      </w:r>
    </w:p>
    <w:bookmarkEnd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обеспечивает стирку специальной одежды, починку обуви и специальной одежды.</w:t>
      </w:r>
    </w:p>
    <w:bookmarkStart w:name="z55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253. Подразделение, которое занимается эксплуатацией хвостохранилища, обеспечивается пунктом первой медицинской помощи. Организация и оборудование пункта определяется проектной документацией.</w:t>
      </w:r>
    </w:p>
    <w:bookmarkEnd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число рабочих указанного подразделения менее 100 человек, допускается медицинское обслуживание рабочих производить в ближайшем лечебном учреждении.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Каждое бытовое помещение обеспечивается аптечкой первой медицинской помощи.</w:t>
      </w:r>
    </w:p>
    <w:bookmarkStart w:name="z55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254. Для доставки пострадавших или внезапно заболевших на работе людей в лечебном учреждении предусматривается оборудованная санитарная машина, использование которой для других целей не допускается.</w:t>
      </w:r>
    </w:p>
    <w:bookmarkEnd w:id="273"/>
    <w:bookmarkStart w:name="z556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15. Порядок обеспечения промышленной безопасности при консервации, ликвидации хвостохранилища</w:t>
      </w:r>
    </w:p>
    <w:bookmarkEnd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15 - в редакции приказа Министра по чрезвычайным ситуациям РК от 18.01.2023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5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255. Хвостохранилище после его заполнения до проектной отметки и прекращения работ по его заполнению подлежит консервации или ликвидации согласно проектной документации.</w:t>
      </w:r>
    </w:p>
    <w:bookmarkEnd w:id="275"/>
    <w:bookmarkStart w:name="z55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256. Ликвидация хвостохранилища, содержащего токсичные стоки, осуществляется в случаях:</w:t>
      </w:r>
    </w:p>
    <w:bookmarkEnd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размещения его в населенных пунктах, когда создается угроза здоровью людей;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размещения его в пределах водоохранных зон, когда противофильтрационные устройства не обеспечивают защиту подземных и поверхностных вод от проникновения в них токсичных стоков.</w:t>
      </w:r>
    </w:p>
    <w:bookmarkStart w:name="z56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257. В проект консервации (ликвидации) хвостохранилища включаются:</w:t>
      </w:r>
    </w:p>
    <w:bookmarkEnd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 и профили сооружения на момент окончания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заключение о параметрах ограждающих дамб, обеспечивающих их долговременную устойчивость;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 натурных наблюдений и контролируемые параметры после вывода хвостохранилища из эксплуатации;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мероприятия по организации перехвата (пропуска) поверхностного стока с вышерасположенной площади водосбора и отводу атмосферных осадков, выпадающих на площадь хвостохранилища;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мероприятия по защите сооружений от водной и ветровой эрозии;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обоснование поддержания водосбросных, дренажных и водоотводящих сооружений в работоспособном состоянии или порядок вывода их из эксплуатации;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порядок демонтажа транспортных коммуникаций и оборудования (пульповоды, автодороги, съезды);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технические решения по рекультивации хвостохранилища;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оценку влияния хвостохранилища на окружающую среду после выполнения работ по консервации;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сроки завершения работ по консервации (ликвидации).</w:t>
      </w:r>
    </w:p>
    <w:bookmarkStart w:name="z57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258. Вся исполнительная документация и материалы контрольных наблюдений, проводимых в период производства работ по консервации хвостохранилища на момент завершения работ, в установленном порядке сдаются на хранение.</w:t>
      </w:r>
    </w:p>
    <w:bookmarkEnd w:id="278"/>
    <w:bookmarkStart w:name="z57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259. Консервация (ликвидация) хвостохранилища считается завершенной после подписания акта о консервации (ликвидации).</w:t>
      </w:r>
    </w:p>
    <w:bookmarkEnd w:id="279"/>
    <w:bookmarkStart w:name="z57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260. Обеспечение безопасности хвостохранилища, которое подлежит консервации (ликвидации), осуществляется организацией, эксплуатирующей хвостохранилище.</w:t>
      </w:r>
    </w:p>
    <w:bookmarkEnd w:id="280"/>
    <w:bookmarkStart w:name="z576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16. Порядок обеспечения промышленной безопасности к проектной документации</w:t>
      </w:r>
    </w:p>
    <w:bookmarkEnd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16 - в редакции приказа Министра по чрезвычайным ситуациям РК от 18.01.2023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7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261. В хвостохранилищах, не обеспечивающих безопасный прием паводкового стока расчетной емкости, в течение всего срока эксплуатации предусматриваются аварийные водосбросы.</w:t>
      </w:r>
    </w:p>
    <w:bookmarkEnd w:id="282"/>
    <w:bookmarkStart w:name="z57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262. Аккумулирующие емкости и водоотводящие сооружения, предназначенные для приема и отвода стока рек в обход хвостохранилищ, подлежат обеспечению приема и пропуска расчетного расхода воды максимальной процентной обеспеченности.</w:t>
      </w:r>
    </w:p>
    <w:bookmarkEnd w:id="283"/>
    <w:bookmarkStart w:name="z58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263. В подземные камеры и галереи, в которых проложены пульповоды, устанавливаются проход, устройства для вентиляции, аварийное освещение, монтажные люки в перекрытии и подъемно-транспортные средства, обеспечивающие ремонт и замену пульповодов.</w:t>
      </w:r>
    </w:p>
    <w:bookmarkEnd w:id="284"/>
    <w:bookmarkStart w:name="z58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264. Из камер и галерей необходимо обеспечение аварийного выпуска в дренажную систему пульпонасосной станции или в их наиболее низкой точке устраивается приямок и предусматривается насос для откачки пульпы в случае порыва пульповода.</w:t>
      </w:r>
    </w:p>
    <w:bookmarkEnd w:id="285"/>
    <w:bookmarkStart w:name="z58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265. В пульпонасосных станциях обеспечивается подача воды для промывки всасывающих патрубков и пульповодов.</w:t>
      </w:r>
    </w:p>
    <w:bookmarkEnd w:id="286"/>
    <w:bookmarkStart w:name="z58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266. На пульповодах в границах пульпонасосной станции устанавливаются обратные клапаны.</w:t>
      </w:r>
    </w:p>
    <w:bookmarkEnd w:id="287"/>
    <w:bookmarkStart w:name="z58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267. В заглубленных насосных станциях предусматривается аварийный выход из машинного зала.</w:t>
      </w:r>
    </w:p>
    <w:bookmarkEnd w:id="288"/>
    <w:bookmarkStart w:name="z58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268. Электродвигатели дренажных и аварийных насосов обеспечиваются основным и резервным питанием.</w:t>
      </w:r>
    </w:p>
    <w:bookmarkEnd w:id="289"/>
    <w:bookmarkStart w:name="z58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269. Для намывных хвостохранилищ, где на пульповодах не предусмотрены камеры переключения, технологические решения пульпонасосных станций подлежат обеспечению подачи пульпы исходного состава на каждый установленный в них грунтовый насос.</w:t>
      </w:r>
    </w:p>
    <w:bookmarkEnd w:id="290"/>
    <w:bookmarkStart w:name="z58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270. Компоновка оборудования и разводка сетей в насосных станциях проводится с учетом исключения выхода из строя электродвигателей грунтовых насосов и щитов управления при порыве напорных водоводов и пульповодов.</w:t>
      </w:r>
    </w:p>
    <w:bookmarkEnd w:id="291"/>
    <w:bookmarkStart w:name="z58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271. В насосных и пульпонасосных станциях с заглубленными машинными залами предусматривается защита от их затопления в случаях порывов водоводов (пульповодов) или задвижек, как внутри, так и в непосредственной близости от здания. При отсутствии аварийного выпуска на незатапливаемой отметке устанавливаются аварийные насосы, обеспечивающие откачку воды при угрозе затопления машинного зала, предусматривается секционирование машинного зала с устройством водонепроницаемых перегородок.</w:t>
      </w:r>
    </w:p>
    <w:bookmarkEnd w:id="292"/>
    <w:bookmarkStart w:name="z58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272. Для оповещения об аварийном отключении насосов, о переполнении хвостовых и дренажных лотков и зумпфов, подтоплении насосной станции, снятии напряжения предусматривается звуковая и световая сигнализации.</w:t>
      </w:r>
    </w:p>
    <w:bookmarkEnd w:id="293"/>
    <w:bookmarkStart w:name="z59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273. На щите управления в операторском пункте участка эксплуатации хвостохранилища предусматривается табло сигнализации аварийного отключения агрегатов насосных станций, работающих в автоматическом режиме без персонала.</w:t>
      </w:r>
    </w:p>
    <w:bookmarkEnd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диспетчерской связи, установленные в операторских машинистов пульпонасосных и насосных станций водоснабжения, блокируются с приставкой дублирования сигнала вызова, установленной в машинных залах.</w:t>
      </w:r>
    </w:p>
    <w:bookmarkStart w:name="z59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274. В случае отключения электроэнергии система освещения помещений и территории пульпонасосных станций подключается к аварийному источнику электроснабжения.</w:t>
      </w:r>
    </w:p>
    <w:bookmarkEnd w:id="295"/>
    <w:bookmarkStart w:name="z59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275. Для осмотра и обслуживания пульповодов, проложенных по эстакаде высотой свыше 1 м, предусматривается ходовой мостик с перильным ограждением. В местах пересечения автомобильных дорог общего пользования под пульповодами устраивается предохранительная рассеивающая сетка.</w:t>
      </w:r>
    </w:p>
    <w:bookmarkEnd w:id="296"/>
    <w:bookmarkStart w:name="z59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276. Вдоль трассы пульповодов устраивается эксплуатационная автодорога. На дорогах с односторонним проездом через 500 м по длине и на углах поворота предусматриваются разворотные площадки.</w:t>
      </w:r>
    </w:p>
    <w:bookmarkEnd w:id="297"/>
    <w:bookmarkStart w:name="z59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277. На трассе пульповодов для их опорожнения предусматриваются выпуски и емкости (копани) для приема пульпы. По мере заполнения емкости своевременно расчищаются. Первый выпуск находится от пульпонасосной станции на расстоянии, исключающем возможность ее затопления при порыве пульповода за обратным клапаном, установленным в пульповоде у пульпонасосной станции.</w:t>
      </w:r>
    </w:p>
    <w:bookmarkEnd w:id="298"/>
    <w:bookmarkStart w:name="z59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278. Под автомобильными и железными дорогами I-III категорий пульповоды укладываются в защитные футляры. Футляры подлежат выступу за край обочины дороги не менее чем на 0,3 м.</w:t>
      </w:r>
    </w:p>
    <w:bookmarkEnd w:id="299"/>
    <w:bookmarkStart w:name="z59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279. Длина пульповыпусков должна исключать опасность размыва дамб обвалования.</w:t>
      </w:r>
    </w:p>
    <w:bookmarkEnd w:id="300"/>
    <w:bookmarkStart w:name="z59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280. Длина выпусков для сброса остаточного расхода пульпы подлежит исключению возможности отложения мелкодисперсных хвостов в пределах заданной проектной документацией ширины надводного пляжа.</w:t>
      </w:r>
    </w:p>
    <w:bookmarkEnd w:id="301"/>
    <w:bookmarkStart w:name="z59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281. Расстояние между пульповыпусками устанавливается с учетом исключения возможности образования застойных зон на пляже намыва.</w:t>
      </w:r>
    </w:p>
    <w:bookmarkEnd w:id="302"/>
    <w:bookmarkStart w:name="z60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282. Точка сброса в хвостохранилище хвостов, перекачиваемых из аварийной емкости, указывается в проектной документации.</w:t>
      </w:r>
    </w:p>
    <w:bookmarkEnd w:id="303"/>
    <w:bookmarkStart w:name="z60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283. Расположение эксплуатационной дороги относительно пульповодов подлежит обеспечению возможности поворота и переукладки любого из них предусмотренными для этих целей в проектной документации подъемно-транспортными средствами.</w:t>
      </w:r>
    </w:p>
    <w:bookmarkEnd w:id="304"/>
    <w:bookmarkStart w:name="z60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284. Расстояние между пульповодом и крайним проводом линии электропередачи при их параллельном следовании устанавливается в соответствие с требованиями, предъявляемыми к устройствам электроустановок.</w:t>
      </w:r>
    </w:p>
    <w:bookmarkEnd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пролете пересечения пульповодов с линией электропередач устанавливаются следующие требования: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защиты линии электропередач от короткого замыкания струей пульпы при образовании свища или порыве трубы укладывается на пульповод защитный козырек;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случай обрыва провода предусматривается над пульповодом сетчатое ограждение, электрически не связанное с ним. Сетчатое ограждение заземляется. Сопротивление заземления не более 10 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Длина защитного козырька, ширина и длина сетчатого ограждения на действующих линиях электропередач принимаются по согласованию с организацией, эксплуатирующей линии электропередач.</w:t>
      </w:r>
    </w:p>
    <w:bookmarkStart w:name="z60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285. В проектной документации закладываются вопросы по решению опорожнения пульповодов при их выключении из работы. Система опорожнения пульповодов проектируется с учетом не загрязнения местности, поверхностные водоемы и подземные источники вод.</w:t>
      </w:r>
    </w:p>
    <w:bookmarkEnd w:id="306"/>
    <w:bookmarkStart w:name="z60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286. При наличии в районе расположения хвостохранилища карьеров или других объектов, в которых производятся массовые взрывы, в створе водоподпорных сооружений определяются и учитываются параметры техногенной сейсмичности.</w:t>
      </w:r>
    </w:p>
    <w:bookmarkEnd w:id="307"/>
    <w:bookmarkStart w:name="z60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287. В организациях, где в пределах срока службы хвостохранилища намечается повторная переработка хвостов или их использование в других отраслях промышленности, конструкция хвостохранилища подлежит обеспечению разработки хвостов без нарушения устойчивости дамб и потерь вторичного сырья.</w:t>
      </w:r>
    </w:p>
    <w:bookmarkEnd w:id="308"/>
    <w:bookmarkStart w:name="z61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288. Расстояние между точками подключения переносного телефона на дамбе устанавливается не более 1 км. Радиус действия переносных радиостанций устанавливается с учетом обеспечения устойчивой связи с оператором (диспетчером) цеха, отделения, участка из любой точки дамбы.</w:t>
      </w:r>
    </w:p>
    <w:bookmarkEnd w:id="309"/>
    <w:bookmarkStart w:name="z61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289. В намывных хвостохранилищах с первичными дамбами из малопроницаемых грунтов предусматривается дренаж первого яруса дамбы обвалования.</w:t>
      </w:r>
    </w:p>
    <w:bookmarkEnd w:id="310"/>
    <w:bookmarkStart w:name="z61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290. В хвостохранилищах, в которые поступает поверхностный сток и в которых не предусмотрено водосбросное сооружение, для поддержания нормального подпорного уровня воды в пруду устройство водозаборных колодцев с постоянным порогом водослива не допускается.</w:t>
      </w:r>
    </w:p>
    <w:bookmarkEnd w:id="311"/>
    <w:bookmarkStart w:name="z61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291. Конструкция водозаборного шахтного колодца устанавливается с учетом исключения притока воды в него при наращивании порога водослива выше горизонта воды в хвостохранилище и обеспечения возможности аварийного перекрытия донных выпусков. Соединение водосбросных коллекторов с колодцем подлежит обеспечению независимости их деформаций при осадке основания и температурных воздействиях.</w:t>
      </w:r>
    </w:p>
    <w:bookmarkEnd w:id="312"/>
    <w:bookmarkStart w:name="z61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292. Для водосбросных коллекторов, прокладываемых в намывном массиве, теле или основании дамб, применение труб с раструбными соединениями не допускается.</w:t>
      </w:r>
    </w:p>
    <w:bookmarkEnd w:id="313"/>
    <w:bookmarkStart w:name="z61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293. Для водоотводящих коллекторов диаметром 600 мм и более, прокладываемых под намывным массивом, в теле и у основания дамб предусматривается радиографический контроль всех монтажных сварных стыков и испытания на прочность и герметичность. При невозможности выполнения такого контроля обеспечивается бандажирование стыков.</w:t>
      </w:r>
    </w:p>
    <w:bookmarkEnd w:id="314"/>
    <w:bookmarkStart w:name="z61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294. На водоотводящих коллекторах от водозаборных и водосбросных колодцев и на всасывающем коллекторе насосной станции оборотного водоснабжения устанавливаются задвижки, рассчитанные на давление, возникающее при конечной отметке эксплуатации колодца.</w:t>
      </w:r>
    </w:p>
    <w:bookmarkEnd w:id="315"/>
    <w:bookmarkStart w:name="z61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295. Все устанавливаемые в сооружении контрольно–измерительные приборы располагаются в наблюдательных створах в местах, удобных для ее обслуживания, ремонта и исключающих возможность повреждения строительными машинами и транспортными средствами в процессе эксплуатации и наращивания хвостохранилища.</w:t>
      </w:r>
    </w:p>
    <w:bookmarkEnd w:id="316"/>
    <w:bookmarkStart w:name="z61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296. Нумерация устанавливаемого в дамбе и у ее основания контрольно-измерительного прибора должна состоять из номера наблюдательного створа, условного обозначения контрольно–измерительного прибора и номера прибора в створе. Нумерация приборов в створе начинается от нижней бровки низового откоса. Для приборов, устанавливаемых в нижнем бьефе, перед порядковым номером прибора пишется цифра "ноль". Например, 1 ПМ-4 - (четвертая по высоте низового откоса поверхностная марка, установленная в первом створе контрольно–измерительного прибора); 2МГС-1 - (первая по высоте откоса марка горизонтального смещения во втором створе контрольно–измерительного прибора); 5П-01 - (первый пьезометр в пятом створе контрольно–измерительного прибора, установленный в нижнем бьефе дамбы).</w:t>
      </w:r>
    </w:p>
    <w:bookmarkEnd w:id="317"/>
    <w:bookmarkStart w:name="z61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297. В проектной документации обеспечиваются конструктивные решения по выводу водозаборных и водосбросных сооружений из эксплуатации.</w:t>
      </w:r>
    </w:p>
    <w:bookmarkEnd w:id="318"/>
    <w:bookmarkStart w:name="z62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298. На водоводах с давлением свыше 1 МПа в пределах насосных станций предусматриваются стальные задвижки.</w:t>
      </w:r>
    </w:p>
    <w:bookmarkEnd w:id="319"/>
    <w:bookmarkStart w:name="z62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299. Предусматриваются мероприятия по благоустройству санитарной зоны вокруг хвостохранилища и охране окружающей природной среды от всех факторов вредного влияния хвостохранилища для каждой очереди его заполнения.</w:t>
      </w:r>
    </w:p>
    <w:bookmarkEnd w:id="320"/>
    <w:bookmarkStart w:name="z62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300. Для обеспечения контроля за безопасным состоянием и эксплуатацией сооружений в проектной документации приводятся:</w:t>
      </w:r>
    </w:p>
    <w:bookmarkEnd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 гидротехнических станций и поперечные сечения плотин и дамб при их максимальной проектной высоте и установленный проектной документацией класс сооружений, максимальные уровень воды в пруду и горизонт заполнения;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 паводкового стока расчетной обеспеченности, данные по атмосферным осадкам и испарению с водной поверхности, поверхности дамб и пляжа различной обеспеченности;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проектные кривые площадей и объемов;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водный баланс и график заполнения емкости по годам эксплуатации;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схема заполнения хвостохранилища и указания по технологии укладки отходов в летний и зимний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прогноз на разные этапы возведения и эксплуатации сооружения, температурного режима тела дамб, примыканий, ложа для обеспечения безопасности сооружения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границы опасной зоны и мероприятия по защите расположенных в ее пределах народнохозяйственных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расчетные схемы ограждающих дамб (плотин) с указанием поперечников (пикета), принятых физико-механических характеристик грунтов основания и тела сооружения, нанесением расчетных кривых обрушения, депрессионных кривых и полученных коэффициентов устойчивости откосов по очередям строительства или ярусам заполнения хвостохранилища.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поперечное сечение и конструкция дамбы (плотины) приняты по аналогу или конструктивно без выполнения расчетов, это оговаривается на чертеже;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проект (проект мониторинга) на размещение и установку контрольно–измерительных приборов, программа натурных наблюдений и критерии безопасности состояния плотин и их оснований, в соответствии с требованиями СНиП РК 3.04-01-2008. Гидротехнические сооружения. Основные положения проектирования;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границы опасной зоны и мероприятия по защите хозяйственных объектов, расположенных в опасной зоне хвостохранилища.</w:t>
      </w:r>
    </w:p>
    <w:bookmarkStart w:name="z63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301. На плане гидротехнических станций и чертежах приводятся:</w:t>
      </w:r>
    </w:p>
    <w:bookmarkEnd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требования к грунтам для строительства ограждающих дамб, их дренажных и противофильтрационных устройств;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минимальное превышение гребня дамбы над уровнем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длина надводного пляжа по ярусам намыва;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допускаемая интенсивность намыва и время отдыха пляжа между намывом отдельных слоев;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паспорт геотехнического контроля за возведением сооружения, включающий план и поперечники с указанием мест отбора проб и значений контролируемых параметров;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предельное положение депрессионной кривой в теле дамб по ярусам (очередям) заполнения хвостохранилища и таблица отметок уровней воды в пьезометрах;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расход воды по ярусам и ветвям дренажей;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минимальная глубина воды у работающего водозаборного колодца, напор над порогом водослива; для колодцев с двухрядными шандорами - количество шандор по высоте колодца, которое допускается эксплуатировать без омоноличивания межшандорного пространства;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периодичность и порядок ревизии водосбросных колодцев и водоотводящих коллекторов.</w:t>
      </w:r>
    </w:p>
    <w:bookmarkStart w:name="z64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302. В проект зимнего намыва содержатся:</w:t>
      </w:r>
    </w:p>
    <w:bookmarkEnd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прогноз изменения температуры и теплосодержания пульпы по длине пульповодов от обогатительной фабрики до точки сброса в накопитель;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мероприятия, обеспечивающие подачу пульпы на карты с необходимой положительной температурой;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максимальная толщина намываемого за зимний период слоя;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теплофизическое обоснование условий зимнего намыва, включающее: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длины пути пробегания потока пульпы по пляжу до начала замерзания, в зависимости от начальной температуры и параметров пульпы, температуры воздуха и с учетом изменения характеристик пульпы по длине пути пробегания на основе соблюдения следующих критериев: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исключение замерзания потока пульпы в пределах упорной призмы;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исключение аккумуляции воды в переходной (предпрудковой) зоне в виде замытого многолетнепогребенного льда, приводящего к потере емкости хвостохранилища, или воды в виде намороженного на пляж льда в объеме, приводящем к аварийному переполнению отстойного пруда в период весеннего оттаивания;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динамику процессов промерзания - оттаивания в поверхностном слое карты намыва, в зависимости от режима работы пульповыпусков с учетом факторов инфильтрации и интенсивности намыва хвостов на карту. Прогноз времени полного оттаивания мерзлых отложений (хвостов и льда) как на поверхности карты, так и в замытых участках;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допустимости и условия наличия мерзлых грунтов и льда в теле хвостохранилища (в его различных зонах);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текстуре и геотехническим характеристикам грунтов, намытых в сооружение в зимний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оценку влияния последствий технологии зимнего намыва на устойчивость ограждающих дамб и их фильтрационную прочность;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технологическую схему зимнего намыва, в зависимости от величины отрицательной температуры воздуха, включающую: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зоны хвостохранилища, в которых производится намыв;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намыва: рассредоточенный или сосредоточенный. Описание технологии намыва;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характеристики пульповодов и пульповыпусков (диаметр, длина, заиление, особенности выпуска пульпы, утепление и тому подобные);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графики работы пульповыпусков на весь период зимнего (возможно, летнего) намыва; параметры подаваемой на карту пульпы: температура, удельная теплоемкость, удельный расход, консистенция, гранулометрический состав намываемых грунтов (отходов), их средневзвешенный диаметр, плотность минеральной части;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необходимые коррективы летней технологии, обеспечивающие нейтрализацию негативных последствий зимнего намыва;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параметры карт намыва: расположение, размеры, обвалование, уклоны, очередность (график) замыва;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описание контрольно–измерительных приборов. Перечень и допустимые значения контролируемых параметров, периодичность, методика обработки результатов измерений.</w:t>
      </w:r>
    </w:p>
    <w:bookmarkStart w:name="z664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303. Проектная документация мониторинга безопасности гидротехнических станций хвостохранилища содержит следующие основные разделы:</w:t>
      </w:r>
    </w:p>
    <w:bookmarkEnd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параметры ведения мониторинга на хвостохранилище и выделение объектов мониторинга;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и краткое описание объектов мониторинга;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обоснование состава и объема натурных, инструментальных и визуальных наблюдений, на каждом объекте мониторинга;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установление диагностируемых показателей состояния объектов мониторинга;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критериев безопасности по каждому объекту мониторинга;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методики проведения натурных наблюдений по всем объектам мониторинга;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описание службы мониторинга и ее функций, схема организации мониторинга, отражающая распределение обязанностей и порядок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порядок подготовки и обучения эксплуатационного персонала;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методическое обеспечение мониторинга в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техника безопасности при ведении мониторинга.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безопасности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производственных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хвостовых и шламовых хозяйств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вышестоящей организации (ведомства)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организации, эксплуатирующей хвостохранилище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должности технического руководителя предприятия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Подпись, печать          Ф.И.О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хвостохранилища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      __________________       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руководителя              Ф.И.О.      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ответственного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составление паспорта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      __________________        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руководителя              Ф.И.О.      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ответственного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за эксплуатацию хвостохранилища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 200 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населенного пункта, месторасположения организации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параметров, сведений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Параметры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сведения о хвостохранилище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название хвостохранилища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сооружения (вид отходов)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организация, выполнившая проектную документацию хвостохранилища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утвердившая проектную документацию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утверждения проектной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организация, выполнившая строительно-монтажные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приемки сооружения и начала эксплуатации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приемки сооружения в эксплуатацию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Проектный срок эксплуатации хвостохранилища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хвостохранилища по проектной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хвостохранилища по проектной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ограждающих дамб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ограждающих дамб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ежегодно складируемых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износа основных элементов гидротехнических станции (затворы, водосбросы, коллекторы и другие)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противоаварийной устойчивости гидротехнических станции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специалистов гидротехников в штате обслуживающего персонала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механизмов и оборудования: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 (марка, количество);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Бульдозер (марка, количество);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Трубоукладчик, кран, вездеход, плавающие средства, автотранспорт (марка, количество);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организация, осуществляющая обследование состояния гидротехнических станций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Дамбы (плотины) системы гидравлической укладки хвостов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первичной (пионерской) насыпной дамбы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гребня, 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гребня дамбы, 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отметка подошвы, 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Заложение верхового откоса (m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Заложение низового откоса (m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Наибольшая высота, 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Длина, 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дамбы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Грунты основания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крепления откосов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материала (грунта),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профильтрационных устройств (зуб, экран, понур и тогда ли)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дренажных устройств (дренажная призма, трубчатый, наклонный дренажи и так далее)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Минимальное превышение гребня дамбы (плотины) над отметкой воды в пруде, см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освещения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телефонной связи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средств контроля технического состояния: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Пьезометры, реперы, контрольные скважины вокруг хвостохранилища для анализа грунтовых и дренажных вод и тогда 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намывной дамбы хвостохранилища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отметка гребня, 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отметка подошвы, 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Наибольшая общая высота, м (вместе с пионерской дамбой)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 гребню, 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ширина намытого пляжа, 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намытого пляжа, 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Заложение низового откоса (m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отстойного пруда, 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Промеры глубин в пруде через 100 м до водоприемного колодца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Уклон пляжа через 25 м от гребня дамбы до откосного пруда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уложенных хвостов (шламов, золы и т.д.), 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отвала, 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перерабатываемой руды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Минеральный состав хвостов (шламов)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Гранулометрический состав хвостов (шламов) по классам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Минимальное превышение гребня намытого пляжа над уровнем воды в пруде: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проектной 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фактически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освещения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телефонной связи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средств контроля технического состояния: пьезометров, реперов, контрольных скважин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намыва и заполнения хвостохранилища (шламохранилища)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способа намыва отвала (зенитный, эстакадный, с переносных опор, с наклонных лаг и тому подобные)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Интенсивность намыва (высота наращивания за один год), м/год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распределительного пульпопровода,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намывных выпусков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намывных выпусков, работающих одновременно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между намывными выпусками, 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Гранулометрический состав пульпы в каждом 1; 5; 10; 15; 20; 25; 30 выпусках и концевом сбросе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намыва дамбы в течение года (месяца)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Частота перекладки распределительного пульповода, месяцев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дамбы обвалования, 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Механизмы, используемые при отсыпке дамбы обвалования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Механизмы, используемые при перекладке распределительных пульповодов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зимнего складирования хвостов (шламов)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Календарное время зимнего складирования хвостов (шламов)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ветровой эрозии намытых пляжей и откоса дамбы (раздуваемости хвостовых отложений)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борьбы с пылением. Крепление низового откоса и гребня намывной дамбы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отстойных прудов, удерживаемых насыпной или намывной дамбой (плотиной)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Объем, 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максимальная, 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средняя, 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Толщина ледяного покрова в зимний период, см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водосбросов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(канал, тоннель, коллектор, сифон, насосная станция и тому подобные)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пропускная способность (по проектной документации),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поперечного сечения, высота переливного слоя на водосливе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длина, 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гидротранспорта хвостов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хвостовой (шламовой) пульпы,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Весовая концентрация твердого (Т:Ж)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(удельный вес) частиц хвостов (шламов и тогда ли), т/м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Гранулометрический состав хвостов (шламов) перед гидротранспортированием (ситовой и дисперсный анализы)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состав жидкой фазы пульпы и содержания реагентов в ней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исходной хвостовой (шламовой) пульпы перед гидротранспортированием, ГС (зимой и летом)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магистральных пульповодов (труб, лотков)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размеры поперечного сечения магистрального пульповода или диаметр трубы,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магистральных пульповодов, 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ниток магистральных пульповодов (рабочих и резервных)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распределительных пульповодов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размеры поперечных сечений распределительных пульповодов или диаметр труб,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распределительных пульповодов (без выпусков), 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магистрального пульповода до первого ремонта,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магистрального пульповода до замены,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распределительного пульповода до первого ремонта,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распределительного пульповода до полного износа,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пульпонасосных (шламовых) станций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грунтовых насосов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и резервных насосов по каждой насосной станции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Подача насоса в режиме работы,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Напор (давление) насоса по пульпе в режиме работы, МПа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корпуса насоса,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рабочего колеса,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сальников и другие,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соединения насосов на промежуточных станциях (через зумпфы или непосредственно из пульповода)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состав приборов контроля параметров работы системы гидротранспорта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и количество запорной арматуры в каждой п/насосной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и количество противоударных средств защиты системы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и количество компенсаторов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напорной арматуры,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Задвижек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Обратных клапанов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компенсаторов,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оборотного водоснабжения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оборотной воды,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содержание взвеси в оборотной воде, мг/л: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зимой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летом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химический состав оборотной воды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Дренажные воды хвостохранилища: - расход - хим. состав - куда и как они направляются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водоводов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размеры поперечного сечения водовода или диаметр трубы,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магистрального водовода, 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ниток магистральных водоводов (рабочих и резервных)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зарастания внутренних поверхностей водоводов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зарастания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борьбы с зарастанием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 тип насосных станций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насосов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и резервных насосов по каждой насосной станции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Подача насоса в режиме работы,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Напор (давление) на насосе при работе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насосов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состав приборов контроля технического состояния системы и ее узлов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и количество запорной арматуры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и количество противоударных средств защиты системы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и количество компенсаторов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Рекультивация хвостохранилища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Рекультивация затапливаемых земель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Рекультивация низового откоса дамбы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Санитарно-защитная зона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химической очистки сточных вод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сточной воды,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химический состав сточных вод до очистки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химический состав сточных вод после очистки в сравнении с ПДК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неочищенных стоков, сбрасываемых в водоем,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очищенных стоков, сбрасываемых в водоем,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водоема для сброса очищенных или неочищенных стоков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 состав реагентов, применяемых для очистки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 к паспорту хвостохранилища</w:t>
      </w:r>
    </w:p>
    <w:bookmarkStart w:name="z70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Ситуационный план (схема) района с указанием высотного и планового расположения хвостохранилища по отношению к ближайшим жилым и промышленным зданиям и сооружениям и нанесением всех сооружений, находящихся в опасной зоне (масштаб 1:10000 или 1:5000).</w:t>
      </w:r>
    </w:p>
    <w:bookmarkEnd w:id="325"/>
    <w:bookmarkStart w:name="z70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Продольный профиль трассы пульповодов с указанием всех сооружений; по трассе, пересечений с сооружениями и коммуникациями и нанесением проектной и фактической пьезометрической линии (масштаб горизонтальный:</w:t>
      </w:r>
    </w:p>
    <w:bookmarkEnd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1:10000 или 1:5000, вертикальный 1:1000 или 1:500).</w:t>
      </w:r>
    </w:p>
    <w:bookmarkStart w:name="z70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Продольный профиль насыпной или намывной дамбы (плотины) с указанием водосбросных сооружений; поперечный профиль в месте наибольшей высоты с указанием крепления откосов, экрана, понура, зуба, переходных слоев, дренажной призмы и с указанием: геотехнических характеристик материалов, из которых отсыпана или намыта дамба (плотина); геотехнических характеристик грунтов основания, фильтрационного режима тела дамбы (масштаб горизонтальный - 1:10000 или 1:5000, вертикальный 1:1000 или 1:500); поперечные сечения в масштабе 1:500.</w:t>
      </w:r>
    </w:p>
    <w:bookmarkEnd w:id="327"/>
    <w:bookmarkStart w:name="z70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Таблица баланса воды и схема водоснабжения и водоотведения.</w:t>
      </w:r>
    </w:p>
    <w:bookmarkEnd w:id="328"/>
    <w:bookmarkStart w:name="z70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Технологическая схема очистки сточных вод.</w:t>
      </w:r>
    </w:p>
    <w:bookmarkEnd w:id="329"/>
    <w:bookmarkStart w:name="z70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Спецификация трубопроводов, насосов, механизмов, транспортных средств, кабельных изделий и другого оборудования, необходимого при ксплуатации хвостохранилища.</w:t>
      </w:r>
    </w:p>
    <w:bookmarkEnd w:id="330"/>
    <w:bookmarkStart w:name="z71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Спецификация материалов, необходимых при эксплуатации хвостохранилища.</w:t>
      </w:r>
    </w:p>
    <w:bookmarkEnd w:id="331"/>
    <w:bookmarkStart w:name="z71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Годовой отчет о состоянии хвостохранилища, составляемый на основе данных натурных наблюдений и содержащий в краткой форме сведения о фактическом состоянии хвостохранилища в отчетном году.</w:t>
      </w:r>
    </w:p>
    <w:bookmarkEnd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составления годового отчета используются: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натурных наблюдений, полученные службой геотехконтроля, маркшейдерскими, геологическими, природоохранными и иными службами;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выполненных научно-исследовательских работ и изысканий;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комиссионных обследований;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другая документация, характеризующая объекты хвостохранилища в отчетном году.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Годовой отчет составляется и утверждается не позднее конца января, следующего за отчетным годом.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безопасности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производственных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хвостовых и шламовых хозяйств</w:t>
            </w:r>
          </w:p>
        </w:tc>
      </w:tr>
    </w:tbl>
    <w:bookmarkStart w:name="z723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Технологический регламент</w:t>
      </w:r>
    </w:p>
    <w:bookmarkEnd w:id="333"/>
    <w:bookmarkStart w:name="z724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Технологический регламент отражает действия персонала при эксплуатации сооружений и оборудования систем накопителя, их техническом обслуживании, контроле за работой и проведении ремонтов. В регламенте указываются основные признаки износа сооружений и их отдельных частей, режимы, опасные для сооружений, и признаки наступления аварийного состояния.</w:t>
      </w:r>
    </w:p>
    <w:bookmarkEnd w:id="334"/>
    <w:bookmarkStart w:name="z725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Все приведенные в технологическом регламенте указания должны быть конкретными, учитывать конструкцию и особенности эксплуатации сооружений и установленного оборудования, отвечать требованиям промышленной безопасности.</w:t>
      </w:r>
    </w:p>
    <w:bookmarkEnd w:id="335"/>
    <w:bookmarkStart w:name="z726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Технологический регламент должен содержать следующие разделы: "Общая часть", "Эксплуатация систем сгущения пульпы, гидравлического транспорта отходов и оборотного водоснабжения", "Эксплуатация системы гидравлической укладки хвостов (отходов)", "Требования промышленной безопасности", "Приложения".</w:t>
      </w:r>
    </w:p>
    <w:bookmarkEnd w:id="336"/>
    <w:bookmarkStart w:name="z727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"Общей части" отражаются следующие вопросы:</w:t>
      </w:r>
    </w:p>
    <w:bookmarkEnd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сооружений, эксплуатируемых каждым структурным подразделением цеха (отделением, участком);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перечень, количество строительных машин, механизмов и транспортных средств, предусмотренных проектной документацией для нормальной эксплуатации сооружений.</w:t>
      </w:r>
    </w:p>
    <w:bookmarkStart w:name="z730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разделах "Эксплуатация систем сгущения пульпы, гидравлического транспорта отходов и оборотного водоснабжения" отражаются следующие вопросы:</w:t>
      </w:r>
    </w:p>
    <w:bookmarkEnd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краткая техническая характеристика сооружений системы, их эксплуатационные функции и взаимосвязь;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основные данные по технологическому режиму системы, регламенту ее работы и обслуживанию, порядок пуска и остановки, включая мероприятия по предотвращению гидравлических ударов;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контролируемые параметры, соблюдение которых гарантирует надежную и бесперебойную работу системы, аппаратура, методы и периодичность измерений, должности лиц, отвечающих за контроль;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возможные неисправности технологического оборудования и способы их устранения;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мероприятия по подготовке системы к работе в зимних условиях и особенности ее эксплуатации при отрицательных температурах;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перечень запасных частей для технологического оборудования с указанием количества, места хранения и должностных лиц, обеспечивающих их хранение;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регламент ремонтных работ.</w:t>
      </w:r>
    </w:p>
    <w:bookmarkStart w:name="z73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Раздел "Эксплуатация системы гидравлической укладки хвостов (отходов)" отражает следующие вопросы:</w:t>
      </w:r>
    </w:p>
    <w:bookmarkEnd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состав и краткую техническую характеристику сооружений и проектные критерии их безопасной эксплуатации;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технического обслуживания и содержания всех сооружений и их элементов;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технология укладки хвостов (отходов) в накопитель в летний и зимний периоды;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эксплуатации и регламент работы водозаборных и водосбросных сооружений при нормальных условиях, при пропуске паводков и половодий, в зимний период и в аварийных условиях. Приводятся: минимальная глубина воды у колодца, количество открытых водоприемных окон, напор над порогом водослива, порядок установки шандор и бетонирования межшандорного пространства, порядок и периодичность осмотров, способ аварийного перекрытия водосбросного коллектора;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графики проведения контроля за состоянием и работой содержания и геотехнического контроля при отсыпке и намыве дамб и их упорных призм;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и регламент ремонтных работ на сооружениях системы.</w:t>
      </w:r>
    </w:p>
    <w:bookmarkStart w:name="z74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разделе "Требования безопасности отражаются специфические вопросы безопасного ведения работ и производственной санитарии при эксплуатации и ремонте сооружений и оборудования, указываются схемы строповки наиболее тяжелых и ответственных грузов, противопожарные мероприятия и меры по молниезащите сооружений.</w:t>
      </w:r>
    </w:p>
    <w:bookmarkEnd w:id="340"/>
    <w:bookmarkStart w:name="z74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 "Приложения" содержит:</w:t>
      </w:r>
    </w:p>
    <w:bookmarkEnd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ситуационный план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 размещения контрольно-измерительной аппаратуры (контрольно-измерительных приборов) на накопителе;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проектные кривые площадей и объемов и график заполнения накопителя на каждый текущий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тарировочные характеристики (таблицы, графики) водопропускных отверстий сооружений, мерных водосливов.</w:t>
      </w:r>
    </w:p>
    <w:bookmarkStart w:name="z75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составлении технологического регламента и назначении эксплуатационных режимов работы оборудования учитываются требования и рекомендации его изготовителей и опыт эксплуатации аналогичного оборудования.</w:t>
      </w:r>
    </w:p>
    <w:bookmarkEnd w:id="3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безопасности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производственных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хвостовых и шламовых хозяйств</w:t>
            </w:r>
          </w:p>
        </w:tc>
      </w:tr>
    </w:tbl>
    <w:bookmarkStart w:name="z757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эксплуатации хвостохранилища</w:t>
      </w:r>
    </w:p>
    <w:bookmarkEnd w:id="343"/>
    <w:bookmarkStart w:name="z75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Проект эксплуатации хвостохранилища определяет состав сооружений и оборудования, порядок и режим их работы, обеспечивающие бесперебойное и безопасное гидротранспортирование и складирование грунтов (отходов), оборотное водоснабжение предприятия, с учетом фактического состояния существующих сооружений и планируемых на период действия разрабатываемого проекта производительности и режима работы предприятия.</w:t>
      </w:r>
    </w:p>
    <w:bookmarkEnd w:id="344"/>
    <w:bookmarkStart w:name="z75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Исходными документами для разработки проекта эксплуатации являются: утвержденный проект или рабочий проект на строительство или реконструкцию накопителя; рабочая и исполнительная строительная документация; съемка фактического состояния накопителя на начало составления проекта: дамб (плотин), дренажных канав и других водоотводящих сооружений, надводных и подводных намытых отложений; результаты натурных наблюдений за ростом уровня воды в отстойном пруду, фильтрационным режимом (положением кривой депрессии в теле дамбы, расходами дренажных вод); данные геотехнического контроля за намывом дамб.</w:t>
      </w:r>
    </w:p>
    <w:bookmarkEnd w:id="345"/>
    <w:bookmarkStart w:name="z76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Проект эксплуатации хвостохранилища составляется на отдельные этапы наращивания хвостохранилища, при изменении схем заполнения, технологии намыва, фильтрационного режима и водного баланса сооружений, технологических параметров пульпы.</w:t>
      </w:r>
    </w:p>
    <w:bookmarkEnd w:id="346"/>
    <w:bookmarkStart w:name="z76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состав проекта эксплуатации хвостохранилища входит:</w:t>
      </w:r>
    </w:p>
    <w:bookmarkEnd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краткая пояснительная записка, включающая основные технологические параметры работы организации и накопителя на планируемый период (выход пульпы, консистенция пульпы, выход отходов производства, их гранулометрический состав, расход воды, перекачиваемой из накопителя или сбрасываемой в естественные водоемы, и требования к ее качеству);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краткое описание и технологические схемы систем гидротранспорта отходов и оборотного водоснабжения или водоотведения;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краткое описание принятой схемы заполнения накопителя в теплые и холодные, с температурой воздуха ниже - 5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С, периоды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водный баланс накопителя;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требования к грунтам, намываемым в упорную призму;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характер деформаций дамб (в графическом виде), или расчетные значения осадок;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расчетные расходы дренажей;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состав и периодичность натурных наблюдений за состоянием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контролируемые параметры сооружения, критерии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проектные характеристики;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план сооружений для данной очереди или яруса заполнения накопителя;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схема раскладки распределительных пульповодов с пульповыпусками;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поперечные сечения дамб по створам контрольно-измерительной аппаратуры (контрольно-измерительных приборов) с нанесением расчетного положения депрессионной кривой и отметок уровней воды в пьезометрах.</w:t>
      </w:r>
    </w:p>
    <w:bookmarkStart w:name="z77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необходимости в составе проекта эксплуатации хвостохранилища допускается включить:</w:t>
      </w:r>
    </w:p>
    <w:bookmarkEnd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проекты и сметы работ на замену и переукладку пульповодов, устройство дамб обвалования, поярусных дренажей, установку контрольно-измерительной аппаратуры (контрольно-измерительных приборов), выполнение предусмотренных утвержденным проектом мероприятий по охране окружающей среды в увязке с графиком намыва дамбы и заполнения емкости;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проекты и сметы на вспомогательные сооружения: эксплуатационные автодороги, служебные помещения для рабочих, обслуживающих накопитель, их электроосвещение, телефонизацию и другие;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потребность в материалах, строительных машинах, механизмах и транспортных средствах для эксплуатации.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необходимости, устанавливаемой до начала разработки проекта и оговариваемой в задании на проектирование, в проекте эксплуатации производятся расчет устойчивости ограждающих дамб и проверочный расчет системы гидротранспорта хвостов.</w:t>
      </w:r>
    </w:p>
    <w:bookmarkStart w:name="z782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составе проекта эксплуатации хвостохранилища разрабатываются и выдаются также рабочая документация и сметы на дополнительные конструктивные элементы существующих сооружений (дренажи, контрольно-измерительная аппаратура (контрольно-измерительные приборы), дополнительные оборудование и сооружения, не предусмотренные утвержденным проектом, необходимость в которых выявлена в процессе эксплуатации; замена ранее установленных или установка дополнительных насосов в пульпонасосных и насосных станциях, устройство разделительных дамб, строительство дренажных насосных.</w:t>
      </w:r>
    </w:p>
    <w:bookmarkEnd w:id="349"/>
    <w:bookmarkStart w:name="z783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каждом конкретном случае, в зависимости от типа и конструкции накопителя и местных условий, состав проекта эксплуатации может изменяться.</w:t>
      </w:r>
    </w:p>
    <w:bookmarkEnd w:id="350"/>
    <w:bookmarkStart w:name="z784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Календарный план работ на накопителе на текущий год разрабатывается организацией, занимающейся эксплуатацией накопителя, утверждается техническим руководителем.</w:t>
      </w:r>
    </w:p>
    <w:bookmarkEnd w:id="3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безопасности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производственных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хвостовых и шламовых хозяйств</w:t>
            </w:r>
          </w:p>
        </w:tc>
      </w:tr>
    </w:tbl>
    <w:bookmarkStart w:name="z790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Проектная документация мониторинга</w:t>
      </w:r>
      <w:r>
        <w:br/>
      </w:r>
      <w:r>
        <w:rPr>
          <w:rFonts w:ascii="Times New Roman"/>
          <w:b/>
          <w:i w:val="false"/>
          <w:color w:val="000000"/>
        </w:rPr>
        <w:t>безопасности хвостохранилища</w:t>
      </w:r>
    </w:p>
    <w:bookmarkEnd w:id="352"/>
    <w:bookmarkStart w:name="z79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Проектная документация мониторинга безопасности хвостохранилища разрабатывается:</w:t>
      </w:r>
    </w:p>
    <w:bookmarkEnd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как раздел в составе проектной документации на строительство (реконструкцию) хвостового хозяйства, или в составе проекта эксплуатации;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как отдельный проект в период эксплуатации при изменении нормативно-правовой базы, действовавшей при разработке проекта.</w:t>
      </w:r>
    </w:p>
    <w:bookmarkStart w:name="z795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состав проектной документации мониторинга входят краткая пояснительная записка и чертежи.</w:t>
      </w:r>
    </w:p>
    <w:bookmarkEnd w:id="354"/>
    <w:bookmarkStart w:name="z796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Краткая пояснительная записка содержит следующие основные разделы:</w:t>
      </w:r>
    </w:p>
    <w:bookmarkEnd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обоснование необходимости ведения мониторинга на хвостохранилище и выделение объектов мониторинга;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и краткое описание объектов мониторинга;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обоснование состава и объема натурных наблюдений, инструментальных и визуальных, на каждом объекте мониторинга;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установление диагностируемых показателей состояния объектов мониторинга;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критериев безопасности по каждому объекту мониторинга;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методики проведения натурных наблюдений по всем объектам мониторинга;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описание службы мониторинга и ее функций, схема организации мониторинга, отражающая распределение обязанностей и порядок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порядок подготовки и обучения эксплуатационного персонала;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методическое обеспечение мониторинга;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промышленная безопасность при ведении мониторинга.</w:t>
      </w:r>
    </w:p>
    <w:bookmarkStart w:name="z807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Состав чертежей:</w:t>
      </w:r>
    </w:p>
    <w:bookmarkEnd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 хвостового хозяйства с расположением объектов мониторинга и установленной на них контрольно-измерительной аппаратуры (контрольно-измерительных приборов);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общие данные с таблицами по номенклатуре, количеству и техническим характеристикам контрольно-измерительной аппаратуры (контрольно-измерительных приборов);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конструкция, монтаж и установка контрольно-измерительной аппаратуры (контрольно-измерительных приборов), спецификация, объемы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поперечные сечения дамб по створам контрольно-измерительной аппаратуры (контрольно-измерительных приборов), с указанием предельно допустимых отметок уровней воды в пьезометрах.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безопасности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производственных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хвостовых и шламовых хозяйств</w:t>
            </w:r>
          </w:p>
        </w:tc>
      </w:tr>
    </w:tbl>
    <w:bookmarkStart w:name="z817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Толщина льда при передвижении персонала</w:t>
      </w:r>
      <w:r>
        <w:br/>
      </w:r>
      <w:r>
        <w:rPr>
          <w:rFonts w:ascii="Times New Roman"/>
          <w:b/>
          <w:i w:val="false"/>
          <w:color w:val="000000"/>
        </w:rPr>
        <w:t>и организация переправ по льду хвостохранилища</w:t>
      </w:r>
    </w:p>
    <w:bookmarkEnd w:id="3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Масса, тонн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Толщина ледяного покрова (см), безопасная при температуре воздуха от минус 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 до минус 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расстояние между транспортом,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со снаряжением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 грузоподъемностью 1,5 т с грузом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 с грузом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Автосамосвал с грузом или бульдозер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Автотягач с грузом или трактор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Гусеничный кран с грузом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безопасности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производственных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хвостовых и шламовых хозяйств</w:t>
            </w:r>
          </w:p>
        </w:tc>
      </w:tr>
    </w:tbl>
    <w:bookmarkStart w:name="z826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зимнего намыва упорных призм дамб хвостохранилища</w:t>
      </w:r>
    </w:p>
    <w:bookmarkEnd w:id="358"/>
    <w:bookmarkStart w:name="z82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Проект намыва упорных призм дамб хвостохранилища при температуре ниже минус 5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составляется на основе технико-экономического обоснования и является составной частью проекта накопителя.</w:t>
      </w:r>
    </w:p>
    <w:bookmarkEnd w:id="359"/>
    <w:bookmarkStart w:name="z830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Исходными данными для составления проекта зимнего намыва упорной призмы дамбы являются:</w:t>
      </w:r>
    </w:p>
    <w:bookmarkEnd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расход, плотность и температура пульпы на выходе из обогатительной фабрики (пульпонасосной станции первого подъема);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диаметр, длина и конструкция (наличие и тип теплоизоляции) пульповода (лотка) от фабрики (пульпонасосной станции первого подъема) до наиболее удаленной точки участка дамбы, на котором планируется производить зимний намыв;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расход, плотность и температура пульпы в точке сброса на пляж;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длина и уклон надводного пляжа от нижней бровки верхового откоса дамбы обвалования до уреза воды в отстойном пруду в конце летнего периода, перед началом зимнего намыва;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длина фронта намыва на зимний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время зимнего намыва в сутках;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данные ближайшей метеостанции по среднесуточным температурам воздуха за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теплофизические и физико-механические (физические) свойства исходного материала (хвостов, шламов и других отходов производства), водной фазы пульпы и намывных отложений.</w:t>
      </w:r>
    </w:p>
    <w:bookmarkStart w:name="z83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Проект зимнего намыва упорных призм состоит из пояснительной записки и чертежей.</w:t>
      </w:r>
    </w:p>
    <w:bookmarkEnd w:id="361"/>
    <w:bookmarkStart w:name="z840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Пояснительная записка содержит:</w:t>
      </w:r>
    </w:p>
    <w:bookmarkEnd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прогноз изменения температуры и теплосодержания (энтальпии) пульпы по длине пульповодов (лотков) от обогатительной фабрики до точки сброса в накопитель;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мероприятия, обеспечивающие подачу пульпы на карты с необходимой положительной температурой;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теплофизическое обоснование условий зимнего намыва, включающее оценку длины пути пробегания потока пульпы по пляжу до начала замерзания, в зависимости от начальной температуры и параметров пульпы, температуры воздуха и с учетом изменения характеристик пульпы по длине пути пробегания на основе соблюдения следующих критериев: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исключение замерзания потока пульпы в пределах упорной призмы;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исключение аккумуляции воды в переходной (предпрудковой) зоне в виде замытого многолетнепогребенного льда, приводящего к потере емкости накопителя, или воды в виде намороженного на пляж льда в объеме, приводящем к аварийному переполнению отстойного пруда в период весеннего оттаивания;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динамику процессов промерзания - оттаивания в поверхностном слое карты намыва, в зависимости от режима работы пульповыпусков с учетом факторов инфильтрации и интенсивности намыва хвостов на карту. Прогноз времени полного оттаивания мерзлых отложений (хвостов и льда) как на поверхности карты, так и замытых;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оценку допустимости и условия наличия мерзлых грунтов и льда в теле накопителя (в его различных зонах);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требования к текстуре и геотехническим характеристикам грунтов, намытых в сооружение в зимний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оценку влияния последствий технологии зимнего намыва на устойчивость ограждающих дамб и их фильтрационную прочность;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технологическую схему зимнего намыва, в зависимости от величины отрицательной температуры воздуха, включающую зоны накопителя, в которых производится намыв, способы намыва (рассредоточенный или сосредоточенный), описание технологии намыва;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технические характеристики пульповодов и пульповыпусков (диаметр, длина, заиление, особенности выпуска пульпы, утепление и тому подобные);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графики работы пульповыпусков на весь период зимнего (и, возможно, летнего) намыва; параметры подаваемой на карту пульпы: температура, удельная теплоемкость, удельный расход, консистенция, гранулометрический состав намываемых грунтов (отходов), их средневзвешенный диаметр, плотность минеральной части;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необходимые коррективы летней технологии, обеспечивающие нейтрализацию негативных последствий зимнего намыва;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параметры карт намыва: расположение, размеры, обвалование, уклоны, очередность (график) замыва;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описание необходимой контрольно-измерительной аппаратуры (контрольно-измерительных приборов), перечень и допустимые значения контролируемых параметров, периодичность, методика обработки результатов измерений.</w:t>
      </w:r>
    </w:p>
    <w:bookmarkStart w:name="z856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Чертежи включают:</w:t>
      </w:r>
    </w:p>
    <w:bookmarkEnd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схему прокладки (переукладки) и монтажа пульповодов и пульповыпусков в различные периоды намыва, их конструктивные параметры;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схему расположения и конструктивные параметры карт намыва;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схему изменения отметок намытой поверхности и пруда-отстойника в результате зимнего намыва (поперечные разрезы) с указанием прогнозируемых проектом талых и мерзлых зон (если они есть), поверхности депрессии и контрольных характеристик намытых грунтов;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схему установки контрольно-измерительной аппаратуры (контрольно-измерительных приборов).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безопасности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производственных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хвостовых и шламовых хозяйств</w:t>
            </w:r>
          </w:p>
        </w:tc>
      </w:tr>
    </w:tbl>
    <w:bookmarkStart w:name="z866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Минимальные площади майны для осуществления</w:t>
      </w:r>
      <w:r>
        <w:br/>
      </w:r>
      <w:r>
        <w:rPr>
          <w:rFonts w:ascii="Times New Roman"/>
          <w:b/>
          <w:i w:val="false"/>
          <w:color w:val="000000"/>
        </w:rPr>
        <w:t>технологических перемещений земснарядов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Производительность земснаряда по воде,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1000-1200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1600-2400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2400-3600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майны,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1000-1200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1400-1600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1800-2000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2500-3000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3500-4000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безопасности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производственных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хвостовых и шламовых хозяйств</w:t>
            </w:r>
          </w:p>
        </w:tc>
      </w:tr>
    </w:tbl>
    <w:bookmarkStart w:name="z875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Параметры освещенности территорий, дорог, проездов и</w:t>
      </w:r>
      <w:r>
        <w:br/>
      </w:r>
      <w:r>
        <w:rPr>
          <w:rFonts w:ascii="Times New Roman"/>
          <w:b/>
          <w:i w:val="false"/>
          <w:color w:val="000000"/>
        </w:rPr>
        <w:t>рабочих мест на открытых площадках в темное время суток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Наименьшая освещенность, лк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Плоскость, в которой нормируется освещенность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для хозяйственных нужд, подъезды к зданиям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уровне проезжей части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Стоянки для автотранспорта и строительных машин, территории дороги в районе ведения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уровне освещаемой поверхности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ведения работ устанавливается техническим руководителем фабрики или цеха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Лестницы, мостики для переходов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Погрузка и разгрузка материалов конструкций, оборудования и деталей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Горизонтальная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площадях приема и подачи оборудования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крюке крана во всех его положениях со стороны машиниста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Помещение на накопителе для обогрева рабочих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грунта экскаваторами, кроме траншей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Горизонтальная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уровне низа забоя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Вертикальная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всей высоте забоя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Рытье траншей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Горизонтальная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уровне дна траншеи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Вертикальная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всей высоте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перемещение грунта бульдозерами, скреперами, работа катками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Горизонтальная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уровне обрабатываемой площадки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Укладка и монтаж пульповода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Горизонтальная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уровне прокладки пульповода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Наземный пульповод в период его эксплуатации, дамбы на участке прокладки напорных пульповодов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Горизонтальная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ночного ремонта и осмотра следует использовать передвижные осветительные средства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или зона намыва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Горизонтальная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уровне пульповыпусков и верха карты намыва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Плавучий пульповод (при его эксплуатации)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Горизонтальная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уровне прохода обслуживающего персонала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Дамбы (плотины) на участке примыкания верхового откоса к отстойному пруду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плоскости откоса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Водозаборные, водоперепускные и водосбросные сооружения: при эксплуатации при проведении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уровне верхнего края колодца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уровня верхней рабочей площадки до плоскости ведения работ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Мостик земснаряда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Горизонтальная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уровне мостика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Фреза земснаряда при ее осмотре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уровне фрезы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внутри емкостей и колодцев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всех уровнях производства работ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 льду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Горизонтальная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зоне производства работ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безопасности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производственных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хвостовых и шламовых хозяйств</w:t>
            </w:r>
          </w:p>
        </w:tc>
      </w:tr>
    </w:tbl>
    <w:bookmarkStart w:name="z884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Формы журналов наблюдения</w:t>
      </w:r>
    </w:p>
    <w:bookmarkEnd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журналы наблюдений имеют титульный лист. На оборотной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стороне титульного листа указывается фамилия и должность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ответственного за ведение журнала. Все записи в журнале за смену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подписываются.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(титульный лист журнала)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организаций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 У Р Н А 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журнала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объекта наблюдений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Начат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Окончен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журнале пронумерованных и прошнурованных страниц.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(оборотная сторона титульного листа)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Ответственные за ведение журнала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назначения на должность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0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1            </w:t>
      </w:r>
    </w:p>
    <w:bookmarkEnd w:id="367"/>
    <w:bookmarkStart w:name="z901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Журнал квартального контроля намыва дамбы</w:t>
      </w:r>
    </w:p>
    <w:bookmarkEnd w:id="3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поперечников и их пикетаж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Горизонт воды в пруду, м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гребня дамбы обвалования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пляжа у дамбы обвалования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пляжа, м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p>
      <w:pPr>
        <w:spacing w:after="0"/>
        <w:ind w:left="0"/>
        <w:jc w:val="left"/>
      </w:pPr>
    </w:p>
    <w:bookmarkStart w:name="z90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Приложения:</w:t>
      </w:r>
    </w:p>
    <w:bookmarkEnd w:id="369"/>
    <w:bookmarkStart w:name="z90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Журнал заполняется на конец каждого квартала по данным маркшейдерских съемок, включающих:</w:t>
      </w:r>
    </w:p>
    <w:bookmarkEnd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 обвалования последнего яруса намыва по всей длине дамбы от бровки низового откоса до уреза воды в пруду с расположением распределительных пульповодов и сосредоточенных выпусков, с указанием их диаметров и номеров рассредоточенных пульповыпусков, створов контрольно–измерительных приборов и других закрепленных поперечников. По длине дамбы наносится пикетаж;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продольный профиль по гребню обвалования намываемого яруса;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сечения по закрепленным поперечникам.</w:t>
      </w:r>
    </w:p>
    <w:bookmarkStart w:name="z90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продольном профиле отметки гребня дамбы обвалования приводятся на каждом пикете и в местах перепада отметок в 200 мм и более.</w:t>
      </w:r>
    </w:p>
    <w:bookmarkEnd w:id="371"/>
    <w:bookmarkStart w:name="z90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поперечных сечениях нанесены горизонт воды в пруду и отметки надводного пляжа у верхового откоса дамбы обвалования, в точке резкого перелома профиля пляжа, если она расположена ближе 25 м от верхового откоса, и далее через 25 м на доступной для прохода людей.</w:t>
      </w:r>
    </w:p>
    <w:bookmarkEnd w:id="372"/>
    <w:bookmarkStart w:name="z91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2            </w:t>
      </w:r>
    </w:p>
    <w:bookmarkEnd w:id="373"/>
    <w:bookmarkStart w:name="z911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</w:t>
      </w:r>
      <w:r>
        <w:rPr>
          <w:rFonts w:ascii="Times New Roman"/>
          <w:b/>
          <w:i w:val="false"/>
          <w:color w:val="000000"/>
        </w:rPr>
        <w:t>Журнал наблюдения за характеристикой пульпы, подаваемой</w:t>
      </w:r>
      <w:r>
        <w:br/>
      </w:r>
      <w:r>
        <w:rPr>
          <w:rFonts w:ascii="Times New Roman"/>
          <w:b/>
          <w:i w:val="false"/>
          <w:color w:val="000000"/>
        </w:rPr>
        <w:t>на намыв</w:t>
      </w:r>
    </w:p>
    <w:bookmarkEnd w:id="3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отбора пробы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пробы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отбора и диаметр выпуска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Т:Ж по массе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Удельная плотность минеральной части грунта,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Гранулометрический состав (% ) частиц диаметром, мм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Средневзвешанный диаметр, 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0,25- 0,11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0,1-0,05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0,05-0,01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0,01-0,005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p>
      <w:pPr>
        <w:spacing w:after="0"/>
        <w:ind w:left="0"/>
        <w:jc w:val="left"/>
      </w:pPr>
    </w:p>
    <w:bookmarkStart w:name="z915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 1. Отбор и анализ проб производит лаборатория обогатительной фабрики.</w:t>
      </w:r>
    </w:p>
    <w:bookmarkEnd w:id="375"/>
    <w:bookmarkStart w:name="z916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3 при отборе проб из пульповыпусков указываются номер и диаметр выпуска и каким по счету из числа одновременно работающих выпусков он является во время отбора пробы.</w:t>
      </w:r>
    </w:p>
    <w:bookmarkEnd w:id="376"/>
    <w:bookmarkStart w:name="z917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3            </w:t>
      </w:r>
    </w:p>
    <w:bookmarkEnd w:id="377"/>
    <w:bookmarkStart w:name="z918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Журнал контроля качества хвостов, намытых в</w:t>
      </w:r>
      <w:r>
        <w:br/>
      </w:r>
      <w:r>
        <w:rPr>
          <w:rFonts w:ascii="Times New Roman"/>
          <w:b/>
          <w:i w:val="false"/>
          <w:color w:val="000000"/>
        </w:rPr>
        <w:t>хвостохранилище</w:t>
      </w:r>
    </w:p>
    <w:bookmarkEnd w:id="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отбора и номер пробы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анализа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отбора проб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(%) частиц диаметром, мм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Средневзвешенный диаметр, мм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хвостов,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Влажность, (% )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скелета,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минеральной части грунта,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Пористость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Пикет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от оси насыпной дамбы до точки отбора,м ки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Абсолютная отметка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0.5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 – 0.25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0.25 – 0.1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 – 0.05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0.05 – 0.01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0.01 – 0.005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left"/>
      </w:pPr>
    </w:p>
    <w:bookmarkStart w:name="z920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4            </w:t>
      </w:r>
    </w:p>
    <w:bookmarkEnd w:id="379"/>
    <w:bookmarkStart w:name="z921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Журнал наблюдений за уровнями воды в пьезометрах</w:t>
      </w:r>
    </w:p>
    <w:bookmarkEnd w:id="3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замера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уровня воды в пруду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створа – КИП и номер пьезометра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надводного пляжа в районе створа, м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устья пьезометра, 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от устья до уровня воды,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пьезометрического уровня, 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1-ый замер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2-ой замер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3-ий замер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по среднему (гр.4 - гр.8)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проекту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</w:p>
    <w:bookmarkStart w:name="z923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5            </w:t>
      </w:r>
    </w:p>
    <w:bookmarkEnd w:id="381"/>
    <w:bookmarkStart w:name="z924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Журнал визуальных наблюдений за стоянием</w:t>
      </w:r>
      <w:r>
        <w:rPr>
          <w:rFonts w:ascii="Times New Roman"/>
          <w:b/>
          <w:i w:val="false"/>
          <w:color w:val="000000"/>
        </w:rPr>
        <w:t xml:space="preserve"> _________________</w:t>
      </w:r>
    </w:p>
    <w:bookmarkEnd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(наименование объекта)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наблюдений, состояние погоды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наблюдений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наблюдений (при наличии деформации производятся за зарисовки с указанием размеров и детальное описание)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подпись наблюдателя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 ликвидации и устранению недостатков и дефектов, фамилия ответственного за исполнение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выполнения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выполнении (дата и подпись должностного лица, проверившего исполнение)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8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6            </w:t>
      </w:r>
    </w:p>
    <w:bookmarkEnd w:id="383"/>
    <w:bookmarkStart w:name="z929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Журнал контроля за вертикальными перемещениями</w:t>
      </w:r>
    </w:p>
    <w:bookmarkEnd w:id="3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створа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номер КИП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Первое измерение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результаты последующих измерений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абсолютная отметка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абсолютная отметка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разница между смежными измерениями то же от начала измерений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абсолютная отметка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Разница между смежными измерениями то же от начала измерений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</w:p>
    <w:bookmarkStart w:name="z93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Перемещение вниз от первоначального положения берется со знаком (минус), а вверх со знаком (плюс).</w:t>
      </w:r>
    </w:p>
    <w:bookmarkEnd w:id="385"/>
    <w:bookmarkStart w:name="z93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7            </w:t>
      </w:r>
    </w:p>
    <w:bookmarkEnd w:id="386"/>
    <w:bookmarkStart w:name="z933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Журнал контроля за горизонтальными перемещениями</w:t>
      </w:r>
    </w:p>
    <w:bookmarkEnd w:id="3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створа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номер КИА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измерений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Смещение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±х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±у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Смещение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±х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Смещение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±х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смежными измерениями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±х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измерений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±х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±у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n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смежными измерениями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±х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измерений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±х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±у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n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left"/>
      </w:pPr>
    </w:p>
    <w:bookmarkStart w:name="z93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Смещение в сторону верхнего бьефа и вправо берется со знаком (минус), а в сторону нижнего бьефа и влево - со знаком (плюс).</w:t>
      </w:r>
    </w:p>
    <w:bookmarkEnd w:id="388"/>
    <w:bookmarkStart w:name="z93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8            </w:t>
      </w:r>
    </w:p>
    <w:bookmarkEnd w:id="389"/>
    <w:bookmarkStart w:name="z937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Журнал измерений толщины стенок пульпопроводов</w:t>
      </w:r>
    </w:p>
    <w:bookmarkEnd w:id="3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замера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пульпопровода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замера (пикет)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Толщина стенки в контрольных точках поперечного сечения пульповода, мм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 расположения контрольных точек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</w:p>
    <w:bookmarkStart w:name="z93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9            </w:t>
      </w:r>
    </w:p>
    <w:bookmarkEnd w:id="391"/>
    <w:bookmarkStart w:name="z940" w:id="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Журнал замеров расходов фильтрационной воды</w:t>
      </w:r>
    </w:p>
    <w:bookmarkEnd w:id="3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замера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замера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Водослив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Объемный способ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Температура воды,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взвесей, мг/л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подпись исполнителя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Напор на водосливе, см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Расход, л/с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сосуда, 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наполнения, 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Расход, л/с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</w:p>
    <w:bookmarkStart w:name="z942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10            </w:t>
      </w:r>
    </w:p>
    <w:bookmarkEnd w:id="393"/>
    <w:bookmarkStart w:name="z943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Журнал наблюдений за уровнями воды в накопителях</w:t>
      </w:r>
    </w:p>
    <w:bookmarkEnd w:id="3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наблюдений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Абсолютные отметки горизонта воды в накопителях, 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Хвостохранилище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Аварийная емкость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Пруд-накопитель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</w:p>
    <w:bookmarkStart w:name="z945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395"/>
    <w:bookmarkStart w:name="z946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Количество граф и наименование накопителей принимается по фактическим данным.</w:t>
      </w:r>
    </w:p>
    <w:bookmarkEnd w:id="396"/>
    <w:bookmarkStart w:name="z947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Журнал ведется диспетчером (оператором) цеха или фабрики по данным ежедневных замеров, сообщаемых ему по телефону (рации) мастерами или непосредственно дежурными по объектам.</w:t>
      </w:r>
    </w:p>
    <w:bookmarkEnd w:id="397"/>
    <w:bookmarkStart w:name="z948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11            </w:t>
      </w:r>
    </w:p>
    <w:bookmarkEnd w:id="398"/>
    <w:bookmarkStart w:name="z949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Журнал учета работы пульповыпусков</w:t>
      </w:r>
    </w:p>
    <w:bookmarkEnd w:id="3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пульповыпусков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так далее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 (Н) и окончания(О)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выпусков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</w:p>
    <w:bookmarkStart w:name="z951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12            </w:t>
      </w:r>
    </w:p>
    <w:bookmarkEnd w:id="400"/>
    <w:bookmarkStart w:name="z952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Журнал наблюдений за уровнями грунтовых вод в скважинах</w:t>
      </w:r>
      <w:r>
        <w:br/>
      </w:r>
      <w:r>
        <w:rPr>
          <w:rFonts w:ascii="Times New Roman"/>
          <w:b/>
          <w:i w:val="false"/>
          <w:color w:val="000000"/>
        </w:rPr>
        <w:t>гидрорежимной сети</w:t>
      </w:r>
    </w:p>
    <w:bookmarkEnd w:id="4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замера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уровней воды, 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накопителе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скважине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так далее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</w:p>
    <w:bookmarkStart w:name="z95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402"/>
    <w:bookmarkStart w:name="z95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графу 2 вносится наименование накопителя.</w:t>
      </w:r>
    </w:p>
    <w:bookmarkEnd w:id="403"/>
    <w:bookmarkStart w:name="z95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Первый замер производится при приемке скважины в эксплуатацию.</w:t>
      </w:r>
    </w:p>
    <w:bookmarkEnd w:id="404"/>
    <w:bookmarkStart w:name="z95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13            </w:t>
      </w:r>
    </w:p>
    <w:bookmarkEnd w:id="405"/>
    <w:bookmarkStart w:name="z960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Журнал учета общего химического анализа воды</w:t>
      </w:r>
    </w:p>
    <w:bookmarkEnd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отбора пробы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поступления в лабораторию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Лаборатория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начала анализа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окончания анализа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воды №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(п/п, по ведомости)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Организация, объект, месторождение и другие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пробы (по ведомости)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отбора пробы (выработка, пост, скважина и другие)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Дебит, м/ч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Глубина взятия пробы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Водоносный горизонт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Краткая характеристика водовмещающих пород и их геологический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и методика отбора и консервация пробы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Наблюдались ли выделения пузырьков газа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Температура воды при взятии пробы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воды, присланной на анализ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отбиравшего пробу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 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Катионы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 литре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определения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мг-экв.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проц., мг-экв.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агрессивн. эксперим.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Окисляемость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 по кислороду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ХПК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 по кислороду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K+Na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вещества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Силикаты: SiO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Fе общее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Сухой остаток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Анионы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 литре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мг-экв.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Прокаленный остаток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Физич. свойства при взятии пробы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Прозрачность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Осадок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при стоянии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Формула солевого состава воды: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+ Na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вычислено по разности, определено экспериментально (нужное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подчеркнуть). Суммировано 1/2 HCO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мг/л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Аналитик _________________ Дата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химлаборатории _______________________________________</w:t>
      </w:r>
    </w:p>
    <w:bookmarkStart w:name="z997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14            </w:t>
      </w:r>
    </w:p>
    <w:bookmarkEnd w:id="407"/>
    <w:bookmarkStart w:name="z998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Журнал ведомости химических анализов проб воды по объекту</w:t>
      </w:r>
    </w:p>
    <w:bookmarkEnd w:id="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пробы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объект, место отбора проб, тип водоисточника, водоносный горизонт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отбора пробы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рН*1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ионов, цифры верхняя - мг/л, средняя - мг-экв./л, нижняя - проц., мг-экв.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2+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</w:p>
    <w:bookmarkStart w:name="z1000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формы 14            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Минерализация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Компоненты, мг/л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2+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Na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Сухой остаток, мг/л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Взвеси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агр. СО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св. СО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1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Окончание формы 14            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Окисляемость, мг/л, по 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S, мг/л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*1 При pH &gt; 8,3 содержание (CO</w:t>
      </w:r>
      <w:r>
        <w:rPr>
          <w:rFonts w:ascii="Times New Roman"/>
          <w:b w:val="false"/>
          <w:i w:val="false"/>
          <w:color w:val="000000"/>
          <w:vertAlign w:val="superscript"/>
        </w:rPr>
        <w:t>2-</w:t>
      </w:r>
      <w:r>
        <w:rPr>
          <w:rFonts w:ascii="Times New Roman"/>
          <w:b w:val="false"/>
          <w:i w:val="false"/>
          <w:color w:val="000000"/>
          <w:sz w:val="28"/>
        </w:rPr>
        <w:t xml:space="preserve"> ) - в примечании.</w:t>
      </w:r>
    </w:p>
    <w:bookmarkStart w:name="z1005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15            </w:t>
      </w:r>
    </w:p>
    <w:bookmarkEnd w:id="411"/>
    <w:bookmarkStart w:name="z1006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Журнал ведомости содержания микрокомпонентов в воде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пробы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объект, место отбора пробы, тип водоисточника, водоносный горизонт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отбора пробы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микрокомпонентов, мг/л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2+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2+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2+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2+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2+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2+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</w:p>
    <w:bookmarkStart w:name="z1008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Окончание формы 15            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общ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подлежащих определению компонентов и микрокомпонентов задается проектной документацией.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 Аналитик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лаборатории 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