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adfd" w14:textId="cc9a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религий Министерства культуры и спорта Республики Казахстан от 31 декабря 2014 года № 17. Зарегистрирован в Министерстве юстиции Республики Казахстан 11 февраля 2015 года № 10226. Утратил силу приказом Министра культуры и спорта Республики Казахстан от 9 февраля 2016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09.02.2016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11 октября 2011 года "О религиозной деятельности и религиозных объединениях",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подпунктом 11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Комитета по делам религий Министерства культуры и спорта Республики Казахстан, утвержденного приказом Министра культуры и спорта Республики Казахстан от 7 октября 2014 года № 30,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количестве религиозных объединений, их филиалов, культовых сооружений и миссионеров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культовых зданиях (сооружениях) и других помещениях, используемых религиозными объединениями и их филиалами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миссионерах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духовных (религиозных) организациях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помещениях для проведения религиозных мероприятий за пределами культовых зданий (сооружений)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административных правонарушениях законодательства в сфере религиозной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"Әділет" в течение десяти календарных дней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всех структурных подразделений Комитета по делам религий Министерства культуры и спорта Республики Казахстан и управлений по делам религий акиматов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делам религий Министерства культуры и спорта Республики Казахстан Кулекеева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                                   Г. Шойкин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31 декабря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  2014 года № 17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Сведения о количестве религиозных объединений,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  </w:t>
      </w:r>
      <w:r>
        <w:rPr>
          <w:rFonts w:ascii="Times New Roman"/>
          <w:b/>
          <w:i w:val="false"/>
          <w:color w:val="000000"/>
          <w:sz w:val="28"/>
        </w:rPr>
        <w:t>их филиалов, культовых сооружений и миссионеров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 квартал 201__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1 – скром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Представляют: Управления по делам религий акиматов областей,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 форма: Комитет по делам религий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представления – ежеквартально к 5 числу следующего за отчетным периодом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Сведения о количестве религиозных объединений,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их филиалов, культовых сооружений и миссионеров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 квартал 201__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354"/>
        <w:gridCol w:w="565"/>
        <w:gridCol w:w="1039"/>
        <w:gridCol w:w="1289"/>
        <w:gridCol w:w="568"/>
        <w:gridCol w:w="819"/>
        <w:gridCol w:w="1046"/>
        <w:gridCol w:w="820"/>
        <w:gridCol w:w="820"/>
        <w:gridCol w:w="568"/>
        <w:gridCol w:w="820"/>
        <w:gridCol w:w="1737"/>
      </w:tblGrid>
      <w:tr>
        <w:trPr>
          <w:trHeight w:val="190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религиозных объединений с указанием вероисповедной принадлежности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религиозных субъектов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миссионеров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культовых зданий (сооружений) и помещений религиозных субъектов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помещений для религиозных мероприятий за пределами культовых зданий (сооружений)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объединений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собственности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аренде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Православие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Католицизм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Евангелическо-лютеранская церковь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Церквей евангельских христиан-баптистов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Меннониты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Методистские церкви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Пятидесятнические церкви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Пресвитерианские церкви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Адвентисты седьмого дня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Новоапостольская церковь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Свидетели Иеговы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Буддизм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Иудаизм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сознания Кришны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Община Бахаи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Иисуса Христа святых последних дней (мормоны)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объединения Муна (муниты)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 (при его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по делам религий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для печати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Пояснение по заполнению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"Сведения о количестве религиозных объединений,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их филиалов, культовых сооружений и миссионеров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____________________ за ___ квартал 201__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(область, город)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количестве религиозных объединений, их филиалов, культовых сооружений и миссионеров"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предоставляются ежеквартально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 сведений о количестве религиозных объединений, их филиалов, культовых сооружений и миссионеров;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религиозных объединений с указанием вероисповедной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религиозных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общее количество миссионеров;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миссионеров-иностранцев;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миссионеров-граждан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миссионеров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общее количество культовых зданий (сооружений) и помещений религиозных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культовых зданий (сооружений) и помещений, находящихся в собственности религиозных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культовых зданий (сооружений) и помещений, арендуемых религиозными субъектами;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общее количество помещений для религиозных мероприятий за пределами культовых сооружений.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 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17  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 о культовых зданиях (сооружениях) и других помещениях,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используемых религиозными объединениями и их филиалами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 квартал 201____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2 – скзиро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Представляют: Управления по делам религий акиматов областей,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 форма: Комитет по делам религий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представления – ежеквартально к 5 числу следующего за отчетным периодом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Сведения о культовых зданиях (сооружениях) и других помещениях,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используемых религиозными объединениями и их филиалами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 ___ квартал 201__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991"/>
        <w:gridCol w:w="1228"/>
        <w:gridCol w:w="2133"/>
        <w:gridCol w:w="2109"/>
        <w:gridCol w:w="2561"/>
        <w:gridCol w:w="2444"/>
      </w:tblGrid>
      <w:tr>
        <w:trPr>
          <w:trHeight w:val="58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религиозного объединения с указанием вероисповедной принадлежности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культовом здании (сооружении) и других зданиях, помещениях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области, города по КАТО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и кадастровый номер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земельном участке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 здания, помещения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Православие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Католицизм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Евангелическо-лютеранская церковь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Церквей евангельских христиан-баптистов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Меннониты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Методистские церкви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Пятидесятнические церкви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Пресвитерианские церкви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Адвентисты седьмого дня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Новоапостольская церковь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Свидетели Иеговы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Буддизм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Иудаизм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сознания Кришны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Община Бахаи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Иисуса Христа святых последних дней (мормоны)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объединения Муна (муниты)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 (при его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подпись руководителя управления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для печати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Пояснение по заполнению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"Сведения о культовых зданиях (сооружениях)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помещениях,  используемых религиозными объединениями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филиалами по ____________________ за ___ квартал 201__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(область, город)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культовых зданиях (сооружениях) и других помещениях, используемых религиозными объединениями и их филиалами"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предоставляются ежеквартально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 культовых зданий (сооружений) и других помещений, используемых религиозными объединениями и филиалами;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религиозного объединения с указанием вероисповедной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 культового здания (сооружения) и других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области, города по классификатору административно-территориальных объединений (КАТО), размещенного на официальном интернет-ресурсе Комитета по статистике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дата регистрации и кадастровый номер культового здания (сооружения) и других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сведения о земельном участке: данные о собственнике (фамилия, имя, отчество, наименование юридического лица, площадь, целевое назначение, частная собственность или право пользования (аренда, субаренда, безвозмездное пользование)) культового здания (сооружения) и других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сведения о вместимости здания, помещения культового здания (сооружения) и других помещений по количеству человек.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17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Сведения о миссионерах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 ___ квартал 201__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3 – см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Представляют: 23 Управления по делам религий акиматов областей,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 форма: Комитет по делам религий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представления – ежеквартально к 5 числу следующего за отчетным периодом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Сведения о миссионерах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 ___ квартал 201__ 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694"/>
        <w:gridCol w:w="876"/>
        <w:gridCol w:w="876"/>
        <w:gridCol w:w="1181"/>
        <w:gridCol w:w="1181"/>
        <w:gridCol w:w="1021"/>
        <w:gridCol w:w="876"/>
        <w:gridCol w:w="572"/>
        <w:gridCol w:w="823"/>
        <w:gridCol w:w="1208"/>
        <w:gridCol w:w="1352"/>
        <w:gridCol w:w="903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религиозного объединения, пригласившего миссионера, с указанием вероисповедной принадлежности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миссионере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выдаче свидетельств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отчество, дата рождения, национальность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и страна, из которой прибыл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по классификатору стран мира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регистрации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перерегистрации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пребывания, код, области, города по КАТО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жалоб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заявлений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свидетельств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отказов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просрочек при выдаче свидетельств и отказов и их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Православие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Католицизм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Евангелическо-лютеранская церковь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Церквей евангельских христиан-баптистов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Меннониты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Методистские церкви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Пятидесятнические церкви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Пресвитерианские церкви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Адвентисты седьмого дня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Новоапостольская церковь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Свидетели Иеговы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Буддизм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Иудаизм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сознания Кришны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Община Бахаи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Иисуса Христа святых последних дней (мормоны)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объединения Муна (муниты)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подпись руководителя управления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для печати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"Сведения о миссионерах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____________________ за ___ квартал 201__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(область, город)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миссионерах"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предоставляются ежеквартально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 сведений о миссионерах;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религиозного объединения, пригласившего миссионера, с указанием вероисповедной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фамилия, имя, отчество, (светское, духовное) дата рождения, национальность миссионера;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гражданство и страна, из которой прибыл миссионер;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страны по классификатору стран мира, размещенного на официальном интернет-ресурсе Комитета по статистике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данные о регистрации миссионера (дата и номер бланка выдачи свидетельства о регистрации миссионера, срок окончания действия свидетельства о регистрации миссионера);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данные о перерегистрации миссионера (дата и номер бланка выдачи свидетельства о перерегистрации миссионера, срок окончания действия свидетельства о перерегистрации миссионера);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регион пребывания миссионера и код области, города по классификатору административно-территориальных объединений (КАТО), размещенного на официальном интернет-ресурсе Комитета по статистике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поступивших заявлений на регистрацию (перерегистрацию) миссионера;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выданных свидетельств на регистрацию (перерегистрацию) миссионера;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выданных отказов на регистрацию (перерегистрацию) миссионера;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просрочек при выдаче свидетельств и отказов и их причины на регистрацию (перерегистрацию) миссионера;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жалоб от заявителя.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 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17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Сведения о специальных стационарных помещениях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для распространения религиозной литературы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информационных материалов религиозного содержания, предметов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религиозного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 квартал 201__ 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4-сспц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Представляют: Управления по делам религий акиматов областей,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 форма: Комитет по делам религий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представления – ежеквартально к 5 числу следующего за отчетным периодом 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Сведения о специальных стационарных помещениях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распространения религиозной 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материалов религиозного содержания, предметов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религиозного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 ___ квартал 201__ года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24"/>
        <w:gridCol w:w="1376"/>
        <w:gridCol w:w="1110"/>
        <w:gridCol w:w="1391"/>
        <w:gridCol w:w="1658"/>
        <w:gridCol w:w="1806"/>
        <w:gridCol w:w="2369"/>
        <w:gridCol w:w="2369"/>
      </w:tblGrid>
      <w:tr>
        <w:trPr>
          <w:trHeight w:val="915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решения об утверждении расположения помещений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месторасположение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области, города по КАТО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собственнике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стационарного помещения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религиозной литературы, материалов религиозного содержания и предметов религиозного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литературы, материалов, предметов, прошедших религиоведческую экспертизу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получившие положительное заключение экспертизы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прошедшие экспертизу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 (при его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(при его наличии), подпись руководителя управления по делам религий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для печати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Пояснение по заполнению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"Сведения о специальных стационарных помещениях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распространения религиозной 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материалов религиозного содержания, предметов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религиозного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____________________ за ___ квартал 201__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(область, город)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предоставляются ежеквартально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 сведений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дата и номер решения об утверждении расположения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адрес, где располагается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назначения; наименование недвижимого объекта в котором располагается данное помещение;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области, города по классификатору административно-территориальных объединений (КАТО), размещенного на официальном интернет-ресурсе Комитета по статистике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сведения о собственнике помещения для распространения религиозной литературы и иных информационных материалов религиозного содержания, предметов религиозного назначения (фамилия, имя, отчество);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стационарного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религиозной литературы, материалов религиозного содержания и предметов религиозного назначения, реализуемых в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сведения о количестве литературы, материалов и предметов религиозного назначения, получивших положительное заключение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сведения о количестве литературы, материалов и предметов религиозного назначения, не прошедших религиоведческую экспертизу.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17 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Сведения о духовных (религиозных) организациях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 квартал 201__ года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5 – доо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Представляют: Управления по делам религий акиматов областей,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 форма: Комитет по делам религий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представления – ежеквартально к 5 числу следующего за отчетным периодом 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Сведения о духовных (религиозных) организациях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 квартал 201__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034"/>
        <w:gridCol w:w="2490"/>
        <w:gridCol w:w="1650"/>
        <w:gridCol w:w="2078"/>
        <w:gridCol w:w="1518"/>
        <w:gridCol w:w="1798"/>
      </w:tblGrid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учредителе с указанием вероисповедной принадлежности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организации образования, номер и дата выдачи лицензии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органах юстиции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обучающихся 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Православие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Католицизм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Евангелическо-лютеранская церковь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Церквей евангельских христиан-баптистов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Меннониты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Методистские церкви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Пятидесятнические церкви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Пресвитерианские церкви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Адвентисты седьмого дня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Новоапостольская церковь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Свидетели Иеговы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Буддизм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Иудаизм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сознания Кришны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Община Бахаи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Иисуса Христа святых последних дней (мормоны)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 объединения Муны (муниты)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 (при его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______________ области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Место для печати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Пояснение по заполнению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"Сведения о духовных (религиозных) организациях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____________________ за ___ квартал 201__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(область, город)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духовных (религиозных) организациях образования"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предоставляются ежеквартально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 сведений о духовных (религиозных)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сведения об учредителе с указанием вероисповедной принадлежности (фамилия, имя, отчество или наименование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духовной (религиозной) организации образования, полное наименование с указанием программы образования, которую реализует данная организация образования. Указываются номер и дата выдачи лицензии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духовной (религиозной)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регистрации в органах юстиции духовной (религиозной)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сведения о руководителе (фамилия, имя, отчество, адрес, телефон) духовной (религиозной)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обучающихся в духовной (религиозной) организации образования.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17     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Сведения о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для проведения 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 квартал 201__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6 – сппрм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Представляют: Управления по делам религий акиматов областей,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 форма: Комитет по делам религий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представления – ежеквартально к 5 числу следующего за отчетным периодом 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Сведения о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для проведения 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 ___ квартал 201__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644"/>
        <w:gridCol w:w="2364"/>
        <w:gridCol w:w="1654"/>
        <w:gridCol w:w="2656"/>
        <w:gridCol w:w="960"/>
        <w:gridCol w:w="1522"/>
        <w:gridCol w:w="1803"/>
      </w:tblGrid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религиозного объединения или филиала с указанием вероисповедной принадлежности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Инициатор открытия, попечитель от духовенства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собственнике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области, города по КАТО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 помещения, здания 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подпись руководителя управления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для печати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Пояснение по заполнению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"Сведения о помещениях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мероприятий за пределами культовых зданий (сооружений)"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____________________ за ___ квартал 201__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(область, город)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помещениях для проведения религиозных мероприятий за пределами культовых зданий (сооружений)"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предоставляются ежеквартально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 сведений о помещениях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религиозного объединения и их филиала с указанием вероисповедной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инициатор открытия, попечитель от духовенства;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данные о собственнике (фамилия, имя, отчество);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согласования расположения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адрес помещения, здания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код области, города по классификатору административно-территориальных объединений (КАТО), размещенного на официальном интернет-ресурсе Комитета по статистике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вместимость помещения, здания для проведения религиозных мероприятий за пределами культовых зданий (сооружений) по количеству человек.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17       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 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Сведения об административных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законодательства в сфере 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 ___ квартал 201__ года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7 – апзсрд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ежеквартальная, с нарастающим итогом по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Представляют: Управления по делам религий акиматов областей, городов Астана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 форма: Комитет по делам религий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представления – ежеквартально к 5 числу следующего за отчетным периодом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Сведения об административных правонарушениях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 сфере 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 ___ квартал 201__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2090"/>
        <w:gridCol w:w="2061"/>
        <w:gridCol w:w="2061"/>
        <w:gridCol w:w="2061"/>
        <w:gridCol w:w="1784"/>
        <w:gridCol w:w="1939"/>
        <w:gridCol w:w="1638"/>
      </w:tblGrid>
      <w:tr>
        <w:trPr>
          <w:trHeight w:val="14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религиозных объединений с указанием вероисповедной принадлежности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выявивший правонарушение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административного нарушения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лице, совершившем административное правонарушение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принимаемых мерах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рассмотрения судебного процесса в 1-ой инстанции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Обжалование </w:t>
            </w:r>
          </w:p>
        </w:tc>
      </w:tr>
      <w:tr>
        <w:trPr>
          <w:trHeight w:val="1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 протоколам об административных правонарушениях, оформленным управлениями по делам религий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 протоколам об административных правонарушениях, оформленным правоохранительными органами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8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наличии), подпись руководителя управления по делам религий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для печати</w:t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Пояснение по заполнению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"Сведения об административных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законодательства в сфере 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____________________ за ___ квартал 201__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(область, город)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«Сведения об административных правонарушениях законодательства в сфере религиозной деятельности»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управлениями по делам религий местных исполнительных органов областей, города республиканского значения, столицы (далее – управление) и предоставляется в Комитет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предоставляются ежеквартально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 сведений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религиозного объединения с указанием вероисповедной принадлежности (в случае совершения административного правонарушения физическим лицом, не работающим в религиозном объединении либо выступающим не от имени религиозного объединения, то указывается только его вероисповедная принадлежность);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государственного органа, выявившего административное правонарушение;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полный состав административного правонарушения законодательства в сфере религиозной деятельности (краткое описание состава, места, время совершения правонарушения, часть и статья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сведения о лице, совершившем административное правонарушение: фамилия, имя, отчество (при наличии), гражданство; год рождения; местожительство;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следующее: дата составления протокола об административных правонарушениях; должность, фамилия, имя, отчество (при наличии) лица, составившего протокол об административных правонарушениях; дата направления дела в суд об административных правонарушениях);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указываются: стадия рассмотрения судебного процесса с указанием даты судебного заседания; окончательные результаты рассмотрения дела об административном правонарушении суда первой инстанции с указанием наименования и даты судебного решения (при привлечении к административной ответственности указывается конкретный вид административного взыскания);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указываются: наименование судебной инстанции, которое рассматривает жалобу по делу об административном правонарушении (апелляционная, кассационная, надзорная); стадия судебного процесса с указанием даты судебного заседания; результаты судебного решения каждой судебной инстанции с указанием наименования и даты судебного решения (оставление решения без изменения или без удовлетворения, либо изменение решения суда первой инстанции, либо отмена решения суда первой инстанции и вынесение нового решения и так далее).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