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1b5dc" w14:textId="941b5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механизма оценки деятельности местных исполнительных органов по вопросам энергосбережения и повышения энергоэффективности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12 декабря 2014 года № 264. Зарегистрирован в Министерстве юстиции Республики Казахстан 28 января 2015 года № 10160. Утратил силу приказом и.о. Министра промышленности и строительства РК от 28.08.2026 № 423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28.08.2026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подпунктом 6-5)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и.о. Министра промышленности и строительства РК от 10.09.2024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механизм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местных исполнительных органов по вопросам энергосбережения и повышения энергоэффективности.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индустриального развития и промышленной безопасности Министерства по инвестициям и развитию Республики Казахстан (Ержанов А.К.)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Казахстан, направление копии на официальное опубликование в средствах массовой информации и информационно-правовую систему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подпунктом 1), 2) и 3)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по инвестициям и развитию Республики Казахстан Рау А.П.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Исекешев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________________ Е. Досаев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 декабря 2014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2014 года № 264 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Механизм оценки</w:t>
      </w:r>
      <w:r>
        <w:br/>
      </w:r>
      <w:r>
        <w:rPr>
          <w:rFonts w:ascii="Times New Roman"/>
          <w:b/>
          <w:i w:val="false"/>
          <w:color w:val="000000"/>
        </w:rPr>
        <w:t>деятельности местных исполнительных органов по вопросам</w:t>
      </w:r>
      <w:r>
        <w:br/>
      </w:r>
      <w:r>
        <w:rPr>
          <w:rFonts w:ascii="Times New Roman"/>
          <w:b/>
          <w:i w:val="false"/>
          <w:color w:val="000000"/>
        </w:rPr>
        <w:t>энергосбережения и повышения энергоэффективности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механизм оценки деятельности местных исполнительных органов по вопросам энергосбережения и повышения энергоэффективности (далее – механизм) разработан в соответствии с подпунктом 6-5)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13 января 2012 года "Об энергосбережении и повышении энергоэффективности" (далее – Закон).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механизме используются следующие основные понятия:</w:t>
      </w:r>
    </w:p>
    <w:bookmarkEnd w:id="7"/>
    <w:bookmarkStart w:name="z2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энергетический аудит (далее – энергоаудит) – сбор, обработка и анализ данных об использовании энергетических ресурсов в целях оценки возможности и потенциала энергосбережения и подготовки заключения по энергосбережению и повышению энергоэффективности;</w:t>
      </w:r>
    </w:p>
    <w:bookmarkEnd w:id="8"/>
    <w:bookmarkStart w:name="z2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энергетическая эффективность (далее –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ресурсам;</w:t>
      </w:r>
    </w:p>
    <w:bookmarkEnd w:id="9"/>
    <w:bookmarkStart w:name="z2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энергосбережение – реализация организационных, технических, технологических, экономических и иных мер, направленных на уменьшение объема используемых энергетических ресурсов;</w:t>
      </w:r>
    </w:p>
    <w:bookmarkEnd w:id="10"/>
    <w:bookmarkStart w:name="z2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области энергосбережения и повышения энергоэффективности (далее – уполномоченный орган) – центральный исполнительный орган, осуществляющий руководство в области энергосбережения и повышения энергоэффективности.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Объектом оценки является деятельность местных исполнительных органов, которые реализуют государственную политику в пределах своей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компетенции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энергосбережения и повышения энергоэффективности.</w:t>
      </w:r>
    </w:p>
    <w:bookmarkEnd w:id="12"/>
    <w:bookmarkStart w:name="z16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Механизм оценки деятельности местных исполнительных органов</w:t>
      </w:r>
      <w:r>
        <w:br/>
      </w:r>
      <w:r>
        <w:rPr>
          <w:rFonts w:ascii="Times New Roman"/>
          <w:b/>
          <w:i w:val="false"/>
          <w:color w:val="000000"/>
        </w:rPr>
        <w:t>по вопросам энергосбережения и повышения энергоэффективности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Местные исполнительные органы областей, городов республиканского значения и столицы (далее - МИО) представляют ежегодно не позднее 30 января года, следующего за отчетным, уполномоченному органу на электронных носителях отчет о деятельности по вопросам энергосбережения и повышения энергоэффективности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механизму.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для оценки деятельности МИО проводит анализ представленных отчетов по следующим критериям: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в пределах своей компетенции государственной политики в области энергосбережения и повышения энергоэффективности и мероприятий дорожной карты по энергосбережению и повышению энергоэффективности;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в пределах своей компетенции мониторинга за соблюдением нормативов энергопотребления государственными учреждениями;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проведения энергоаудита государственных учреждений;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проведения термомодернизации государственных учреждений;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закуп и установка приборов учета энергетических ресурсов для государственных учреждений;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закуп и установка автоматических систем регулирования теплопотребления для государственных учреждений;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модернизации паркового и уличного освещения с учетом использования энергосберегающих ламп;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утилизации ртутьсодержащих энергосберегающих ламп, бывших в употреблении у населения.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деятельности МИО по вопросам энергосбережения осуществляется уполномоченным органом по 40-бальной шкальной системе по баллам критериев согласно пункту 7 настоящего механизма.</w:t>
      </w:r>
    </w:p>
    <w:bookmarkEnd w:id="24"/>
    <w:bookmarkStart w:name="z2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каждому критерию определяются показатели, в соответствии с которыми выставляются соответствующие баллы.</w:t>
      </w:r>
    </w:p>
    <w:bookmarkEnd w:id="25"/>
    <w:bookmarkStart w:name="z2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Показателями критериев оценки деятельности МИО являются: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процентное выполнение мероприятий дорожной карты по энергосбережению и повышению энергоэффекивности (0-20 % - 1 балл, 21-40 % - 2 балла, 41-60 % - 3 балла, 61-80 % - 4 балла, 81-100 % - 5 баллов);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процентный охват мониторинга за соблюдением нормативов энергопотребления государственными учреждениями от общего количества государственных учреждений (0-20 % - 1 балл, 21-40 % - 2 балла, 41-60 % - 3 балла, 61-80 % - 4 балла, 81-100 % - 5 баллов);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ежегодное количество проведенных энергоаудитов государственных учреждений в процентном выражении от общего количества государственных учреждений (0-10 % - 1 балл, 11-20 % - 2 балла, 21-35 % - 3 балла, 36-50 % - 4 балла, 51-100 % - 5 баллов);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ежегодное количество термомодернизации государственных учреждений в процентном выражении от общего количества государственных учреждений (0-10 % - 1 балл, 11-20 % - 2 балла, 21-35 % - 3 балла, 36-50 % - 4 балла, 51-100 % - 5 баллов);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количество установленных приборов учета энергетических ресурсов для государственных учреждений в процентном выражении от общего количества государственных учреждений (0-20 % - 1 балл, 21-40 % - 2 балла, 41-60 % - 3 балла, 61-80 % - 4 балла, 81-100 % - 5 баллов);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количество установленных автоматических систем регулирования теплопотребления для государственных учреждений в процентном выражении от общего количества государственных учреждений (0-20 % - 1 балл, 21-40 % - 2 балла, 41-60 % - 3 балла, 61-80 % - 4 балла, 81-100 % - 5 баллов);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доля модернизированного паркового и уличного освещения с учетом использования энергосберегающих ламп от общего количества паркового и уличного освещения (0-20 % - 1 балл, 21-40 % - 2 балла, 41-60 % - 3 балла, 61-80 % - 4 балла, 81-100 % - 5 баллов);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доля утилизированных ртутьсодержащих энергосберегающих ламп, бывших в употреблении у населения от запланированного объема за отчетный период (0-50 % - 1 балл, 51-65 % - 2 балла, 66-85 % - 3 балла, 86-95 % - 4 балла, 96-100 % - 5 баллов).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Итоговая оценка МИО определяется путем сложения полученных результатов расчетов по всем критериям.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считается: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"низкая" ниже или равна 60 % от максимального балла;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"средняя" между 61 % - 85 % от максимального балла;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"высокая", равна или выше 86 % от максимального балла.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 результатам оценки уполномоченный орган ежегодно не позднее 30 марта года, следующего за отчетным, готовит заключение о результатах оценки деятельности местных исполнительных органов по вопросам энергосбережения и повышения энергоэффективности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механизму.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Результаты оценки МИО по вопросам энергосбережения и повышения энергоэффективности публикуются на интернет-ресурсе уполномоченного органа.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механизму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местных 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энергосбережения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повышения энергоэффективности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bookmarkStart w:name="z48" w:id="36"/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промышленности и строительства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административных данных размещена на интернет-ресурсе: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Министерства промышленности и строительства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(https://www.gov.kz/memleket/entities/mps?lang=kk).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формы административных данных: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 о деятельности по вопросам энергосбережения и повышения энергоэффективности.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Индекс формы административных данных: 1-ОДЭПЭ.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годовая.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________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Местные исполнительные органы областей,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городов республиканского значения и столицы.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ежегодно, до 30 января года, следующего за отчетным периодом.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1 - в редакции приказа и.о. Министра промышленности и строительства РК от 10.09.2024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Мероприятия/общее 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(штук, %)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выполненной работе за отчетный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 отчетный период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мероприятий и задач в области энергосбережения и повышения энергоэффективности в дорожной карте и в пределах своей компетенции, государственной политики от намеченных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за соблюдением нормативов энергопотребления государственными учреждениями от общего числа государственных учреждений в пределах своей компетенции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энергоаудитов государственных учреждений от общего количества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термомодернизации государственных учреждений от общего количества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приборов учета энергетических ресурсов для государственных учреждений от общего количества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автоматических систем регулирования теплопотребления для государственных учреждений от общего количества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паркового и уличного освещения с учетом использования энергосберегающих ламп от общего количества паркового и уличного освещения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Утилизация ртутьсодержащих энергосберегающих ламп, бывших в употреблении у населения от запланированного объема за отчетный период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_____________________ Адрес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Руководители местных исполнительных органов областей, городов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республиканского значения и столицы или лица, уполномоченные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подписание отчета, и ответственное лицо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о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энергосбережения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повышения энергоэффективности"</w:t>
            </w:r>
          </w:p>
        </w:tc>
      </w:tr>
    </w:tbl>
    <w:bookmarkStart w:name="z50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"Отчет о деятельности по вопросам энергосбережения и повышения энергоэффективности"</w:t>
      </w:r>
      <w:r>
        <w:br/>
      </w:r>
      <w:r>
        <w:rPr>
          <w:rFonts w:ascii="Times New Roman"/>
          <w:b/>
          <w:i w:val="false"/>
          <w:color w:val="000000"/>
        </w:rPr>
        <w:t>(1-ОДЭПЭ, годовая)</w:t>
      </w:r>
    </w:p>
    <w:bookmarkEnd w:id="37"/>
    <w:bookmarkStart w:name="z51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единый порядок по заполнению формы, предназначенной для сбора административных данных "Отчет о деятельности по вопросам энергосбережения и повышения энергоэффективности" (далее – форма).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c подпунктом 6-5)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представляется ежегодно не позднее 30 января года, следующего за отчетным годом, уполномоченному органу на электронных носителях.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руководители местных исполнительных органов областей, городов республиканского значения и столицы или лица, уполномоченные на подписание отчета, и ответственное лицо.</w:t>
      </w:r>
    </w:p>
    <w:bookmarkEnd w:id="42"/>
    <w:bookmarkStart w:name="z56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"1" заполняется номер по порядку "№";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"2" заполняется наименование мероприятий;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"3" указываются: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"1" - те или иные мероприятия;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"2" - процентный охват мониторинга за соблюдением нормативов энергопотребления государственными учреждениями;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"3" - количество проведенных энергоаудитов государственных учреждений;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"4" - количество проведенных термомодернизации государственных учреждений;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"5" - количество установленных приборов учета энергетических ресурсов для государственных учреждений;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"6" - количество установленных автоматических систем регулирования теплопотребления для государственных учреждений;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"7" - доля модернизированного паркового и уличного освещения с учетом использования энергосберегающих ламп;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строке "8" - доля утилизированных ртутьсодержащих энергосберегающих ламп, бывших в употреблении у населения;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"4-5" - указывается количество государственных учреждений административно-территориальной единицы, имеющих на праве собственности недвижимое имущество и фактические данные по соответствующим показателям;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"6" заполняется информация о выполненной работе за отчетный период;</w:t>
      </w:r>
    </w:p>
    <w:bookmarkEnd w:id="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механизму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местных исполнительных органов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вопросам энергосбережения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повышения энергоэффективности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о результатах оценки деятельности местных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исполнительных органов по вопросам энергосбережения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повышения энергоэффективности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           (наименование местного 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(отчетный период)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Критерии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Баллы оценки каждого критерия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в пределах своей компетенций государственной политики в области энергосбережения и повышения энергоэффективности и мероприятий по энергосбережению и повышению энергоэффективности, включенных в программу развития соответствующей территории;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в пределах своей компетенции мониторинга за соблюдением нормативов энергопотребления государственными учреждениями;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проведения энергоаудита государственных учреждений;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проведения термомодернизации государственных учреждений;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 и установка приборов учета энергетических ресурсов для государственных учреждений;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 и установка автоматических систем регулирования теплопотребления для государственных учреждений;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модернизации паркового и уличного освещения с учетом использования энергосберегающих ламп;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утилизации ртутьсодержащих энергосберегающих ламп, бывших в употреблении у населения.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Общая оценка: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Значение общей оценки: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     Анализ эффективности деятельности центрального местного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исполнительного органа по критериям оценки: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      Выводы и рекомендации:</w:t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уполномоченного органа 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(подпись) (расшифровка подписи)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уполномоченного органа _____________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(подпись) (расшифровка подписи)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 20___ г.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