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5341e" w14:textId="24534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Структуры, состава и содержания земельно-кадастровой документации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5 ноября 2014 года № 68. Зарегистрирован в Министерстве юстиции Республики Казахстан 10 декабря 2014 года № 9951.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14 Земельного кодекса Республики Казахстан от 20 июня 2003 года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приказа Министра национальной экономики РК от 15.09.2015 </w:t>
      </w:r>
      <w:r>
        <w:rPr>
          <w:rFonts w:ascii="Times New Roman"/>
          <w:b w:val="false"/>
          <w:i w:val="false"/>
          <w:color w:val="000000"/>
          <w:sz w:val="28"/>
        </w:rPr>
        <w:t>№ 637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Структуру</w:t>
      </w:r>
      <w:r>
        <w:rPr>
          <w:rFonts w:ascii="Times New Roman"/>
          <w:b w:val="false"/>
          <w:i w:val="false"/>
          <w:color w:val="000000"/>
          <w:sz w:val="28"/>
        </w:rPr>
        <w:t>, состав и содержание земельно-кадастровой документации.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инфраструктуры экономики (Жазылбек У. Е.)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 и его официальное опубликование;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национальной экономики Республики Казахстан.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управлению земельными ресурсами от 19 июня 2009 года № 103-П "Об утверждении Инструкции по структуре, составу и содержанию земельно-кадастрового дела" (зарегистрирован в Реестре государственной регистрации нормативных правовых актов под № 46981, опубликован в Собрании актов центральных исполнительных и иных центральных государственных органов Республики Казахстан 2009 года, № 8).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вице-министра национальной экономики Республики Казахстан Ускенбаева К. А.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со дня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Досаев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ноября 2014 года № 68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Структура, состав и содержание земельно-кадастровой</w:t>
      </w:r>
      <w:r>
        <w:br/>
      </w:r>
      <w:r>
        <w:rPr>
          <w:rFonts w:ascii="Times New Roman"/>
          <w:b/>
          <w:i w:val="false"/>
          <w:color w:val="000000"/>
        </w:rPr>
        <w:t>документации</w:t>
      </w:r>
      <w:r>
        <w:br/>
      </w:r>
      <w:r>
        <w:rPr>
          <w:rFonts w:ascii="Times New Roman"/>
          <w:b/>
          <w:i w:val="false"/>
          <w:color w:val="000000"/>
        </w:rPr>
        <w:t>1. Структура земельно-кадастрового дела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Земельно-кадастровое дело имеет следующую структуру: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титульный лист на земельно-кадастровое дело;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опись документов, помещенных в земельно-кадастровое дело;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пояснительная записка к земельно-кадастровому делу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Структуре, составу и содержанию земельно-кадастровой документации;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документы, помещаемые в земельно-кадастровое дело о земельном участке, указанные в </w:t>
      </w:r>
      <w:r>
        <w:rPr>
          <w:rFonts w:ascii="Times New Roman"/>
          <w:b w:val="false"/>
          <w:i w:val="false"/>
          <w:color w:val="000000"/>
          <w:sz w:val="28"/>
        </w:rPr>
        <w:t>части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Структуры, состава и содержания земельно-кадастровой документации.</w:t>
      </w:r>
    </w:p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Состав и содержание земельно-кадастрового дела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 предоставлении земельного участка из земель, находящихся в государственной собственности в состав земельно-кадастрового дела земельного участка включаются следующие документы: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на изготовление и выдачу идентификационного документа на земельный участок по форме согласно приложению 2 к настоящей Структуре, составу и содержанию земельно-кадастровой документации;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копия документа, удостоверяющего личность собственника земельного участка или землепользователя.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об удостоверении личности или паспорте гражданина Республики Казахстан, а также справки о государственной регистрации (перерегистрации) юридического лица, работник Государственной корпорации "Правительство для граждан" (далее – Государственная корпорация) получает из соответствующих государственных информационных систем в форме электронных документов, удостоверенные (подписанные) электронно-цифровой подписью (ЭЦП) уполномоченного лица.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через представителя в состав земельно-кадастрового дела включается документ, удостоверяющий личность представителя, копия нотариально удостоверенной доверенности от собственника земельного участка или землепользователя, для юридических лиц – документ, удостоверяющий полномочия представителя;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копия правоустанавливающего документа на земельный участок (акта государственного исполнительного органа);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акт и схема выбора земельного участка;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заключение комиссии, создаваемой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 Земельного кодекса Республики Казахстан (далее – Кодекс);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копия землеустроительного проекта о предоставлении права на земельный участок, уточняющий площадь предоставленного земельного участка, его границы и местоположение, смежных собственников земельных участков и землепользователей, а также обременения и сервитуты предоставляемого земельного участка.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землеустроительного проекта размещения земельных участков на площадку для отвода под жилищное, дачное строительство и садоводство в земельно-кадастровое дело включается выкопировка из вышеуказанного землеустроительного проекта на оформляемый земельный участок. Составление землеустроительного проекта на каждый отдельный участок не требуется;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материалы установления границ земельного участка на местности: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собственника земельного участка или землепользователя в произвольной форме на проведение работ;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рабочий чертеж установления (восстановления) границ земельного участка на местности и журнал полевых измерений либо схема расположения точек измерения (при использовании спутникового приемника);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ведомость координат и вычисления площади земельного участка;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и чертеж установления (восстановления) границ земельного участка на местности;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сдачи на хранение межевых знаков;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бланк-заказ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Структуре, составу и содержанию земельно-кадастрового 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копия идентификационного документа на земельный участок;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нулевой раздел земельно-кадастровой книги на земельный участок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Структуре, составу и содержанию земельно-кадастровой документации;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корректурный лист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Структуре, составу и содержанию земельно-кадастрового дела.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приказа Министра национальной экономики РК от 22.12.2015 </w:t>
      </w:r>
      <w:r>
        <w:rPr>
          <w:rFonts w:ascii="Times New Roman"/>
          <w:b w:val="false"/>
          <w:i w:val="false"/>
          <w:color w:val="000000"/>
          <w:sz w:val="28"/>
        </w:rPr>
        <w:t>№ 782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01.03.2016).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3. При предоставлении сельскохозяйственных угодий для использования их в целях, не связанных с ведением сельского и лесного хозяйства, в состав земельно-кадастрового дела, состоящего из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Структуры, состава и содержания земельно-кадастровой документации, также включается копия акта определения потерь сельскохозяйственного (лесохозяйственного) производства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Структуре, составу и содержанию земельно-кадастровой документации.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 предоставлении лесных угодий для использования их в целях, не связанных с ведением лесного хозяйства, в состав земельно-кадастрового дела, состоящего из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Структуры, состава и содержания земельно-кадастровой документации, также включается копия акта определения потерь лесохозяйственного и (или) сельскохозяйственного производства.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При предоставлении земельного участка в частную собственность на платной основе в состав земельно-кадастрового дела, состоящего из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Структуры, состава и содержания земельно-кадастрового дела, также включаются следующие документы: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копия акта определения кадастровой (оценочной) стоимости земельного участка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Структуре, составу и содержанию земельно-кадастровой документации;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копия 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купли-продажи земельного участка (при продаже земельного участка);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копия документа об оплате выкупной цены земельного участка.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При продаже права временного возмездного землепользования (аренды) на земельный участок в состав земельно-кадастрового дела, состоящего из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Структуры, состава и содержания земельно-кадастровой документации, также включается копия договора выкупа право временного возмездного землепользования (аренды).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При выкупе в частную собственность земельного участка, сформированного за счет передачи земельных участков, земельных долей в уставные капиталы хозяйственных товариществ или в качестве взноса в производственные кооперативы, а также земельных участков, находящихся в общем землепользовании, земельно-кадастровое дело, состоящее из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пунктах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Структуры, состава и содержания земельно-кадастровой документации, дополняется копией протокола общего собрания участников о выкупе земельного участка.</w:t>
      </w:r>
    </w:p>
    <w:bookmarkEnd w:id="14"/>
    <w:bookmarkStart w:name="z4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При предоставлении земельного участка для ведения крестьянского или фермерского хозяйства в состав земельно-кадастрового дела, состоящего из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Структуры, состава и содержания земельно-кадастровой документации, также включаются следующие документы: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справка о составе членов крестьянского или фермерского хозяйства с указанием размеров их земельных долей;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выделении земельного участка крестьянского или фермерского хозяйства из состава сельскохозяйственной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копия протокола общего собрания участников сельскохозяйственной организации о размере и местоположении выделяемого земельного участка;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схема местоположения выделяемого земельного участка.</w:t>
      </w:r>
    </w:p>
    <w:bookmarkStart w:name="z4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При создании резервных территорий на землях, находящихся в государственной собственности, в ранее сформированное земельно-кадастровое дело, состоящее из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Структуры, состава и содержания земельно-кадастровой документации включается копия решения местного исполнительного органа о резервировании земель.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переходе прав на земельный участок в ранее сформированное земельно-кадастровое дело, также включаются: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на изготовление и выдачу идентификационного документа на земельный участок;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материалы, предоставленные органом, осуществляющим государственную регистрацию прав на недвижимое имущество: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основание перехода прав на земельный участок (наименование, номер, дата документа);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новом правообладателе (для физических лиц – данные удостоверения личности (паспорта), гражданство, место жительства; для юридических лиц – данные о государственной регистрации (перерегистрации), адрес юридического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копия землеустроительного проекта о формировании новых земельных участков, связанный с разделом ранее предоставленного земельного участка;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копия идентификационного документа на образованный земельный участок.</w:t>
      </w:r>
    </w:p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изменении целевого назначения земельного участка в состав ранее сформированного земельно-кадастрового дела, также включаются следующие документы: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на изготовление и выдачу идентификационного документа на земельный участок;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копия акта государственного исполнительного органа об изменении целевого назначения земельного участка;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копия землеустроительного проекта (при изменении целевого назначения части или доли земельного участка).</w:t>
      </w:r>
    </w:p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принудительном отчуждении земельного участка для государственных нужд из земель, находящихся в собственности или землепользовании граждан и юридических лиц, в ранее сформированное земельно-кадастровое дело, также включаются: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копия постановления Правительства Республики Казахстан либо решения местного исполнительного органа о начале </w:t>
      </w:r>
      <w:r>
        <w:rPr>
          <w:rFonts w:ascii="Times New Roman"/>
          <w:b w:val="false"/>
          <w:i w:val="false"/>
          <w:color w:val="000000"/>
          <w:sz w:val="28"/>
        </w:rPr>
        <w:t>принудительного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отчуждения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для государственных нужд;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копия договора о выкупе земельного участка либо решения суда об изъятии земельного участка для государственных нужд;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план (чертеж границ) земельного участка, подлежащего принудительному отчуждению;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копия землеустроительного проекта о формировании новых земельных участков, связанный с разделом в случае принудительного отчуждения части земельного участка.</w:t>
      </w:r>
    </w:p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принудительном изъятии либо конфискации земельного участка, находящегося в собственности или землепользовании граждан и юридических лиц, в ранее сформированное земельно-кадастровое дело, включается копия решения суда об изъятии земельного участка.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Структуре, составу и содержанию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земельно-кадастрового дела</w:t>
            </w:r>
          </w:p>
        </w:tc>
      </w:tr>
    </w:tbl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End w:id="21"/>
    <w:bookmarkStart w:name="z2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Пояснительная записка к земельно-кадастровому делу</w:t>
      </w:r>
      <w:r>
        <w:br/>
      </w:r>
      <w:r>
        <w:rPr>
          <w:rFonts w:ascii="Times New Roman"/>
          <w:b/>
          <w:i w:val="false"/>
          <w:color w:val="000000"/>
        </w:rPr>
        <w:t>№ 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(кадастровый номер земельного участка)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33"/>
        <w:gridCol w:w="9342"/>
        <w:gridCol w:w="725"/>
      </w:tblGrid>
      <w:tr>
        <w:trPr>
          <w:trHeight w:val="3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сведений, которые должны быть отражены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земельно-кадастровом деле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</w:t>
            </w:r>
          </w:p>
        </w:tc>
      </w:tr>
      <w:tr>
        <w:trPr>
          <w:trHeight w:val="3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земельном участке: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местоположение земельного участка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собственник (землепользователь) земельного участка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земельного участка (гектар)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целевое назначение земельного участка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предоставления земельного участка (номер и дата выдачи правоустанавливающего документа)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посторонних собственниках (землепользователях) в границах земельного участка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кадастровые номера земельных участков или при их отсутствии фамилия, имя, отчество физического лица или полное наименование юридического лица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земельного участка (гектар)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утверждении землеустроительной документации (дата и номер)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исполнителе землеустроительных работ (наименование юридического лица или фамилия, имя, отчество физического лица)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          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Наименование                            (Ф.И.О. исполнителя)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юридического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(Ф.И.О. физического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(Дата формирования)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Структуре, составу и содержанию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земельно-кадастрового дела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в редакции приказа Министра национальной экономики РК от 22.12.2015 </w:t>
      </w:r>
      <w:r>
        <w:rPr>
          <w:rFonts w:ascii="Times New Roman"/>
          <w:b w:val="false"/>
          <w:i w:val="false"/>
          <w:color w:val="ff0000"/>
          <w:sz w:val="28"/>
        </w:rPr>
        <w:t>№ 782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01.03.2016).</w:t>
      </w:r>
    </w:p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форма           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Руководителю    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(наименование организации)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(Ф.И.О. (при его наличии)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от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(Ф.И.О. (при его наличии) физического лица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либо полное наименование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(ИИН/БИН, реквизиты документа, удостоверяющего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личность физического или юридического лица,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контактный телефон, адрес)            </w:t>
      </w:r>
    </w:p>
    <w:bookmarkStart w:name="z4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на изготовление и выдачу идентификационного документа</w:t>
      </w:r>
      <w:r>
        <w:br/>
      </w:r>
      <w:r>
        <w:rPr>
          <w:rFonts w:ascii="Times New Roman"/>
          <w:b/>
          <w:i w:val="false"/>
          <w:color w:val="000000"/>
        </w:rPr>
        <w:t>на земельный участок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изготовить и выдать идентификационный документ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участок на праве частной собственности, временного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возмездного (долгосрочного, краткосрочного), безвозмездного,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постоянного землепользования (необходимое подчеркнуть), расположенный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адресу: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(адрес (местонахождение) земельного участка)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предоставленный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(целевое назначение земельного участка)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Согласен на использования сведений, составляющих охраняемую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законом тайну, содержащихся в информационных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 Заявитель___________________________________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(фамилия, имя, отчество (при его наличии) физического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или наименование юридического либо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уполномоченного лица, 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Структуре, составу и содержанию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земельно-кадастрового дела</w:t>
            </w:r>
          </w:p>
        </w:tc>
      </w:tr>
    </w:tbl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Тапсырыс бланкі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учаскесінің кадастрлық нөмірі (коды)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пайдаланушы (меншік иесі)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(азаматтың аты-жөні немесе заңды тұлғаның толық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Құқық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учаскесінің алаңы ________ га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санаты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мақсаты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Пайдаланудағы шектеулер мен ауыртпалықтар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учаскесінің бөлінуі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(бөлінеді, бөлінбейді)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Акті берудің негіздемесі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Тексерді: _________________________________________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(лауазымы, аты-жөні) (қолы )               (күні)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Бланк заказа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Кадастровый номер земельного участка (код)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Землепользователь (собственник)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гражданина или полностью 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Право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Площадь земельного участка ________ га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Категория земель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Местоположение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Целевое назначение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Ограничения в использовании и обременения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Делимость земельного участка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(делимый, неделимый)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Основание выдачи акта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Проверил: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   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(должность, Ф.И.О.) (подпись)               (дата)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Структуре, составу и содержанию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земельно-кадастрового дела</w:t>
            </w:r>
          </w:p>
        </w:tc>
      </w:tr>
    </w:tbl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кадастровый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0                                          Государственная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 земельных участков              земельно-кадастровая книга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Таблица 1. </w:t>
      </w:r>
      <w:r>
        <w:rPr>
          <w:rFonts w:ascii="Times New Roman"/>
          <w:b w:val="false"/>
          <w:i/>
          <w:color w:val="000000"/>
          <w:sz w:val="28"/>
        </w:rPr>
        <w:t>Информация о земельном участке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61"/>
        <w:gridCol w:w="1926"/>
        <w:gridCol w:w="2637"/>
        <w:gridCol w:w="1390"/>
        <w:gridCol w:w="3886"/>
      </w:tblGrid>
      <w:tr>
        <w:trPr>
          <w:trHeight w:val="30" w:hRule="atLeast"/>
        </w:trPr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 земельного участка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 кадастровый №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земельно-кадастрового дела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Номенклатура карты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(действующий, аннулированный)</w:t>
            </w:r>
          </w:p>
        </w:tc>
      </w:tr>
      <w:tr>
        <w:trPr>
          <w:trHeight w:val="30" w:hRule="atLeast"/>
        </w:trPr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Таблица 2.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Идентификационные характеристики земельного участка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13"/>
        <w:gridCol w:w="2116"/>
        <w:gridCol w:w="735"/>
        <w:gridCol w:w="736"/>
      </w:tblGrid>
      <w:tr>
        <w:trPr>
          <w:trHeight w:val="30" w:hRule="atLeast"/>
        </w:trPr>
        <w:tc>
          <w:tcPr>
            <w:tcW w:w="8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кв.м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Делимость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код адреса (РКА)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(область, район, населенный пункт, сельский округ, улица, № дома, участка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земель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Целевое назначение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права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Таблица 2а. Идентификационные характеристики частей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земельного участка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75"/>
        <w:gridCol w:w="5443"/>
        <w:gridCol w:w="1891"/>
        <w:gridCol w:w="1891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части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кв.м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Делимость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Правоустанавливающий документ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Установленный режим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Целевое назначение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права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Таблица 3. Состав угодий земельного участка (</w:t>
      </w:r>
      <w:r>
        <w:rPr>
          <w:rFonts w:ascii="Times New Roman"/>
          <w:b w:val="false"/>
          <w:i/>
          <w:color w:val="000000"/>
          <w:sz w:val="28"/>
        </w:rPr>
        <w:t>кв.м</w:t>
      </w:r>
      <w:r>
        <w:rPr>
          <w:rFonts w:ascii="Times New Roman"/>
          <w:b w:val="false"/>
          <w:i/>
          <w:color w:val="000000"/>
          <w:sz w:val="28"/>
        </w:rPr>
        <w:t>.)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3"/>
        <w:gridCol w:w="1014"/>
        <w:gridCol w:w="1648"/>
        <w:gridCol w:w="1014"/>
        <w:gridCol w:w="1014"/>
        <w:gridCol w:w="1014"/>
        <w:gridCol w:w="2919"/>
        <w:gridCol w:w="1649"/>
        <w:gridCol w:w="1015"/>
      </w:tblGrid>
      <w:tr>
        <w:trPr>
          <w:trHeight w:val="30" w:hRule="atLeast"/>
        </w:trPr>
        <w:tc>
          <w:tcPr>
            <w:tcW w:w="1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угодья</w:t>
            </w:r>
          </w:p>
        </w:tc>
        <w:tc>
          <w:tcPr>
            <w:tcW w:w="10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пашни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многолетние насаждения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залежи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сенокосы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сельхоз. угодий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Таблица 4. Собственники (землепользователи)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44"/>
        <w:gridCol w:w="746"/>
        <w:gridCol w:w="258"/>
        <w:gridCol w:w="832"/>
        <w:gridCol w:w="846"/>
        <w:gridCol w:w="631"/>
        <w:gridCol w:w="631"/>
        <w:gridCol w:w="761"/>
        <w:gridCol w:w="1536"/>
        <w:gridCol w:w="261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права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Гражданство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Участок/часть</w:t>
            </w:r>
          </w:p>
        </w:tc>
      </w:tr>
      <w:tr>
        <w:trPr>
          <w:trHeight w:val="30" w:hRule="atLeast"/>
        </w:trPr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 (ФИО/наименование)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рождения/регистрации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Правоустанавливающий документ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документ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Таблица 4а. Информация о прекращенных правах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55"/>
        <w:gridCol w:w="792"/>
        <w:gridCol w:w="277"/>
        <w:gridCol w:w="1209"/>
        <w:gridCol w:w="806"/>
        <w:gridCol w:w="806"/>
        <w:gridCol w:w="736"/>
        <w:gridCol w:w="1488"/>
        <w:gridCol w:w="2531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права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Гражданство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Участок/часть</w:t>
            </w:r>
          </w:p>
        </w:tc>
      </w:tr>
      <w:tr>
        <w:trPr>
          <w:trHeight w:val="30" w:hRule="atLeast"/>
        </w:trPr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 (ФИО/наименование)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рождения/регистрации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Правоустанавливающий документ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документ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ликвидации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Таблица 5. Обременения (ограничения)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03"/>
        <w:gridCol w:w="3203"/>
        <w:gridCol w:w="1391"/>
        <w:gridCol w:w="1842"/>
        <w:gridCol w:w="1330"/>
        <w:gridCol w:w="1331"/>
      </w:tblGrid>
      <w:tr>
        <w:trPr>
          <w:trHeight w:val="30" w:hRule="atLeast"/>
        </w:trPr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обременения (ограничения)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обременения (ограничения)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внесения записи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действия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прекращения</w:t>
            </w:r>
          </w:p>
        </w:tc>
      </w:tr>
      <w:tr>
        <w:trPr>
          <w:trHeight w:val="30" w:hRule="atLeast"/>
        </w:trPr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Таблица 6. Экономические характеристики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16"/>
        <w:gridCol w:w="2616"/>
        <w:gridCol w:w="4451"/>
        <w:gridCol w:w="2617"/>
      </w:tblGrid>
      <w:tr>
        <w:trPr>
          <w:trHeight w:val="30" w:hRule="atLeast"/>
        </w:trPr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характеристики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Участок/часть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расчета</w:t>
            </w:r>
          </w:p>
        </w:tc>
      </w:tr>
      <w:tr>
        <w:trPr>
          <w:trHeight w:val="30" w:hRule="atLeast"/>
        </w:trPr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Запись о продолжении (закрытии) листа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22"/>
        <w:gridCol w:w="4078"/>
      </w:tblGrid>
      <w:tr>
        <w:trPr>
          <w:trHeight w:val="30" w:hRule="atLeast"/>
        </w:trPr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для продолжения (закрытия)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внесения записи</w:t>
            </w:r>
          </w:p>
        </w:tc>
      </w:tr>
      <w:tr>
        <w:trPr>
          <w:trHeight w:val="30" w:hRule="atLeast"/>
        </w:trPr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заполнил ____________________  ________________  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должность, Ф.И.О.       подпись           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Текущие изменения ____________________ ________________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внес должность, Ф.И.О.   подпись           дата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Структуре, составу и содержанию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земельно-кадастрового дела</w:t>
            </w:r>
          </w:p>
        </w:tc>
      </w:tr>
    </w:tbl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End w:id="27"/>
    <w:bookmarkStart w:name="z34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КОРРЕКТУРНЫЙ ЛИСТ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работ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Кадастровый номер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518"/>
        <w:gridCol w:w="983"/>
        <w:gridCol w:w="2832"/>
        <w:gridCol w:w="984"/>
      </w:tblGrid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№№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Замечания, Ф.И.О., должность проверяющего лица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об исправлении замечания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Структуре, составу и содержанию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земельно-кадастрового дела</w:t>
            </w:r>
          </w:p>
        </w:tc>
      </w:tr>
    </w:tbl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End w:id="29"/>
    <w:bookmarkStart w:name="z37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АКТ</w:t>
      </w:r>
      <w:r>
        <w:br/>
      </w:r>
      <w:r>
        <w:rPr>
          <w:rFonts w:ascii="Times New Roman"/>
          <w:b/>
          <w:i w:val="false"/>
          <w:color w:val="000000"/>
        </w:rPr>
        <w:t>определения потерь сельскохозяйственного</w:t>
      </w:r>
      <w:r>
        <w:br/>
      </w:r>
      <w:r>
        <w:rPr>
          <w:rFonts w:ascii="Times New Roman"/>
          <w:b/>
          <w:i w:val="false"/>
          <w:color w:val="000000"/>
        </w:rPr>
        <w:t>(лесохозяйственного) производства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(землепользователь (собственник)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(целевое назначение)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(местоположение)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0"/>
        <w:gridCol w:w="1301"/>
        <w:gridCol w:w="1301"/>
        <w:gridCol w:w="3132"/>
        <w:gridCol w:w="2632"/>
        <w:gridCol w:w="3134"/>
      </w:tblGrid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№№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угодий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почв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Базовый норматив (тенге)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(га)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потерь (тенге)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земельным отношениям _____________     ____________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(Ф.И.О.)         (подпись)   (дата)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юридического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 физического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Землепользователь (собственник)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 для физического лица,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для юридического лица) _______   _________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(подпись)  (Ф.И.О.) (дата)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исполнителя ___________________ _________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(подпись)    (дата)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Структуре, составу и содержанию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земельно-кадастрового дела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в редакции приказа Министра национальной экономики РК от 22.12.2015 </w:t>
      </w:r>
      <w:r>
        <w:rPr>
          <w:rFonts w:ascii="Times New Roman"/>
          <w:b w:val="false"/>
          <w:i w:val="false"/>
          <w:color w:val="ff0000"/>
          <w:sz w:val="28"/>
        </w:rPr>
        <w:t>№ 782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01.03.2016).</w:t>
      </w:r>
    </w:p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форма            </w:t>
      </w:r>
    </w:p>
    <w:bookmarkEnd w:id="31"/>
    <w:bookmarkStart w:name="z27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</w:t>
      </w:r>
      <w:r>
        <w:br/>
      </w:r>
      <w:r>
        <w:rPr>
          <w:rFonts w:ascii="Times New Roman"/>
          <w:b/>
          <w:i w:val="false"/>
          <w:color w:val="000000"/>
        </w:rPr>
        <w:t>определения кадастровой (оценочной) стоимости</w:t>
      </w:r>
      <w:r>
        <w:br/>
      </w:r>
      <w:r>
        <w:rPr>
          <w:rFonts w:ascii="Times New Roman"/>
          <w:b/>
          <w:i w:val="false"/>
          <w:color w:val="000000"/>
        </w:rPr>
        <w:t>земельного участка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Акт составлен в соответствии с заявлением гражданина(ки)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физического лица (при его наличии)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юридического лица) в связи с оценкой земельного участка: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(указание цели)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Кадастровый номер земельного участка:_____________________________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Целевое назначение земельного участка:____________________________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Местоположение земельного участка_________________________________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Расчет кадастровой (оценочной) стоимости земельного участка (права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землепользования)____________________________________________________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44"/>
        <w:gridCol w:w="1441"/>
        <w:gridCol w:w="1957"/>
        <w:gridCol w:w="669"/>
        <w:gridCol w:w="2385"/>
        <w:gridCol w:w="204"/>
      </w:tblGrid>
      <w:tr>
        <w:trPr>
          <w:trHeight w:val="30" w:hRule="atLeast"/>
        </w:trPr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зоны (для земель населенных пунктов), виды угодий, типы почв (для земель сельскохозяйственного использования)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гектар, квадратный метр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ставка платы за землю, тенге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Поправочный коэффициент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Кадастровая (оценочная) стоимость, тысячи тенге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Кадастровая (оценочная) стоимость земельного участка (права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землепользования) составляет:________________________________________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(сумма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Кадастровая (оценочная) стоимость земельного участка определена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организации, ведущей земельный кадастр)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 _________________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         (Ф.И.О. (при его наличии)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уполномоченного органа по земельным отношениям)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 _________________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         (Ф.И.О. (при его наличии)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"____" ___________________ 20____ год.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