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c371" w14:textId="225c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лимитов расходов администраторов бюджетных программ, лимитов на новые инициативы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27 октября 2014 года № 59. Зарегистрирован в Министерстве юстиции Республики Казахстан 24 ноября 2014 года № 9897. Утратил силу приказом Министра национальной экономики Республики Казахстан от 22 февраля 2018 года № 68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22.02.2018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65-1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i w:val="false"/>
          <w:color w:val="000000"/>
          <w:sz w:val="28"/>
        </w:rPr>
        <w:t>ПРИКАЗЫВАЮ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лимитов расходов администраторов бюджетных программ, лимитов на новые инициативы.</w:t>
      </w:r>
    </w:p>
    <w:bookmarkEnd w:id="1"/>
    <w:bookmarkStart w:name="z5" w:id="2"/>
    <w:p>
      <w:pPr>
        <w:spacing w:after="0"/>
        <w:ind w:left="0"/>
        <w:jc w:val="both"/>
      </w:pPr>
      <w:r>
        <w:rPr>
          <w:rFonts w:ascii="Times New Roman"/>
          <w:b w:val="false"/>
          <w:i w:val="false"/>
          <w:color w:val="000000"/>
          <w:sz w:val="28"/>
        </w:rPr>
        <w:t>
      2. Департаменту бюджетной политики Министерства национальной экономики Республики Казахстан (Хисматулин В.Р.) обеспечить в установленном законодательством порядке:</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 </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3.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приказом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национальной экономики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октября 2014 года № 59</w:t>
            </w:r>
          </w:p>
        </w:tc>
      </w:tr>
    </w:tbl>
    <w:bookmarkStart w:name="z12" w:id="7"/>
    <w:p>
      <w:pPr>
        <w:spacing w:after="0"/>
        <w:ind w:left="0"/>
        <w:jc w:val="left"/>
      </w:pPr>
      <w:r>
        <w:rPr>
          <w:rFonts w:ascii="Times New Roman"/>
          <w:b/>
          <w:i w:val="false"/>
          <w:color w:val="000000"/>
        </w:rPr>
        <w:t xml:space="preserve"> Правила</w:t>
      </w:r>
      <w:r>
        <w:br/>
      </w:r>
      <w:r>
        <w:rPr>
          <w:rFonts w:ascii="Times New Roman"/>
          <w:b/>
          <w:i w:val="false"/>
          <w:color w:val="000000"/>
        </w:rPr>
        <w:t>определения лимитов расходов администраторов бюджетных</w:t>
      </w:r>
      <w:r>
        <w:br/>
      </w:r>
      <w:r>
        <w:rPr>
          <w:rFonts w:ascii="Times New Roman"/>
          <w:b/>
          <w:i w:val="false"/>
          <w:color w:val="000000"/>
        </w:rPr>
        <w:t>программ, лимитов на новые инициативы</w:t>
      </w:r>
      <w:r>
        <w:br/>
      </w:r>
      <w:r>
        <w:rPr>
          <w:rFonts w:ascii="Times New Roman"/>
          <w:b/>
          <w:i w:val="false"/>
          <w:color w:val="000000"/>
        </w:rPr>
        <w:t>1. Основные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определения лимитов расходов администраторов бюджетных программ, лимитов на новые инициативы (далее – Правила) разработаны в соответствии со </w:t>
      </w:r>
      <w:r>
        <w:rPr>
          <w:rFonts w:ascii="Times New Roman"/>
          <w:b w:val="false"/>
          <w:i w:val="false"/>
          <w:color w:val="000000"/>
          <w:sz w:val="28"/>
        </w:rPr>
        <w:t>статьей 65-1</w:t>
      </w:r>
      <w:r>
        <w:rPr>
          <w:rFonts w:ascii="Times New Roman"/>
          <w:b w:val="false"/>
          <w:i w:val="false"/>
          <w:color w:val="000000"/>
          <w:sz w:val="28"/>
        </w:rPr>
        <w:t xml:space="preserve"> Бюджетного кодекса Республики Казахстан от 4 декабря 2008 года.</w:t>
      </w:r>
    </w:p>
    <w:bookmarkEnd w:id="8"/>
    <w:bookmarkStart w:name="z15" w:id="9"/>
    <w:p>
      <w:pPr>
        <w:spacing w:after="0"/>
        <w:ind w:left="0"/>
        <w:jc w:val="both"/>
      </w:pPr>
      <w:r>
        <w:rPr>
          <w:rFonts w:ascii="Times New Roman"/>
          <w:b w:val="false"/>
          <w:i w:val="false"/>
          <w:color w:val="000000"/>
          <w:sz w:val="28"/>
        </w:rPr>
        <w:t>
      2. Правила определяют порядок определения лимитов расходов администраторов бюджетных программ, лимитов на новые инициативы центральным уполномоченным органом по бюджетному планированию и местными уполномоченными органами по государственному планированию.</w:t>
      </w:r>
    </w:p>
    <w:bookmarkEnd w:id="9"/>
    <w:bookmarkStart w:name="z16" w:id="10"/>
    <w:p>
      <w:pPr>
        <w:spacing w:after="0"/>
        <w:ind w:left="0"/>
        <w:jc w:val="both"/>
      </w:pPr>
      <w:r>
        <w:rPr>
          <w:rFonts w:ascii="Times New Roman"/>
          <w:b w:val="false"/>
          <w:i w:val="false"/>
          <w:color w:val="000000"/>
          <w:sz w:val="28"/>
        </w:rPr>
        <w:t xml:space="preserve">
      3. Лимиты расходов администраторов бюджетных программ, лимиты на новые инициативы определяются для формирования </w:t>
      </w:r>
      <w:r>
        <w:rPr>
          <w:rFonts w:ascii="Times New Roman"/>
          <w:b w:val="false"/>
          <w:i w:val="false"/>
          <w:color w:val="000000"/>
          <w:sz w:val="28"/>
        </w:rPr>
        <w:t>бюджетных заявок</w:t>
      </w:r>
      <w:r>
        <w:rPr>
          <w:rFonts w:ascii="Times New Roman"/>
          <w:b w:val="false"/>
          <w:i w:val="false"/>
          <w:color w:val="000000"/>
          <w:sz w:val="28"/>
        </w:rPr>
        <w:t xml:space="preserve"> администраторами бюджетных программ.</w:t>
      </w:r>
    </w:p>
    <w:bookmarkEnd w:id="10"/>
    <w:bookmarkStart w:name="z17" w:id="11"/>
    <w:p>
      <w:pPr>
        <w:spacing w:after="0"/>
        <w:ind w:left="0"/>
        <w:jc w:val="both"/>
      </w:pPr>
      <w:r>
        <w:rPr>
          <w:rFonts w:ascii="Times New Roman"/>
          <w:b w:val="false"/>
          <w:i w:val="false"/>
          <w:color w:val="000000"/>
          <w:sz w:val="28"/>
        </w:rPr>
        <w:t>
      4. В пределах доведенных лимитов расходов администраторов бюджетных программ и лимитов на новые инициативы администратор бюджетных программ самостоятельно распределяет расходы по бюджетным программам (подпрограммам) с учетом приоритетов своей деятельности, реализации государственных и правительственных программ.</w:t>
      </w:r>
    </w:p>
    <w:bookmarkEnd w:id="11"/>
    <w:p>
      <w:pPr>
        <w:spacing w:after="0"/>
        <w:ind w:left="0"/>
        <w:jc w:val="both"/>
      </w:pPr>
      <w:r>
        <w:rPr>
          <w:rFonts w:ascii="Times New Roman"/>
          <w:b w:val="false"/>
          <w:i w:val="false"/>
          <w:color w:val="000000"/>
          <w:sz w:val="28"/>
        </w:rPr>
        <w:t>
      Администратор бюджетных программ самостоятельно определяет первоочередную приоритетность расходов.</w:t>
      </w:r>
    </w:p>
    <w:p>
      <w:pPr>
        <w:spacing w:after="0"/>
        <w:ind w:left="0"/>
        <w:jc w:val="both"/>
      </w:pPr>
      <w:r>
        <w:rPr>
          <w:rFonts w:ascii="Times New Roman"/>
          <w:b w:val="false"/>
          <w:i w:val="false"/>
          <w:color w:val="000000"/>
          <w:sz w:val="28"/>
        </w:rPr>
        <w:t>
      Расходы, не учтенные в пределах лимитов расходов администраторов бюджетных программ, лимитов на новые инициативы, могут быть включены в проект бюджета при условии изменения макроэкономического сценария и прогноза доходов в сторону улучшения показателей на втором этапе и (или) отклонения отдельных расходов центральным уполномоченным органом по бюджетному планированию или местными уполномоченными органами по государственному планированию в ходе подготовки заключения на соответствующую бюджетную комиссию.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национальной экономики РК от 23.08.2017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20" w:id="12"/>
    <w:p>
      <w:pPr>
        <w:spacing w:after="0"/>
        <w:ind w:left="0"/>
        <w:jc w:val="left"/>
      </w:pPr>
      <w:r>
        <w:rPr>
          <w:rFonts w:ascii="Times New Roman"/>
          <w:b/>
          <w:i w:val="false"/>
          <w:color w:val="000000"/>
        </w:rPr>
        <w:t xml:space="preserve"> 2. Определение лимитов расходов администраторов бюджетных</w:t>
      </w:r>
      <w:r>
        <w:br/>
      </w:r>
      <w:r>
        <w:rPr>
          <w:rFonts w:ascii="Times New Roman"/>
          <w:b/>
          <w:i w:val="false"/>
          <w:color w:val="000000"/>
        </w:rPr>
        <w:t>программ, лимитов на новые инициативы</w:t>
      </w:r>
    </w:p>
    <w:bookmarkEnd w:id="12"/>
    <w:bookmarkStart w:name="z21" w:id="13"/>
    <w:p>
      <w:pPr>
        <w:spacing w:after="0"/>
        <w:ind w:left="0"/>
        <w:jc w:val="both"/>
      </w:pPr>
      <w:r>
        <w:rPr>
          <w:rFonts w:ascii="Times New Roman"/>
          <w:b w:val="false"/>
          <w:i w:val="false"/>
          <w:color w:val="000000"/>
          <w:sz w:val="28"/>
        </w:rPr>
        <w:t>
      5. Лимиты расходов администраторов бюджетных программ, лимиты на новые инициативы определяются центральным уполномоченным органом по бюджетному планированию и местными уполномоченными органами по государственному планированию соответственно, за исключением лимитов расходов администраторов бюджетных программ, лимитов на новые инициативы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 в соответствии со статьей 65-1 Бюджетного кодекса Республики Казахстан.</w:t>
      </w:r>
    </w:p>
    <w:bookmarkEnd w:id="13"/>
    <w:p>
      <w:pPr>
        <w:spacing w:after="0"/>
        <w:ind w:left="0"/>
        <w:jc w:val="both"/>
      </w:pPr>
      <w:r>
        <w:rPr>
          <w:rFonts w:ascii="Times New Roman"/>
          <w:b w:val="false"/>
          <w:i w:val="false"/>
          <w:color w:val="000000"/>
          <w:sz w:val="28"/>
        </w:rPr>
        <w:t>
      Лимиты расходов администраторов бюджетных программ, лимиты на новые инициативы определяются на основе прогнозных показателей социально-экономического развития Республики Казахстан или области, городов республиканского значения, столицы, республиканского и местного бюджетов, приоритетных направлений расходования бюджетных средств, размера дефицита соответствующего бюджета на плановый период.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национальной экономики РК от 23.08.2017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6. Лимиты расходов администраторов бюджетных программ, лимиты на новые инициативы определяются на плановый трехлетний период ежегодно на скользящей основе для каждого администратора бюджетных программ с разбивкой по годам при формировании проекта бюджета.</w:t>
      </w:r>
    </w:p>
    <w:bookmarkEnd w:id="14"/>
    <w:bookmarkStart w:name="z23" w:id="15"/>
    <w:p>
      <w:pPr>
        <w:spacing w:after="0"/>
        <w:ind w:left="0"/>
        <w:jc w:val="both"/>
      </w:pPr>
      <w:r>
        <w:rPr>
          <w:rFonts w:ascii="Times New Roman"/>
          <w:b w:val="false"/>
          <w:i w:val="false"/>
          <w:color w:val="000000"/>
          <w:sz w:val="28"/>
        </w:rPr>
        <w:t xml:space="preserve">
      Лимиты на второй и третий годы планового периода могут изменяться при определении лимитов на очередной трехлетний период с учетом изменения </w:t>
      </w:r>
      <w:r>
        <w:rPr>
          <w:rFonts w:ascii="Times New Roman"/>
          <w:b w:val="false"/>
          <w:i w:val="false"/>
          <w:color w:val="000000"/>
          <w:sz w:val="28"/>
        </w:rPr>
        <w:t>прогноза</w:t>
      </w:r>
      <w:r>
        <w:rPr>
          <w:rFonts w:ascii="Times New Roman"/>
          <w:b w:val="false"/>
          <w:i w:val="false"/>
          <w:color w:val="000000"/>
          <w:sz w:val="28"/>
        </w:rPr>
        <w:t xml:space="preserve"> социально-экономического развития.</w:t>
      </w:r>
    </w:p>
    <w:bookmarkEnd w:id="15"/>
    <w:bookmarkStart w:name="z24" w:id="16"/>
    <w:p>
      <w:pPr>
        <w:spacing w:after="0"/>
        <w:ind w:left="0"/>
        <w:jc w:val="both"/>
      </w:pPr>
      <w:r>
        <w:rPr>
          <w:rFonts w:ascii="Times New Roman"/>
          <w:b w:val="false"/>
          <w:i w:val="false"/>
          <w:color w:val="000000"/>
          <w:sz w:val="28"/>
        </w:rPr>
        <w:t>
      В случае изменения макроэкономического прогноза и прогноза по росту экономики в сторону уменьшения, сумма лимитов расходов администраторов бюджетных программ и лимитов на новые инициативы не должна превышать утвержденный план по расходам на текущий финансовый год более, чем на прогнозируемый рост номинального Валового внутреннего продукта (далее – ВВП) или Валового регионального продукта (далее – ВРП) на соответствующий год.</w:t>
      </w:r>
    </w:p>
    <w:bookmarkEnd w:id="16"/>
    <w:bookmarkStart w:name="z25" w:id="17"/>
    <w:p>
      <w:pPr>
        <w:spacing w:after="0"/>
        <w:ind w:left="0"/>
        <w:jc w:val="both"/>
      </w:pPr>
      <w:r>
        <w:rPr>
          <w:rFonts w:ascii="Times New Roman"/>
          <w:b w:val="false"/>
          <w:i w:val="false"/>
          <w:color w:val="000000"/>
          <w:sz w:val="28"/>
        </w:rPr>
        <w:t>
      При уточнении бюджета лимиты расходов администраторов бюджетных программ, лимиты на новые инициативы не доводятся администраторам бюджетных программ.</w:t>
      </w:r>
    </w:p>
    <w:bookmarkEnd w:id="17"/>
    <w:bookmarkStart w:name="z26" w:id="18"/>
    <w:p>
      <w:pPr>
        <w:spacing w:after="0"/>
        <w:ind w:left="0"/>
        <w:jc w:val="both"/>
      </w:pPr>
      <w:r>
        <w:rPr>
          <w:rFonts w:ascii="Times New Roman"/>
          <w:b w:val="false"/>
          <w:i w:val="false"/>
          <w:color w:val="000000"/>
          <w:sz w:val="28"/>
        </w:rPr>
        <w:t>
      7. При определении лимитов расходов администраторов бюджетных программ, лимитов на новые инициативы учитываются:</w:t>
      </w:r>
    </w:p>
    <w:bookmarkEnd w:id="18"/>
    <w:bookmarkStart w:name="z140" w:id="19"/>
    <w:p>
      <w:pPr>
        <w:spacing w:after="0"/>
        <w:ind w:left="0"/>
        <w:jc w:val="both"/>
      </w:pPr>
      <w:r>
        <w:rPr>
          <w:rFonts w:ascii="Times New Roman"/>
          <w:b w:val="false"/>
          <w:i w:val="false"/>
          <w:color w:val="000000"/>
          <w:sz w:val="28"/>
        </w:rPr>
        <w:t>
      1) одобренный прогноз социально-экономического развития на соответствующий период;</w:t>
      </w:r>
    </w:p>
    <w:bookmarkEnd w:id="19"/>
    <w:bookmarkStart w:name="z141" w:id="20"/>
    <w:p>
      <w:pPr>
        <w:spacing w:after="0"/>
        <w:ind w:left="0"/>
        <w:jc w:val="both"/>
      </w:pPr>
      <w:r>
        <w:rPr>
          <w:rFonts w:ascii="Times New Roman"/>
          <w:b w:val="false"/>
          <w:i w:val="false"/>
          <w:color w:val="000000"/>
          <w:sz w:val="28"/>
        </w:rPr>
        <w:t>
      2) утвержденный (уточненный) объем расходов администраторов бюджетных программ на текущий финансовый год;</w:t>
      </w:r>
    </w:p>
    <w:bookmarkEnd w:id="20"/>
    <w:bookmarkStart w:name="z142" w:id="21"/>
    <w:p>
      <w:pPr>
        <w:spacing w:after="0"/>
        <w:ind w:left="0"/>
        <w:jc w:val="both"/>
      </w:pPr>
      <w:r>
        <w:rPr>
          <w:rFonts w:ascii="Times New Roman"/>
          <w:b w:val="false"/>
          <w:i w:val="false"/>
          <w:color w:val="000000"/>
          <w:sz w:val="28"/>
        </w:rPr>
        <w:t>
      3) утвержденный объем расходов администраторов бюджетных программ на соответствующий финансовый год;</w:t>
      </w:r>
    </w:p>
    <w:bookmarkEnd w:id="21"/>
    <w:bookmarkStart w:name="z143" w:id="22"/>
    <w:p>
      <w:pPr>
        <w:spacing w:after="0"/>
        <w:ind w:left="0"/>
        <w:jc w:val="both"/>
      </w:pPr>
      <w:r>
        <w:rPr>
          <w:rFonts w:ascii="Times New Roman"/>
          <w:b w:val="false"/>
          <w:i w:val="false"/>
          <w:color w:val="000000"/>
          <w:sz w:val="28"/>
        </w:rPr>
        <w:t>
      4) итоги исполнения бюджетных программ в предыдущем и текущем финансовых годах;</w:t>
      </w:r>
    </w:p>
    <w:bookmarkEnd w:id="22"/>
    <w:bookmarkStart w:name="z144" w:id="23"/>
    <w:p>
      <w:pPr>
        <w:spacing w:after="0"/>
        <w:ind w:left="0"/>
        <w:jc w:val="both"/>
      </w:pPr>
      <w:r>
        <w:rPr>
          <w:rFonts w:ascii="Times New Roman"/>
          <w:b w:val="false"/>
          <w:i w:val="false"/>
          <w:color w:val="000000"/>
          <w:sz w:val="28"/>
        </w:rPr>
        <w:t>
      5) итоги оценки реализации бюджетных инвестиций;</w:t>
      </w:r>
    </w:p>
    <w:bookmarkEnd w:id="23"/>
    <w:bookmarkStart w:name="z145" w:id="24"/>
    <w:p>
      <w:pPr>
        <w:spacing w:after="0"/>
        <w:ind w:left="0"/>
        <w:jc w:val="both"/>
      </w:pPr>
      <w:r>
        <w:rPr>
          <w:rFonts w:ascii="Times New Roman"/>
          <w:b w:val="false"/>
          <w:i w:val="false"/>
          <w:color w:val="000000"/>
          <w:sz w:val="28"/>
        </w:rPr>
        <w:t>
      6) заключения и рекомендации Счетного комитета по контролю за исполнением республиканского бюджета к отчету об исполнении республиканского бюджета (ревизионной комиссии области, города республиканского значения, столицы к отчету об исполнении местного бюджета);</w:t>
      </w:r>
    </w:p>
    <w:bookmarkEnd w:id="24"/>
    <w:bookmarkStart w:name="z146" w:id="25"/>
    <w:p>
      <w:pPr>
        <w:spacing w:after="0"/>
        <w:ind w:left="0"/>
        <w:jc w:val="both"/>
      </w:pPr>
      <w:r>
        <w:rPr>
          <w:rFonts w:ascii="Times New Roman"/>
          <w:b w:val="false"/>
          <w:i w:val="false"/>
          <w:color w:val="000000"/>
          <w:sz w:val="28"/>
        </w:rPr>
        <w:t>
      7) мероприятия государственных и правительственных программ.</w:t>
      </w:r>
    </w:p>
    <w:bookmarkEnd w:id="25"/>
    <w:p>
      <w:pPr>
        <w:spacing w:after="0"/>
        <w:ind w:left="0"/>
        <w:jc w:val="both"/>
      </w:pPr>
      <w:r>
        <w:rPr>
          <w:rFonts w:ascii="Times New Roman"/>
          <w:b w:val="false"/>
          <w:i w:val="false"/>
          <w:color w:val="000000"/>
          <w:sz w:val="28"/>
        </w:rPr>
        <w:t>
      По администраторам бюджетных программ, не разрабатывающим государственные и правительственные программы, учитываются стратегические планы, иные стратегические и программные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национальной экономики РК от 23.08.2017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8. При определении лимитов расходов администраторов бюджетных программ, лимитов на новые инициативы в составе лимитов отдельно выделяются следующие расходы бюджета, не подлежащие перераспределению администраторами бюджетных программ на другие расходы:</w:t>
      </w:r>
    </w:p>
    <w:bookmarkEnd w:id="26"/>
    <w:bookmarkStart w:name="z36" w:id="27"/>
    <w:p>
      <w:pPr>
        <w:spacing w:after="0"/>
        <w:ind w:left="0"/>
        <w:jc w:val="both"/>
      </w:pPr>
      <w:r>
        <w:rPr>
          <w:rFonts w:ascii="Times New Roman"/>
          <w:b w:val="false"/>
          <w:i w:val="false"/>
          <w:color w:val="000000"/>
          <w:sz w:val="28"/>
        </w:rPr>
        <w:t xml:space="preserve">
      1) расходы по проектам, реализация которых предусмотрена за счет целевых трансфертов из </w:t>
      </w:r>
      <w:r>
        <w:rPr>
          <w:rFonts w:ascii="Times New Roman"/>
          <w:b w:val="false"/>
          <w:i w:val="false"/>
          <w:color w:val="000000"/>
          <w:sz w:val="28"/>
        </w:rPr>
        <w:t>Национального фонда</w:t>
      </w:r>
      <w:r>
        <w:rPr>
          <w:rFonts w:ascii="Times New Roman"/>
          <w:b w:val="false"/>
          <w:i w:val="false"/>
          <w:color w:val="000000"/>
          <w:sz w:val="28"/>
        </w:rPr>
        <w:t xml:space="preserve"> Республики Казахстан;</w:t>
      </w:r>
    </w:p>
    <w:bookmarkEnd w:id="27"/>
    <w:bookmarkStart w:name="z37" w:id="28"/>
    <w:p>
      <w:pPr>
        <w:spacing w:after="0"/>
        <w:ind w:left="0"/>
        <w:jc w:val="both"/>
      </w:pPr>
      <w:r>
        <w:rPr>
          <w:rFonts w:ascii="Times New Roman"/>
          <w:b w:val="false"/>
          <w:i w:val="false"/>
          <w:color w:val="000000"/>
          <w:sz w:val="28"/>
        </w:rPr>
        <w:t xml:space="preserve">
      2) бюджетные </w:t>
      </w:r>
      <w:r>
        <w:rPr>
          <w:rFonts w:ascii="Times New Roman"/>
          <w:b w:val="false"/>
          <w:i w:val="false"/>
          <w:color w:val="000000"/>
          <w:sz w:val="28"/>
        </w:rPr>
        <w:t>субвенции</w:t>
      </w:r>
      <w:r>
        <w:rPr>
          <w:rFonts w:ascii="Times New Roman"/>
          <w:b w:val="false"/>
          <w:i w:val="false"/>
          <w:color w:val="000000"/>
          <w:sz w:val="28"/>
        </w:rPr>
        <w:t xml:space="preserve">, бюджетные </w:t>
      </w:r>
      <w:r>
        <w:rPr>
          <w:rFonts w:ascii="Times New Roman"/>
          <w:b w:val="false"/>
          <w:i w:val="false"/>
          <w:color w:val="000000"/>
          <w:sz w:val="28"/>
        </w:rPr>
        <w:t>изъятия</w:t>
      </w:r>
      <w:r>
        <w:rPr>
          <w:rFonts w:ascii="Times New Roman"/>
          <w:b w:val="false"/>
          <w:i w:val="false"/>
          <w:color w:val="000000"/>
          <w:sz w:val="28"/>
        </w:rPr>
        <w:t>;</w:t>
      </w:r>
    </w:p>
    <w:bookmarkEnd w:id="28"/>
    <w:bookmarkStart w:name="z38" w:id="29"/>
    <w:p>
      <w:pPr>
        <w:spacing w:after="0"/>
        <w:ind w:left="0"/>
        <w:jc w:val="both"/>
      </w:pPr>
      <w:r>
        <w:rPr>
          <w:rFonts w:ascii="Times New Roman"/>
          <w:b w:val="false"/>
          <w:i w:val="false"/>
          <w:color w:val="000000"/>
          <w:sz w:val="28"/>
        </w:rPr>
        <w:t>
      3) обслуживание правительственного долга или долга местных исполнительных органов;</w:t>
      </w:r>
    </w:p>
    <w:bookmarkEnd w:id="29"/>
    <w:bookmarkStart w:name="z39" w:id="30"/>
    <w:p>
      <w:pPr>
        <w:spacing w:after="0"/>
        <w:ind w:left="0"/>
        <w:jc w:val="both"/>
      </w:pPr>
      <w:r>
        <w:rPr>
          <w:rFonts w:ascii="Times New Roman"/>
          <w:b w:val="false"/>
          <w:i w:val="false"/>
          <w:color w:val="000000"/>
          <w:sz w:val="28"/>
        </w:rPr>
        <w:t xml:space="preserve">
      4) государственная </w:t>
      </w:r>
      <w:r>
        <w:rPr>
          <w:rFonts w:ascii="Times New Roman"/>
          <w:b w:val="false"/>
          <w:i w:val="false"/>
          <w:color w:val="000000"/>
          <w:sz w:val="28"/>
        </w:rPr>
        <w:t>гарантия</w:t>
      </w:r>
      <w:r>
        <w:rPr>
          <w:rFonts w:ascii="Times New Roman"/>
          <w:b w:val="false"/>
          <w:i w:val="false"/>
          <w:color w:val="000000"/>
          <w:sz w:val="28"/>
        </w:rPr>
        <w:t>;</w:t>
      </w:r>
    </w:p>
    <w:bookmarkEnd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резерв</w:t>
      </w:r>
      <w:r>
        <w:rPr>
          <w:rFonts w:ascii="Times New Roman"/>
          <w:b w:val="false"/>
          <w:i w:val="false"/>
          <w:color w:val="000000"/>
          <w:sz w:val="28"/>
        </w:rPr>
        <w:t xml:space="preserve"> Правительства Республики Казахстан или местного исполнительного органа.</w:t>
      </w:r>
    </w:p>
    <w:bookmarkStart w:name="z41" w:id="31"/>
    <w:p>
      <w:pPr>
        <w:spacing w:after="0"/>
        <w:ind w:left="0"/>
        <w:jc w:val="both"/>
      </w:pPr>
      <w:r>
        <w:rPr>
          <w:rFonts w:ascii="Times New Roman"/>
          <w:b w:val="false"/>
          <w:i w:val="false"/>
          <w:color w:val="000000"/>
          <w:sz w:val="28"/>
        </w:rPr>
        <w:t>
      9. Лимиты расходов администраторов бюджетных программ, лимиты на новые инициативы по местным бюджетам определяются без учета целевых трансфертов и бюджетных кредитов из вышестоящего бюджета местным исполнительным органам.</w:t>
      </w:r>
    </w:p>
    <w:bookmarkEnd w:id="31"/>
    <w:p>
      <w:pPr>
        <w:spacing w:after="0"/>
        <w:ind w:left="0"/>
        <w:jc w:val="both"/>
      </w:pPr>
      <w:r>
        <w:rPr>
          <w:rFonts w:ascii="Times New Roman"/>
          <w:b w:val="false"/>
          <w:i w:val="false"/>
          <w:color w:val="000000"/>
          <w:sz w:val="28"/>
        </w:rPr>
        <w:t>
      Лимиты расходов администраторов бюджетных программ, лимиты на новые инициативы по местным бюджетам определяются с учетом объемов трансфертов общего характера, установленных законом Республики Казахстан, решением областного маслихата об объемах трансфертов общего характера, решением маслихата района (города областного значения) о районном (города областного значения) бюджете.</w:t>
      </w:r>
    </w:p>
    <w:p>
      <w:pPr>
        <w:spacing w:after="0"/>
        <w:ind w:left="0"/>
        <w:jc w:val="both"/>
      </w:pPr>
      <w:r>
        <w:rPr>
          <w:rFonts w:ascii="Times New Roman"/>
          <w:b w:val="false"/>
          <w:i w:val="false"/>
          <w:color w:val="000000"/>
          <w:sz w:val="28"/>
        </w:rPr>
        <w:t>
      При определении лимитов расходов администраторов бюджетных программ, лимитов на новые инициативы по местным бюджетам учитываются минимальные объемы финансирования отдельных направлений расходов, установленных законом Республики Казахстан, решением областного маслихата об объемах трансфертов общего характера, решением маслихата района (города областного значения) о районном (города областного значения)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Министра национальной экономики РК от 23.08.2017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10. Исходя из прогноза расходов бюджета на трехлетний период, отраженного в одобренном на первом этапе прогнозе социально-экономического развития, определяется общий лимит текущих расходов и расходов на бюджетные программы развития на трехлетний период. Общий лимит текущих расходов и расходов на бюджетные программы развития на трехлетний период определяется с учетом обеспечения прогнозируемого объема номинального ВВП (ВРП) и его компонентов по конечному использованию.</w:t>
      </w:r>
    </w:p>
    <w:bookmarkEnd w:id="32"/>
    <w:bookmarkStart w:name="z45" w:id="33"/>
    <w:p>
      <w:pPr>
        <w:spacing w:after="0"/>
        <w:ind w:left="0"/>
        <w:jc w:val="both"/>
      </w:pPr>
      <w:r>
        <w:rPr>
          <w:rFonts w:ascii="Times New Roman"/>
          <w:b w:val="false"/>
          <w:i w:val="false"/>
          <w:color w:val="000000"/>
          <w:sz w:val="28"/>
        </w:rPr>
        <w:t>
      Параграф 1. Определение лимитов расходов администраторов бюджетных программ</w:t>
      </w:r>
    </w:p>
    <w:bookmarkEnd w:id="33"/>
    <w:bookmarkStart w:name="z46" w:id="34"/>
    <w:p>
      <w:pPr>
        <w:spacing w:after="0"/>
        <w:ind w:left="0"/>
        <w:jc w:val="both"/>
      </w:pPr>
      <w:r>
        <w:rPr>
          <w:rFonts w:ascii="Times New Roman"/>
          <w:b w:val="false"/>
          <w:i w:val="false"/>
          <w:color w:val="000000"/>
          <w:sz w:val="28"/>
        </w:rPr>
        <w:t>
      11. Лимиты расходов администраторов бюджетных программ определяются исходя из базовых расходов бюджета.</w:t>
      </w:r>
    </w:p>
    <w:bookmarkEnd w:id="34"/>
    <w:bookmarkStart w:name="z47" w:id="35"/>
    <w:p>
      <w:pPr>
        <w:spacing w:after="0"/>
        <w:ind w:left="0"/>
        <w:jc w:val="both"/>
      </w:pPr>
      <w:r>
        <w:rPr>
          <w:rFonts w:ascii="Times New Roman"/>
          <w:b w:val="false"/>
          <w:i w:val="false"/>
          <w:color w:val="000000"/>
          <w:sz w:val="28"/>
        </w:rPr>
        <w:t>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выполнение принятых государственных концессионных обязательств.</w:t>
      </w:r>
    </w:p>
    <w:bookmarkEnd w:id="35"/>
    <w:bookmarkStart w:name="z48" w:id="36"/>
    <w:p>
      <w:pPr>
        <w:spacing w:after="0"/>
        <w:ind w:left="0"/>
        <w:jc w:val="both"/>
      </w:pP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p>
    <w:bookmarkEnd w:id="36"/>
    <w:bookmarkStart w:name="z49" w:id="37"/>
    <w:p>
      <w:pPr>
        <w:spacing w:after="0"/>
        <w:ind w:left="0"/>
        <w:jc w:val="both"/>
      </w:pPr>
      <w:r>
        <w:rPr>
          <w:rFonts w:ascii="Times New Roman"/>
          <w:b w:val="false"/>
          <w:i w:val="false"/>
          <w:color w:val="000000"/>
          <w:sz w:val="28"/>
        </w:rPr>
        <w:t>
      12. Лимиты расходов администраторов бюджетных программ рассчитываются в разрезе бюджетных программ.</w:t>
      </w:r>
    </w:p>
    <w:bookmarkEnd w:id="37"/>
    <w:bookmarkStart w:name="z50" w:id="38"/>
    <w:p>
      <w:pPr>
        <w:spacing w:after="0"/>
        <w:ind w:left="0"/>
        <w:jc w:val="both"/>
      </w:pPr>
      <w:r>
        <w:rPr>
          <w:rFonts w:ascii="Times New Roman"/>
          <w:b w:val="false"/>
          <w:i w:val="false"/>
          <w:color w:val="000000"/>
          <w:sz w:val="28"/>
        </w:rPr>
        <w:t>
      13. В качестве базы для расчета лимитов расходов администраторов бюджетных программ используется утвержденный (уточненный) план по расходам на финансовый год по состоянию на 1 апреля текущего финансового года, а также утвержденный план по расходам на соответствующий финансовый год.</w:t>
      </w:r>
    </w:p>
    <w:bookmarkEnd w:id="38"/>
    <w:bookmarkStart w:name="z51" w:id="39"/>
    <w:p>
      <w:pPr>
        <w:spacing w:after="0"/>
        <w:ind w:left="0"/>
        <w:jc w:val="both"/>
      </w:pPr>
      <w:r>
        <w:rPr>
          <w:rFonts w:ascii="Times New Roman"/>
          <w:b w:val="false"/>
          <w:i w:val="false"/>
          <w:color w:val="000000"/>
          <w:sz w:val="28"/>
        </w:rPr>
        <w:t>
      14. Лимиты расходов администраторов бюджетных программ рассчитываются по следующей формуле:</w:t>
      </w:r>
    </w:p>
    <w:bookmarkEnd w:id="39"/>
    <w:bookmarkStart w:name="z52" w:id="40"/>
    <w:p>
      <w:pPr>
        <w:spacing w:after="0"/>
        <w:ind w:left="0"/>
        <w:jc w:val="both"/>
      </w:pPr>
      <w:r>
        <w:rPr>
          <w:rFonts w:ascii="Times New Roman"/>
          <w:b w:val="false"/>
          <w:i w:val="false"/>
          <w:color w:val="000000"/>
          <w:sz w:val="28"/>
        </w:rPr>
        <w:t>
      Лимит t =Текущие расходы t + Бюджет развития t</w:t>
      </w:r>
    </w:p>
    <w:bookmarkEnd w:id="40"/>
    <w:bookmarkStart w:name="z53" w:id="41"/>
    <w:p>
      <w:pPr>
        <w:spacing w:after="0"/>
        <w:ind w:left="0"/>
        <w:jc w:val="both"/>
      </w:pPr>
      <w:r>
        <w:rPr>
          <w:rFonts w:ascii="Times New Roman"/>
          <w:b w:val="false"/>
          <w:i w:val="false"/>
          <w:color w:val="000000"/>
          <w:sz w:val="28"/>
        </w:rPr>
        <w:t>
      где,</w:t>
      </w:r>
    </w:p>
    <w:bookmarkEnd w:id="41"/>
    <w:bookmarkStart w:name="z54" w:id="42"/>
    <w:p>
      <w:pPr>
        <w:spacing w:after="0"/>
        <w:ind w:left="0"/>
        <w:jc w:val="both"/>
      </w:pPr>
      <w:r>
        <w:rPr>
          <w:rFonts w:ascii="Times New Roman"/>
          <w:b w:val="false"/>
          <w:i w:val="false"/>
          <w:color w:val="000000"/>
          <w:sz w:val="28"/>
        </w:rPr>
        <w:t>
      Лимит</w:t>
      </w:r>
      <w:r>
        <w:rPr>
          <w:rFonts w:ascii="Times New Roman"/>
          <w:b w:val="false"/>
          <w:i w:val="false"/>
          <w:color w:val="000000"/>
          <w:vertAlign w:val="subscript"/>
        </w:rPr>
        <w:t>t</w:t>
      </w:r>
      <w:r>
        <w:rPr>
          <w:rFonts w:ascii="Times New Roman"/>
          <w:b w:val="false"/>
          <w:i w:val="false"/>
          <w:color w:val="000000"/>
          <w:sz w:val="28"/>
        </w:rPr>
        <w:t xml:space="preserve"> – лимит расходов администратора бюджетных программ на соответствующий финансовый год;</w:t>
      </w:r>
    </w:p>
    <w:bookmarkEnd w:id="42"/>
    <w:bookmarkStart w:name="z55" w:id="43"/>
    <w:p>
      <w:pPr>
        <w:spacing w:after="0"/>
        <w:ind w:left="0"/>
        <w:jc w:val="both"/>
      </w:pPr>
      <w:r>
        <w:rPr>
          <w:rFonts w:ascii="Times New Roman"/>
          <w:b w:val="false"/>
          <w:i w:val="false"/>
          <w:color w:val="000000"/>
          <w:sz w:val="28"/>
        </w:rPr>
        <w:t>
      Текущие расходы</w:t>
      </w:r>
      <w:r>
        <w:rPr>
          <w:rFonts w:ascii="Times New Roman"/>
          <w:b w:val="false"/>
          <w:i w:val="false"/>
          <w:color w:val="000000"/>
          <w:vertAlign w:val="subscript"/>
        </w:rPr>
        <w:t>t</w:t>
      </w:r>
      <w:r>
        <w:rPr>
          <w:rFonts w:ascii="Times New Roman"/>
          <w:b w:val="false"/>
          <w:i w:val="false"/>
          <w:color w:val="000000"/>
          <w:sz w:val="28"/>
        </w:rPr>
        <w:t xml:space="preserve"> – лимит по расходам на текущие бюджетные программы администратора бюджетных программ на соответствующий финансовый год;</w:t>
      </w:r>
    </w:p>
    <w:bookmarkEnd w:id="43"/>
    <w:bookmarkStart w:name="z56" w:id="44"/>
    <w:p>
      <w:pPr>
        <w:spacing w:after="0"/>
        <w:ind w:left="0"/>
        <w:jc w:val="both"/>
      </w:pPr>
      <w:r>
        <w:rPr>
          <w:rFonts w:ascii="Times New Roman"/>
          <w:b w:val="false"/>
          <w:i w:val="false"/>
          <w:color w:val="000000"/>
          <w:sz w:val="28"/>
        </w:rPr>
        <w:t>
      Бюджет развития</w:t>
      </w:r>
      <w:r>
        <w:rPr>
          <w:rFonts w:ascii="Times New Roman"/>
          <w:b w:val="false"/>
          <w:i w:val="false"/>
          <w:color w:val="000000"/>
          <w:vertAlign w:val="subscript"/>
        </w:rPr>
        <w:t>t</w:t>
      </w:r>
      <w:r>
        <w:rPr>
          <w:rFonts w:ascii="Times New Roman"/>
          <w:b w:val="false"/>
          <w:i w:val="false"/>
          <w:color w:val="000000"/>
          <w:sz w:val="28"/>
        </w:rPr>
        <w:t xml:space="preserve"> – лимит по расходам на бюджетные программы развития администратора бюджетных программ на соответствующий финансовый год.</w:t>
      </w:r>
    </w:p>
    <w:bookmarkEnd w:id="44"/>
    <w:bookmarkStart w:name="z57" w:id="45"/>
    <w:p>
      <w:pPr>
        <w:spacing w:after="0"/>
        <w:ind w:left="0"/>
        <w:jc w:val="both"/>
      </w:pPr>
      <w:r>
        <w:rPr>
          <w:rFonts w:ascii="Times New Roman"/>
          <w:b w:val="false"/>
          <w:i w:val="false"/>
          <w:color w:val="000000"/>
          <w:sz w:val="28"/>
        </w:rPr>
        <w:t>
      15. Для расчета лимитов расходов администраторов бюджетных программ для каждого администратора расходы группируются в следующие категории:</w:t>
      </w:r>
    </w:p>
    <w:bookmarkEnd w:id="45"/>
    <w:bookmarkStart w:name="z58" w:id="46"/>
    <w:p>
      <w:pPr>
        <w:spacing w:after="0"/>
        <w:ind w:left="0"/>
        <w:jc w:val="both"/>
      </w:pPr>
      <w:r>
        <w:rPr>
          <w:rFonts w:ascii="Times New Roman"/>
          <w:b w:val="false"/>
          <w:i w:val="false"/>
          <w:color w:val="000000"/>
          <w:sz w:val="28"/>
        </w:rPr>
        <w:t>
      1) текущие расходы:</w:t>
      </w:r>
    </w:p>
    <w:bookmarkEnd w:id="46"/>
    <w:bookmarkStart w:name="z59" w:id="47"/>
    <w:p>
      <w:pPr>
        <w:spacing w:after="0"/>
        <w:ind w:left="0"/>
        <w:jc w:val="both"/>
      </w:pPr>
      <w:r>
        <w:rPr>
          <w:rFonts w:ascii="Times New Roman"/>
          <w:b w:val="false"/>
          <w:i w:val="false"/>
          <w:color w:val="000000"/>
          <w:sz w:val="28"/>
        </w:rPr>
        <w:t>
      текущие расходы постоянного характера;</w:t>
      </w:r>
    </w:p>
    <w:bookmarkEnd w:id="47"/>
    <w:bookmarkStart w:name="z60" w:id="48"/>
    <w:p>
      <w:pPr>
        <w:spacing w:after="0"/>
        <w:ind w:left="0"/>
        <w:jc w:val="both"/>
      </w:pPr>
      <w:r>
        <w:rPr>
          <w:rFonts w:ascii="Times New Roman"/>
          <w:b w:val="false"/>
          <w:i w:val="false"/>
          <w:color w:val="000000"/>
          <w:sz w:val="28"/>
        </w:rPr>
        <w:t>
      капитальные затраты;</w:t>
      </w:r>
    </w:p>
    <w:bookmarkEnd w:id="48"/>
    <w:bookmarkStart w:name="z61" w:id="49"/>
    <w:p>
      <w:pPr>
        <w:spacing w:after="0"/>
        <w:ind w:left="0"/>
        <w:jc w:val="both"/>
      </w:pPr>
      <w:r>
        <w:rPr>
          <w:rFonts w:ascii="Times New Roman"/>
          <w:b w:val="false"/>
          <w:i w:val="false"/>
          <w:color w:val="000000"/>
          <w:sz w:val="28"/>
        </w:rPr>
        <w:t>
      переменные расходы;</w:t>
      </w:r>
    </w:p>
    <w:bookmarkEnd w:id="49"/>
    <w:p>
      <w:pPr>
        <w:spacing w:after="0"/>
        <w:ind w:left="0"/>
        <w:jc w:val="both"/>
      </w:pPr>
      <w:r>
        <w:rPr>
          <w:rFonts w:ascii="Times New Roman"/>
          <w:b w:val="false"/>
          <w:i w:val="false"/>
          <w:color w:val="000000"/>
          <w:sz w:val="28"/>
        </w:rPr>
        <w:t>
      2) расходы на бюджетные программы развития.</w:t>
      </w:r>
    </w:p>
    <w:bookmarkStart w:name="z148" w:id="50"/>
    <w:p>
      <w:pPr>
        <w:spacing w:after="0"/>
        <w:ind w:left="0"/>
        <w:jc w:val="both"/>
      </w:pPr>
      <w:r>
        <w:rPr>
          <w:rFonts w:ascii="Times New Roman"/>
          <w:b w:val="false"/>
          <w:i w:val="false"/>
          <w:color w:val="000000"/>
          <w:sz w:val="28"/>
        </w:rPr>
        <w:t>
      Текущие расходы постоянного характера включают в себя:</w:t>
      </w:r>
    </w:p>
    <w:bookmarkEnd w:id="50"/>
    <w:bookmarkStart w:name="z149" w:id="51"/>
    <w:p>
      <w:pPr>
        <w:spacing w:after="0"/>
        <w:ind w:left="0"/>
        <w:jc w:val="both"/>
      </w:pPr>
      <w:r>
        <w:rPr>
          <w:rFonts w:ascii="Times New Roman"/>
          <w:b w:val="false"/>
          <w:i w:val="false"/>
          <w:color w:val="000000"/>
          <w:sz w:val="28"/>
        </w:rPr>
        <w:t>
      расходы на обеспечение функционирования государственных органов и их подведомственных учреждений;</w:t>
      </w:r>
    </w:p>
    <w:bookmarkEnd w:id="51"/>
    <w:bookmarkStart w:name="z150" w:id="52"/>
    <w:p>
      <w:pPr>
        <w:spacing w:after="0"/>
        <w:ind w:left="0"/>
        <w:jc w:val="both"/>
      </w:pPr>
      <w:r>
        <w:rPr>
          <w:rFonts w:ascii="Times New Roman"/>
          <w:b w:val="false"/>
          <w:i w:val="false"/>
          <w:color w:val="000000"/>
          <w:sz w:val="28"/>
        </w:rPr>
        <w:t>
      государственные прямые обязательства;</w:t>
      </w:r>
    </w:p>
    <w:bookmarkEnd w:id="52"/>
    <w:bookmarkStart w:name="z151" w:id="53"/>
    <w:p>
      <w:pPr>
        <w:spacing w:after="0"/>
        <w:ind w:left="0"/>
        <w:jc w:val="both"/>
      </w:pPr>
      <w:r>
        <w:rPr>
          <w:rFonts w:ascii="Times New Roman"/>
          <w:b w:val="false"/>
          <w:i w:val="false"/>
          <w:color w:val="000000"/>
          <w:sz w:val="28"/>
        </w:rPr>
        <w:t>
      государственные обязательства, требующие обоснования по объемам расходов.</w:t>
      </w:r>
    </w:p>
    <w:bookmarkEnd w:id="53"/>
    <w:bookmarkStart w:name="z152" w:id="54"/>
    <w:p>
      <w:pPr>
        <w:spacing w:after="0"/>
        <w:ind w:left="0"/>
        <w:jc w:val="both"/>
      </w:pPr>
      <w:r>
        <w:rPr>
          <w:rFonts w:ascii="Times New Roman"/>
          <w:b w:val="false"/>
          <w:i w:val="false"/>
          <w:color w:val="000000"/>
          <w:sz w:val="28"/>
        </w:rPr>
        <w:t>
      Капитальные затраты включают в себя:</w:t>
      </w:r>
    </w:p>
    <w:bookmarkEnd w:id="54"/>
    <w:bookmarkStart w:name="z153" w:id="55"/>
    <w:p>
      <w:pPr>
        <w:spacing w:after="0"/>
        <w:ind w:left="0"/>
        <w:jc w:val="both"/>
      </w:pPr>
      <w:r>
        <w:rPr>
          <w:rFonts w:ascii="Times New Roman"/>
          <w:b w:val="false"/>
          <w:i w:val="false"/>
          <w:color w:val="000000"/>
          <w:sz w:val="28"/>
        </w:rPr>
        <w:t>
      капитальные затраты, связанные с обеспечением функционирования государственных органов и их подведомственных учреждений;</w:t>
      </w:r>
    </w:p>
    <w:bookmarkEnd w:id="55"/>
    <w:bookmarkStart w:name="z154" w:id="56"/>
    <w:p>
      <w:pPr>
        <w:spacing w:after="0"/>
        <w:ind w:left="0"/>
        <w:jc w:val="both"/>
      </w:pPr>
      <w:r>
        <w:rPr>
          <w:rFonts w:ascii="Times New Roman"/>
          <w:b w:val="false"/>
          <w:i w:val="false"/>
          <w:color w:val="000000"/>
          <w:sz w:val="28"/>
        </w:rPr>
        <w:t>
      капитальные затраты, связанные с реализацией государственных и правительственных программ.</w:t>
      </w:r>
    </w:p>
    <w:bookmarkEnd w:id="56"/>
    <w:bookmarkStart w:name="z155" w:id="57"/>
    <w:p>
      <w:pPr>
        <w:spacing w:after="0"/>
        <w:ind w:left="0"/>
        <w:jc w:val="both"/>
      </w:pPr>
      <w:r>
        <w:rPr>
          <w:rFonts w:ascii="Times New Roman"/>
          <w:b w:val="false"/>
          <w:i w:val="false"/>
          <w:color w:val="000000"/>
          <w:sz w:val="28"/>
        </w:rPr>
        <w:t>
      Расходы на бюджетные программы развития включают в себя:</w:t>
      </w:r>
    </w:p>
    <w:bookmarkEnd w:id="57"/>
    <w:bookmarkStart w:name="z156" w:id="58"/>
    <w:p>
      <w:pPr>
        <w:spacing w:after="0"/>
        <w:ind w:left="0"/>
        <w:jc w:val="both"/>
      </w:pPr>
      <w:r>
        <w:rPr>
          <w:rFonts w:ascii="Times New Roman"/>
          <w:b w:val="false"/>
          <w:i w:val="false"/>
          <w:color w:val="000000"/>
          <w:sz w:val="28"/>
        </w:rPr>
        <w:t>
      расходы на реализацию республиканских (местных) бюджетных инвестиций;</w:t>
      </w:r>
    </w:p>
    <w:bookmarkEnd w:id="58"/>
    <w:bookmarkStart w:name="z157" w:id="59"/>
    <w:p>
      <w:pPr>
        <w:spacing w:after="0"/>
        <w:ind w:left="0"/>
        <w:jc w:val="both"/>
      </w:pPr>
      <w:r>
        <w:rPr>
          <w:rFonts w:ascii="Times New Roman"/>
          <w:b w:val="false"/>
          <w:i w:val="false"/>
          <w:color w:val="000000"/>
          <w:sz w:val="28"/>
        </w:rPr>
        <w:t>
      целевые трансферты на развитие нижестоящим бюджетам.</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Министра национальной экономики РК от 23.08.2017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0"/>
    <w:p>
      <w:pPr>
        <w:spacing w:after="0"/>
        <w:ind w:left="0"/>
        <w:jc w:val="both"/>
      </w:pPr>
      <w:r>
        <w:rPr>
          <w:rFonts w:ascii="Times New Roman"/>
          <w:b w:val="false"/>
          <w:i w:val="false"/>
          <w:color w:val="000000"/>
          <w:sz w:val="28"/>
        </w:rPr>
        <w:t xml:space="preserve">
      16. При расчете лимитов по текущим расходам учитывается прогнозируемый на соответствующий год уровень инфляции в соответствии с </w:t>
      </w:r>
      <w:r>
        <w:rPr>
          <w:rFonts w:ascii="Times New Roman"/>
          <w:b w:val="false"/>
          <w:i w:val="false"/>
          <w:color w:val="000000"/>
          <w:sz w:val="28"/>
        </w:rPr>
        <w:t>прогнозом</w:t>
      </w:r>
      <w:r>
        <w:rPr>
          <w:rFonts w:ascii="Times New Roman"/>
          <w:b w:val="false"/>
          <w:i w:val="false"/>
          <w:color w:val="000000"/>
          <w:sz w:val="28"/>
        </w:rPr>
        <w:t xml:space="preserve"> социально-экономического развития, а также утвержденный объем расходов на второй и третий годы планового периода.</w:t>
      </w:r>
    </w:p>
    <w:bookmarkEnd w:id="60"/>
    <w:bookmarkStart w:name="z74" w:id="61"/>
    <w:p>
      <w:pPr>
        <w:spacing w:after="0"/>
        <w:ind w:left="0"/>
        <w:jc w:val="both"/>
      </w:pPr>
      <w:r>
        <w:rPr>
          <w:rFonts w:ascii="Times New Roman"/>
          <w:b w:val="false"/>
          <w:i w:val="false"/>
          <w:color w:val="000000"/>
          <w:sz w:val="28"/>
        </w:rPr>
        <w:t>
      17. Лимит по расходам на бюджетные программы развития рассчитывается согласно следующей формуле:</w:t>
      </w:r>
    </w:p>
    <w:bookmarkEnd w:id="61"/>
    <w:bookmarkStart w:name="z75" w:id="62"/>
    <w:p>
      <w:pPr>
        <w:spacing w:after="0"/>
        <w:ind w:left="0"/>
        <w:jc w:val="both"/>
      </w:pPr>
      <w:r>
        <w:rPr>
          <w:rFonts w:ascii="Times New Roman"/>
          <w:b w:val="false"/>
          <w:i w:val="false"/>
          <w:color w:val="000000"/>
          <w:sz w:val="28"/>
        </w:rPr>
        <w:t>
      Бюджет развития</w:t>
      </w:r>
      <w:r>
        <w:rPr>
          <w:rFonts w:ascii="Times New Roman"/>
          <w:b w:val="false"/>
          <w:i w:val="false"/>
          <w:color w:val="000000"/>
          <w:vertAlign w:val="subscript"/>
        </w:rPr>
        <w:t>t</w:t>
      </w:r>
      <w:r>
        <w:rPr>
          <w:rFonts w:ascii="Times New Roman"/>
          <w:b w:val="false"/>
          <w:i w:val="false"/>
          <w:color w:val="000000"/>
          <w:sz w:val="28"/>
        </w:rPr>
        <w:t>= Расходы на бюджетные программы развития на продолжающиеся республиканские (местные) бюджетные инвестиции</w:t>
      </w:r>
      <w:r>
        <w:rPr>
          <w:rFonts w:ascii="Times New Roman"/>
          <w:b w:val="false"/>
          <w:i w:val="false"/>
          <w:color w:val="000000"/>
          <w:vertAlign w:val="subscript"/>
        </w:rPr>
        <w:t>t</w:t>
      </w:r>
      <w:r>
        <w:rPr>
          <w:rFonts w:ascii="Times New Roman"/>
          <w:b w:val="false"/>
          <w:i w:val="false"/>
          <w:color w:val="000000"/>
          <w:sz w:val="28"/>
        </w:rPr>
        <w:t>+ Целевые трансферты на развитие на продолжающиеся бюджетные инвестиции</w:t>
      </w:r>
      <w:r>
        <w:rPr>
          <w:rFonts w:ascii="Times New Roman"/>
          <w:b w:val="false"/>
          <w:i w:val="false"/>
          <w:color w:val="000000"/>
          <w:vertAlign w:val="subscript"/>
        </w:rPr>
        <w:t>t</w:t>
      </w:r>
      <w:r>
        <w:rPr>
          <w:rFonts w:ascii="Times New Roman"/>
          <w:b w:val="false"/>
          <w:i w:val="false"/>
          <w:color w:val="000000"/>
          <w:sz w:val="28"/>
        </w:rPr>
        <w:t>.</w:t>
      </w:r>
    </w:p>
    <w:bookmarkEnd w:id="62"/>
    <w:bookmarkStart w:name="z76" w:id="63"/>
    <w:p>
      <w:pPr>
        <w:spacing w:after="0"/>
        <w:ind w:left="0"/>
        <w:jc w:val="both"/>
      </w:pPr>
      <w:r>
        <w:rPr>
          <w:rFonts w:ascii="Times New Roman"/>
          <w:b w:val="false"/>
          <w:i w:val="false"/>
          <w:color w:val="000000"/>
          <w:sz w:val="28"/>
        </w:rPr>
        <w:t>
      Лимит расходов на продолжающиеся бюджетные инвестиции определяется с учетом средств, предусмотренных в бюджете по бюджетным инвестициям, реализация которых уже начата в текущем или предыдущих финансовых годах.</w:t>
      </w:r>
    </w:p>
    <w:bookmarkEnd w:id="63"/>
    <w:bookmarkStart w:name="z77" w:id="64"/>
    <w:p>
      <w:pPr>
        <w:spacing w:after="0"/>
        <w:ind w:left="0"/>
        <w:jc w:val="both"/>
      </w:pPr>
      <w:r>
        <w:rPr>
          <w:rFonts w:ascii="Times New Roman"/>
          <w:b w:val="false"/>
          <w:i w:val="false"/>
          <w:color w:val="000000"/>
          <w:sz w:val="28"/>
        </w:rPr>
        <w:t>
      При определении лимитов расходов администраторов бюджетных программ на бюджетные программы развития не учитываются бюджетные инвестиции, не имеющие положительного предложения соответствующей бюджетной комиссии.</w:t>
      </w:r>
    </w:p>
    <w:bookmarkEnd w:id="64"/>
    <w:bookmarkStart w:name="z78"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При определении лимита расходов на бюджетные программы развития определяется пул по целевым трансфертам на развитие нижестоящим бюджетам из республиканского, областного или районного бюджетов.</w:t>
      </w:r>
    </w:p>
    <w:bookmarkEnd w:id="65"/>
    <w:bookmarkStart w:name="z79" w:id="66"/>
    <w:p>
      <w:pPr>
        <w:spacing w:after="0"/>
        <w:ind w:left="0"/>
        <w:jc w:val="both"/>
      </w:pPr>
      <w:r>
        <w:rPr>
          <w:rFonts w:ascii="Times New Roman"/>
          <w:b w:val="false"/>
          <w:i w:val="false"/>
          <w:color w:val="000000"/>
          <w:sz w:val="28"/>
        </w:rPr>
        <w:t>
      Пул по целевым трансфертам на развитие нижестоящим бюджетам определяется по следующей формуле:</w:t>
      </w:r>
    </w:p>
    <w:bookmarkEnd w:id="66"/>
    <w:bookmarkStart w:name="z80" w:id="67"/>
    <w:p>
      <w:pPr>
        <w:spacing w:after="0"/>
        <w:ind w:left="0"/>
        <w:jc w:val="both"/>
      </w:pPr>
      <w:r>
        <w:rPr>
          <w:rFonts w:ascii="Times New Roman"/>
          <w:b w:val="false"/>
          <w:i w:val="false"/>
          <w:color w:val="000000"/>
          <w:sz w:val="28"/>
        </w:rPr>
        <w:t xml:space="preserve">
      ПЦТР </w:t>
      </w:r>
      <w:r>
        <w:rPr>
          <w:rFonts w:ascii="Times New Roman"/>
          <w:b w:val="false"/>
          <w:i w:val="false"/>
          <w:color w:val="000000"/>
          <w:vertAlign w:val="subscript"/>
        </w:rPr>
        <w:t>t</w:t>
      </w:r>
      <w:r>
        <w:rPr>
          <w:rFonts w:ascii="Times New Roman"/>
          <w:b w:val="false"/>
          <w:i w:val="false"/>
          <w:color w:val="000000"/>
          <w:sz w:val="28"/>
        </w:rPr>
        <w:t xml:space="preserve">= МБР </w:t>
      </w:r>
      <w:r>
        <w:rPr>
          <w:rFonts w:ascii="Times New Roman"/>
          <w:b w:val="false"/>
          <w:i w:val="false"/>
          <w:color w:val="000000"/>
          <w:vertAlign w:val="subscript"/>
        </w:rPr>
        <w:t>t</w:t>
      </w:r>
      <w:r>
        <w:rPr>
          <w:rFonts w:ascii="Times New Roman"/>
          <w:b w:val="false"/>
          <w:i w:val="false"/>
          <w:color w:val="000000"/>
          <w:sz w:val="28"/>
        </w:rPr>
        <w:t xml:space="preserve"> * К </w:t>
      </w:r>
      <w:r>
        <w:rPr>
          <w:rFonts w:ascii="Times New Roman"/>
          <w:b w:val="false"/>
          <w:i w:val="false"/>
          <w:color w:val="000000"/>
          <w:vertAlign w:val="subscript"/>
        </w:rPr>
        <w:t>t-1</w:t>
      </w:r>
    </w:p>
    <w:bookmarkEnd w:id="67"/>
    <w:bookmarkStart w:name="z81" w:id="68"/>
    <w:p>
      <w:pPr>
        <w:spacing w:after="0"/>
        <w:ind w:left="0"/>
        <w:jc w:val="both"/>
      </w:pPr>
      <w:r>
        <w:rPr>
          <w:rFonts w:ascii="Times New Roman"/>
          <w:b w:val="false"/>
          <w:i w:val="false"/>
          <w:color w:val="000000"/>
          <w:sz w:val="28"/>
        </w:rPr>
        <w:t>
      где,</w:t>
      </w:r>
    </w:p>
    <w:bookmarkEnd w:id="68"/>
    <w:bookmarkStart w:name="z82" w:id="69"/>
    <w:p>
      <w:pPr>
        <w:spacing w:after="0"/>
        <w:ind w:left="0"/>
        <w:jc w:val="both"/>
      </w:pPr>
      <w:r>
        <w:rPr>
          <w:rFonts w:ascii="Times New Roman"/>
          <w:b w:val="false"/>
          <w:i w:val="false"/>
          <w:color w:val="000000"/>
          <w:sz w:val="28"/>
        </w:rPr>
        <w:t xml:space="preserve">
      ПЦТР </w:t>
      </w:r>
      <w:r>
        <w:rPr>
          <w:rFonts w:ascii="Times New Roman"/>
          <w:b w:val="false"/>
          <w:i w:val="false"/>
          <w:color w:val="000000"/>
          <w:vertAlign w:val="subscript"/>
        </w:rPr>
        <w:t>t</w:t>
      </w:r>
      <w:r>
        <w:rPr>
          <w:rFonts w:ascii="Times New Roman"/>
          <w:b w:val="false"/>
          <w:i w:val="false"/>
          <w:color w:val="000000"/>
          <w:sz w:val="28"/>
        </w:rPr>
        <w:t xml:space="preserve"> – пул по целевым трансфертам на развитие нижестоящим бюджетам на соответствующий финансовый год;</w:t>
      </w:r>
    </w:p>
    <w:bookmarkEnd w:id="69"/>
    <w:bookmarkStart w:name="z83" w:id="70"/>
    <w:p>
      <w:pPr>
        <w:spacing w:after="0"/>
        <w:ind w:left="0"/>
        <w:jc w:val="both"/>
      </w:pPr>
      <w:r>
        <w:rPr>
          <w:rFonts w:ascii="Times New Roman"/>
          <w:b w:val="false"/>
          <w:i w:val="false"/>
          <w:color w:val="000000"/>
          <w:sz w:val="28"/>
        </w:rPr>
        <w:t xml:space="preserve">
      МБР </w:t>
      </w:r>
      <w:r>
        <w:rPr>
          <w:rFonts w:ascii="Times New Roman"/>
          <w:b w:val="false"/>
          <w:i w:val="false"/>
          <w:color w:val="000000"/>
          <w:vertAlign w:val="subscript"/>
        </w:rPr>
        <w:t>t</w:t>
      </w:r>
      <w:r>
        <w:rPr>
          <w:rFonts w:ascii="Times New Roman"/>
          <w:b w:val="false"/>
          <w:i w:val="false"/>
          <w:color w:val="000000"/>
          <w:sz w:val="28"/>
        </w:rPr>
        <w:t xml:space="preserve"> – расходы местных бюджетов на бюджетные программы развития (без учета целевых трансфертов на развитие из вышестоящего бюджета).</w:t>
      </w:r>
    </w:p>
    <w:bookmarkEnd w:id="70"/>
    <w:bookmarkStart w:name="z84" w:id="71"/>
    <w:p>
      <w:pPr>
        <w:spacing w:after="0"/>
        <w:ind w:left="0"/>
        <w:jc w:val="both"/>
      </w:pPr>
      <w:r>
        <w:rPr>
          <w:rFonts w:ascii="Times New Roman"/>
          <w:b w:val="false"/>
          <w:i w:val="false"/>
          <w:color w:val="000000"/>
          <w:sz w:val="28"/>
        </w:rPr>
        <w:t>
      При определении расходов местных бюджетов на бюджетные программы развития учитывается прогноз расходов местных бюджетов на бюджетные программы развития, учтенный при расчете трансфертов общего характера на соответствующий трехлетний период, а также уточненный план по расходам местных бюджетов на соответствующий финансовый год;</w:t>
      </w:r>
    </w:p>
    <w:bookmarkEnd w:id="71"/>
    <w:bookmarkStart w:name="z85" w:id="7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t-1</w:t>
      </w:r>
      <w:r>
        <w:rPr>
          <w:rFonts w:ascii="Times New Roman"/>
          <w:b w:val="false"/>
          <w:i w:val="false"/>
          <w:color w:val="000000"/>
          <w:sz w:val="28"/>
        </w:rPr>
        <w:t xml:space="preserve"> – коэффициент, определяющий количество тенге, привлеченных из вышестоящего бюджета в виде целевых трансфертов на развитие, к одной тенге, выделенной из местных бюджетов на бюджетные программы развития (без учета целевых трансфертов на развитие из вышестоящего бюджета).</w:t>
      </w:r>
    </w:p>
    <w:bookmarkEnd w:id="72"/>
    <w:bookmarkStart w:name="z86" w:id="73"/>
    <w:p>
      <w:pPr>
        <w:spacing w:after="0"/>
        <w:ind w:left="0"/>
        <w:jc w:val="both"/>
      </w:pPr>
      <w:r>
        <w:rPr>
          <w:rFonts w:ascii="Times New Roman"/>
          <w:b w:val="false"/>
          <w:i w:val="false"/>
          <w:color w:val="000000"/>
          <w:sz w:val="28"/>
        </w:rPr>
        <w:t>
      Данный коэффициент определяет зависимость собственного бюджета развития местных бюджетов от целевых трансфертов на развитие из вышестоящего бюджета, сложившуюся в текущем финансовом году, и рассчитывается по следующей формуле:</w:t>
      </w:r>
    </w:p>
    <w:bookmarkEnd w:id="73"/>
    <w:bookmarkStart w:name="z87" w:id="74"/>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t-1</w:t>
      </w:r>
      <w:r>
        <w:rPr>
          <w:rFonts w:ascii="Times New Roman"/>
          <w:b w:val="false"/>
          <w:i w:val="false"/>
          <w:color w:val="000000"/>
          <w:sz w:val="28"/>
        </w:rPr>
        <w:t xml:space="preserve"> = ЦТ </w:t>
      </w:r>
      <w:r>
        <w:rPr>
          <w:rFonts w:ascii="Times New Roman"/>
          <w:b w:val="false"/>
          <w:i w:val="false"/>
          <w:color w:val="000000"/>
          <w:vertAlign w:val="subscript"/>
        </w:rPr>
        <w:t>t-1</w:t>
      </w:r>
      <w:r>
        <w:rPr>
          <w:rFonts w:ascii="Times New Roman"/>
          <w:b w:val="false"/>
          <w:i w:val="false"/>
          <w:color w:val="000000"/>
          <w:sz w:val="28"/>
        </w:rPr>
        <w:t xml:space="preserve"> / МБР </w:t>
      </w:r>
      <w:r>
        <w:rPr>
          <w:rFonts w:ascii="Times New Roman"/>
          <w:b w:val="false"/>
          <w:i w:val="false"/>
          <w:color w:val="000000"/>
          <w:vertAlign w:val="subscript"/>
        </w:rPr>
        <w:t>t-1</w:t>
      </w:r>
    </w:p>
    <w:bookmarkEnd w:id="74"/>
    <w:bookmarkStart w:name="z88" w:id="75"/>
    <w:p>
      <w:pPr>
        <w:spacing w:after="0"/>
        <w:ind w:left="0"/>
        <w:jc w:val="both"/>
      </w:pPr>
      <w:r>
        <w:rPr>
          <w:rFonts w:ascii="Times New Roman"/>
          <w:b w:val="false"/>
          <w:i w:val="false"/>
          <w:color w:val="000000"/>
          <w:sz w:val="28"/>
        </w:rPr>
        <w:t>
      где,</w:t>
      </w:r>
    </w:p>
    <w:bookmarkEnd w:id="75"/>
    <w:bookmarkStart w:name="z89" w:id="76"/>
    <w:p>
      <w:pPr>
        <w:spacing w:after="0"/>
        <w:ind w:left="0"/>
        <w:jc w:val="both"/>
      </w:pPr>
      <w:r>
        <w:rPr>
          <w:rFonts w:ascii="Times New Roman"/>
          <w:b w:val="false"/>
          <w:i w:val="false"/>
          <w:color w:val="000000"/>
          <w:sz w:val="28"/>
        </w:rPr>
        <w:t xml:space="preserve">
      ЦТ </w:t>
      </w:r>
      <w:r>
        <w:rPr>
          <w:rFonts w:ascii="Times New Roman"/>
          <w:b w:val="false"/>
          <w:i w:val="false"/>
          <w:color w:val="000000"/>
          <w:vertAlign w:val="subscript"/>
        </w:rPr>
        <w:t>t-1</w:t>
      </w:r>
      <w:r>
        <w:rPr>
          <w:rFonts w:ascii="Times New Roman"/>
          <w:b w:val="false"/>
          <w:i w:val="false"/>
          <w:color w:val="000000"/>
          <w:sz w:val="28"/>
        </w:rPr>
        <w:t xml:space="preserve"> – целевые трансферты на развитие из вышестоящего бюджета;</w:t>
      </w:r>
    </w:p>
    <w:bookmarkEnd w:id="76"/>
    <w:bookmarkStart w:name="z90" w:id="77"/>
    <w:p>
      <w:pPr>
        <w:spacing w:after="0"/>
        <w:ind w:left="0"/>
        <w:jc w:val="both"/>
      </w:pPr>
      <w:r>
        <w:rPr>
          <w:rFonts w:ascii="Times New Roman"/>
          <w:b w:val="false"/>
          <w:i w:val="false"/>
          <w:color w:val="000000"/>
          <w:sz w:val="28"/>
        </w:rPr>
        <w:t xml:space="preserve">
      МБР </w:t>
      </w:r>
      <w:r>
        <w:rPr>
          <w:rFonts w:ascii="Times New Roman"/>
          <w:b w:val="false"/>
          <w:i w:val="false"/>
          <w:color w:val="000000"/>
          <w:vertAlign w:val="subscript"/>
        </w:rPr>
        <w:t>t-1</w:t>
      </w:r>
      <w:r>
        <w:rPr>
          <w:rFonts w:ascii="Times New Roman"/>
          <w:b w:val="false"/>
          <w:i w:val="false"/>
          <w:color w:val="000000"/>
          <w:sz w:val="28"/>
        </w:rPr>
        <w:t xml:space="preserve"> – расходы местных бюджетов на бюджетные программы развития (без учета целевых трансфертов на развитие из вышестоящего бюджета).</w:t>
      </w:r>
    </w:p>
    <w:bookmarkEnd w:id="77"/>
    <w:bookmarkStart w:name="z91" w:id="78"/>
    <w:p>
      <w:pPr>
        <w:spacing w:after="0"/>
        <w:ind w:left="0"/>
        <w:jc w:val="both"/>
      </w:pPr>
      <w:r>
        <w:rPr>
          <w:rFonts w:ascii="Times New Roman"/>
          <w:b w:val="false"/>
          <w:i w:val="false"/>
          <w:color w:val="000000"/>
          <w:sz w:val="28"/>
        </w:rPr>
        <w:t>
      Пул по целевым трансфертам на развитие нижестоящим бюджетам включает целевые трансферты на развитие на продолжающиеся и новые бюджетные инвестиции.</w:t>
      </w:r>
    </w:p>
    <w:bookmarkEnd w:id="78"/>
    <w:bookmarkStart w:name="z92" w:id="79"/>
    <w:p>
      <w:pPr>
        <w:spacing w:after="0"/>
        <w:ind w:left="0"/>
        <w:jc w:val="both"/>
      </w:pPr>
      <w:r>
        <w:rPr>
          <w:rFonts w:ascii="Times New Roman"/>
          <w:b w:val="false"/>
          <w:i w:val="false"/>
          <w:color w:val="000000"/>
          <w:sz w:val="28"/>
        </w:rPr>
        <w:t>
      При определении пула по целевым трансфертам на развитие нижестоящим бюджетам отдельно выделяется пул для городов Астаны и Алматы.</w:t>
      </w:r>
    </w:p>
    <w:bookmarkEnd w:id="79"/>
    <w:bookmarkStart w:name="z93" w:id="80"/>
    <w:p>
      <w:pPr>
        <w:spacing w:after="0"/>
        <w:ind w:left="0"/>
        <w:jc w:val="both"/>
      </w:pPr>
      <w:r>
        <w:rPr>
          <w:rFonts w:ascii="Times New Roman"/>
          <w:b w:val="false"/>
          <w:i w:val="false"/>
          <w:color w:val="000000"/>
          <w:sz w:val="28"/>
        </w:rPr>
        <w:t xml:space="preserve">
      Распределение целевых трансфертов на развитие из республиканского бюджета по объектам осуществляется с учетом предложений Межведомственной комиссии по вопросам региональной политики до внесения бюджетных заявок в центральный уполномоченный орган по бюджетному планированию в сроки, установленные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приказом Министра национальной экономики РК от 23.08.2017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1"/>
    <w:p>
      <w:pPr>
        <w:spacing w:after="0"/>
        <w:ind w:left="0"/>
        <w:jc w:val="left"/>
      </w:pPr>
      <w:r>
        <w:rPr>
          <w:rFonts w:ascii="Times New Roman"/>
          <w:b/>
          <w:i w:val="false"/>
          <w:color w:val="000000"/>
        </w:rPr>
        <w:t xml:space="preserve"> Параграф 2. Определение лимитов на новые инициативы</w:t>
      </w:r>
    </w:p>
    <w:bookmarkEnd w:id="81"/>
    <w:bookmarkStart w:name="z95" w:id="82"/>
    <w:p>
      <w:pPr>
        <w:spacing w:after="0"/>
        <w:ind w:left="0"/>
        <w:jc w:val="both"/>
      </w:pPr>
      <w:r>
        <w:rPr>
          <w:rFonts w:ascii="Times New Roman"/>
          <w:b w:val="false"/>
          <w:i w:val="false"/>
          <w:color w:val="000000"/>
          <w:sz w:val="28"/>
        </w:rPr>
        <w:t>
      19. Лимиты на новые инициативы определяются исходя из расходов на новые инициативы.</w:t>
      </w:r>
    </w:p>
    <w:bookmarkEnd w:id="82"/>
    <w:bookmarkStart w:name="z96" w:id="83"/>
    <w:p>
      <w:pPr>
        <w:spacing w:after="0"/>
        <w:ind w:left="0"/>
        <w:jc w:val="both"/>
      </w:pPr>
      <w:r>
        <w:rPr>
          <w:rFonts w:ascii="Times New Roman"/>
          <w:b w:val="false"/>
          <w:i w:val="false"/>
          <w:color w:val="000000"/>
          <w:sz w:val="28"/>
        </w:rPr>
        <w:t>
      К расходам на новые инициативы относятся расходы, направленные на:</w:t>
      </w:r>
    </w:p>
    <w:bookmarkEnd w:id="83"/>
    <w:bookmarkStart w:name="z97" w:id="84"/>
    <w:p>
      <w:pPr>
        <w:spacing w:after="0"/>
        <w:ind w:left="0"/>
        <w:jc w:val="both"/>
      </w:pPr>
      <w:r>
        <w:rPr>
          <w:rFonts w:ascii="Times New Roman"/>
          <w:b w:val="false"/>
          <w:i w:val="false"/>
          <w:color w:val="000000"/>
          <w:sz w:val="28"/>
        </w:rPr>
        <w:t>
      1) реализацию новых приоритетных направлений социально-экономического развития в соответствии со стратегическими и программными документами;</w:t>
      </w:r>
    </w:p>
    <w:bookmarkEnd w:id="84"/>
    <w:bookmarkStart w:name="z98" w:id="85"/>
    <w:p>
      <w:pPr>
        <w:spacing w:after="0"/>
        <w:ind w:left="0"/>
        <w:jc w:val="both"/>
      </w:pPr>
      <w:r>
        <w:rPr>
          <w:rFonts w:ascii="Times New Roman"/>
          <w:b w:val="false"/>
          <w:i w:val="false"/>
          <w:color w:val="000000"/>
          <w:sz w:val="28"/>
        </w:rPr>
        <w:t>
      2)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p>
    <w:bookmarkEnd w:id="85"/>
    <w:bookmarkStart w:name="z99" w:id="86"/>
    <w:p>
      <w:pPr>
        <w:spacing w:after="0"/>
        <w:ind w:left="0"/>
        <w:jc w:val="both"/>
      </w:pPr>
      <w:r>
        <w:rPr>
          <w:rFonts w:ascii="Times New Roman"/>
          <w:b w:val="false"/>
          <w:i w:val="false"/>
          <w:color w:val="000000"/>
          <w:sz w:val="28"/>
        </w:rPr>
        <w:t>
      20. При расчете лимитов на новые инициативы учитываются:</w:t>
      </w:r>
    </w:p>
    <w:bookmarkEnd w:id="86"/>
    <w:bookmarkStart w:name="z100" w:id="87"/>
    <w:p>
      <w:pPr>
        <w:spacing w:after="0"/>
        <w:ind w:left="0"/>
        <w:jc w:val="both"/>
      </w:pPr>
      <w:r>
        <w:rPr>
          <w:rFonts w:ascii="Times New Roman"/>
          <w:b w:val="false"/>
          <w:i w:val="false"/>
          <w:color w:val="000000"/>
          <w:sz w:val="28"/>
        </w:rPr>
        <w:t>
      1) поручения Главы государства, в том числе в ежегодных посланиях народу Казахстана;</w:t>
      </w:r>
    </w:p>
    <w:bookmarkEnd w:id="87"/>
    <w:p>
      <w:pPr>
        <w:spacing w:after="0"/>
        <w:ind w:left="0"/>
        <w:jc w:val="both"/>
      </w:pPr>
      <w:r>
        <w:rPr>
          <w:rFonts w:ascii="Times New Roman"/>
          <w:b w:val="false"/>
          <w:i w:val="false"/>
          <w:color w:val="000000"/>
          <w:sz w:val="28"/>
        </w:rPr>
        <w:t>
      2) мероприятия, предусмотренные в государственных и правительственных программах;</w:t>
      </w:r>
    </w:p>
    <w:bookmarkStart w:name="z102" w:id="88"/>
    <w:p>
      <w:pPr>
        <w:spacing w:after="0"/>
        <w:ind w:left="0"/>
        <w:jc w:val="both"/>
      </w:pPr>
      <w:r>
        <w:rPr>
          <w:rFonts w:ascii="Times New Roman"/>
          <w:b w:val="false"/>
          <w:i w:val="false"/>
          <w:color w:val="000000"/>
          <w:sz w:val="28"/>
        </w:rPr>
        <w:t>
      3) расходы, направленные на содержание вновь вводимых объектов.</w:t>
      </w:r>
    </w:p>
    <w:bookmarkEnd w:id="88"/>
    <w:bookmarkStart w:name="z103" w:id="89"/>
    <w:p>
      <w:pPr>
        <w:spacing w:after="0"/>
        <w:ind w:left="0"/>
        <w:jc w:val="both"/>
      </w:pPr>
      <w:r>
        <w:rPr>
          <w:rFonts w:ascii="Times New Roman"/>
          <w:b w:val="false"/>
          <w:i w:val="false"/>
          <w:color w:val="000000"/>
          <w:sz w:val="28"/>
        </w:rPr>
        <w:t>
      При определении лимитов на новые инициативы на первый год планового периода учитываются поручения Главы государства, требующие финансирования в первом году планового периода.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Министра национальной экономики РК от 23.08.2017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0"/>
    <w:p>
      <w:pPr>
        <w:spacing w:after="0"/>
        <w:ind w:left="0"/>
        <w:jc w:val="both"/>
      </w:pPr>
      <w:r>
        <w:rPr>
          <w:rFonts w:ascii="Times New Roman"/>
          <w:b w:val="false"/>
          <w:i w:val="false"/>
          <w:color w:val="000000"/>
          <w:sz w:val="28"/>
        </w:rPr>
        <w:t>
      21. Лимиты на новые инициативы определяются как разница между прогнозом расходов бюджета, отраженном в одобренном прогнозе социально-экономического развития на соответствующий период, и суммой лимитов расходов администраторов бюджетных программ.</w:t>
      </w:r>
    </w:p>
    <w:bookmarkEnd w:id="90"/>
    <w:bookmarkStart w:name="z105" w:id="91"/>
    <w:p>
      <w:pPr>
        <w:spacing w:after="0"/>
        <w:ind w:left="0"/>
        <w:jc w:val="both"/>
      </w:pPr>
      <w:r>
        <w:rPr>
          <w:rFonts w:ascii="Times New Roman"/>
          <w:b w:val="false"/>
          <w:i w:val="false"/>
          <w:color w:val="000000"/>
          <w:sz w:val="28"/>
        </w:rPr>
        <w:t>
      Лимиты на новые инициативы включают в себя новые инициативы по текущим расходам и новые инициативы по расходам на бюджетные программы развития.</w:t>
      </w:r>
    </w:p>
    <w:bookmarkEnd w:id="91"/>
    <w:bookmarkStart w:name="z106" w:id="92"/>
    <w:p>
      <w:pPr>
        <w:spacing w:after="0"/>
        <w:ind w:left="0"/>
        <w:jc w:val="both"/>
      </w:pPr>
      <w:r>
        <w:rPr>
          <w:rFonts w:ascii="Times New Roman"/>
          <w:b w:val="false"/>
          <w:i w:val="false"/>
          <w:color w:val="000000"/>
          <w:sz w:val="28"/>
        </w:rPr>
        <w:t>
      При определении новых инициатив по текущим расходам в первую очередь учитываются новые инициативы, направленные на повышение оплаты труда, пенсий, пособий и других социальных выплат.</w:t>
      </w:r>
    </w:p>
    <w:bookmarkEnd w:id="92"/>
    <w:bookmarkStart w:name="z107" w:id="93"/>
    <w:p>
      <w:pPr>
        <w:spacing w:after="0"/>
        <w:ind w:left="0"/>
        <w:jc w:val="both"/>
      </w:pPr>
      <w:r>
        <w:rPr>
          <w:rFonts w:ascii="Times New Roman"/>
          <w:b w:val="false"/>
          <w:i w:val="false"/>
          <w:color w:val="000000"/>
          <w:sz w:val="28"/>
        </w:rPr>
        <w:t>
      22. Новые инициативы по расходам на бюджетные программы развития определяются по следующей формуле:</w:t>
      </w:r>
    </w:p>
    <w:bookmarkEnd w:id="93"/>
    <w:bookmarkStart w:name="z108" w:id="94"/>
    <w:p>
      <w:pPr>
        <w:spacing w:after="0"/>
        <w:ind w:left="0"/>
        <w:jc w:val="both"/>
      </w:pPr>
      <w:r>
        <w:rPr>
          <w:rFonts w:ascii="Times New Roman"/>
          <w:b w:val="false"/>
          <w:i w:val="false"/>
          <w:color w:val="000000"/>
          <w:sz w:val="28"/>
        </w:rPr>
        <w:t xml:space="preserve">
      НИБПР </w:t>
      </w:r>
      <w:r>
        <w:rPr>
          <w:rFonts w:ascii="Times New Roman"/>
          <w:b w:val="false"/>
          <w:i w:val="false"/>
          <w:color w:val="000000"/>
          <w:vertAlign w:val="subscript"/>
        </w:rPr>
        <w:t>t</w:t>
      </w:r>
      <w:r>
        <w:rPr>
          <w:rFonts w:ascii="Times New Roman"/>
          <w:b w:val="false"/>
          <w:i w:val="false"/>
          <w:color w:val="000000"/>
          <w:sz w:val="28"/>
        </w:rPr>
        <w:t xml:space="preserve"> = ОЛБПР </w:t>
      </w:r>
      <w:r>
        <w:rPr>
          <w:rFonts w:ascii="Times New Roman"/>
          <w:b w:val="false"/>
          <w:i w:val="false"/>
          <w:color w:val="000000"/>
          <w:vertAlign w:val="subscript"/>
        </w:rPr>
        <w:t>t</w:t>
      </w:r>
      <w:r>
        <w:rPr>
          <w:rFonts w:ascii="Times New Roman"/>
          <w:b w:val="false"/>
          <w:i w:val="false"/>
          <w:color w:val="000000"/>
          <w:sz w:val="28"/>
        </w:rPr>
        <w:t xml:space="preserve"> – Бюджет развития </w:t>
      </w:r>
      <w:r>
        <w:rPr>
          <w:rFonts w:ascii="Times New Roman"/>
          <w:b w:val="false"/>
          <w:i w:val="false"/>
          <w:color w:val="000000"/>
          <w:vertAlign w:val="subscript"/>
        </w:rPr>
        <w:t>t</w:t>
      </w:r>
    </w:p>
    <w:bookmarkEnd w:id="94"/>
    <w:bookmarkStart w:name="z109" w:id="95"/>
    <w:p>
      <w:pPr>
        <w:spacing w:after="0"/>
        <w:ind w:left="0"/>
        <w:jc w:val="both"/>
      </w:pPr>
      <w:r>
        <w:rPr>
          <w:rFonts w:ascii="Times New Roman"/>
          <w:b w:val="false"/>
          <w:i w:val="false"/>
          <w:color w:val="000000"/>
          <w:sz w:val="28"/>
        </w:rPr>
        <w:t>
      где,</w:t>
      </w:r>
    </w:p>
    <w:bookmarkEnd w:id="95"/>
    <w:bookmarkStart w:name="z110" w:id="96"/>
    <w:p>
      <w:pPr>
        <w:spacing w:after="0"/>
        <w:ind w:left="0"/>
        <w:jc w:val="both"/>
      </w:pPr>
      <w:r>
        <w:rPr>
          <w:rFonts w:ascii="Times New Roman"/>
          <w:b w:val="false"/>
          <w:i w:val="false"/>
          <w:color w:val="000000"/>
          <w:sz w:val="28"/>
        </w:rPr>
        <w:t xml:space="preserve">
      НИБПР </w:t>
      </w:r>
      <w:r>
        <w:rPr>
          <w:rFonts w:ascii="Times New Roman"/>
          <w:b w:val="false"/>
          <w:i w:val="false"/>
          <w:color w:val="000000"/>
          <w:vertAlign w:val="subscript"/>
        </w:rPr>
        <w:t>t</w:t>
      </w:r>
      <w:r>
        <w:rPr>
          <w:rFonts w:ascii="Times New Roman"/>
          <w:b w:val="false"/>
          <w:i w:val="false"/>
          <w:color w:val="000000"/>
          <w:sz w:val="28"/>
        </w:rPr>
        <w:t xml:space="preserve"> – новые инициативы по расходам на бюджетные программы развития;</w:t>
      </w:r>
    </w:p>
    <w:bookmarkEnd w:id="96"/>
    <w:bookmarkStart w:name="z111" w:id="97"/>
    <w:p>
      <w:pPr>
        <w:spacing w:after="0"/>
        <w:ind w:left="0"/>
        <w:jc w:val="both"/>
      </w:pPr>
      <w:r>
        <w:rPr>
          <w:rFonts w:ascii="Times New Roman"/>
          <w:b w:val="false"/>
          <w:i w:val="false"/>
          <w:color w:val="000000"/>
          <w:sz w:val="28"/>
        </w:rPr>
        <w:t xml:space="preserve">
      ОЛБПР </w:t>
      </w:r>
      <w:r>
        <w:rPr>
          <w:rFonts w:ascii="Times New Roman"/>
          <w:b w:val="false"/>
          <w:i w:val="false"/>
          <w:color w:val="000000"/>
          <w:vertAlign w:val="subscript"/>
        </w:rPr>
        <w:t>t</w:t>
      </w:r>
      <w:r>
        <w:rPr>
          <w:rFonts w:ascii="Times New Roman"/>
          <w:b w:val="false"/>
          <w:i w:val="false"/>
          <w:color w:val="000000"/>
          <w:sz w:val="28"/>
        </w:rPr>
        <w:t xml:space="preserve"> – общий лимит расходов на бюджетные программы развития, определяемый на основе прогноза номинального ВВП или ВРП;</w:t>
      </w:r>
    </w:p>
    <w:bookmarkEnd w:id="97"/>
    <w:bookmarkStart w:name="z112" w:id="98"/>
    <w:p>
      <w:pPr>
        <w:spacing w:after="0"/>
        <w:ind w:left="0"/>
        <w:jc w:val="both"/>
      </w:pPr>
      <w:r>
        <w:rPr>
          <w:rFonts w:ascii="Times New Roman"/>
          <w:b w:val="false"/>
          <w:i w:val="false"/>
          <w:color w:val="000000"/>
          <w:sz w:val="28"/>
        </w:rPr>
        <w:t xml:space="preserve">
      Бюджет развития </w:t>
      </w:r>
      <w:r>
        <w:rPr>
          <w:rFonts w:ascii="Times New Roman"/>
          <w:b w:val="false"/>
          <w:i w:val="false"/>
          <w:color w:val="000000"/>
          <w:vertAlign w:val="subscript"/>
        </w:rPr>
        <w:t>t</w:t>
      </w:r>
      <w:r>
        <w:rPr>
          <w:rFonts w:ascii="Times New Roman"/>
          <w:b w:val="false"/>
          <w:i w:val="false"/>
          <w:color w:val="000000"/>
          <w:sz w:val="28"/>
        </w:rPr>
        <w:t xml:space="preserve"> – лимит по расходам на бюджетные программы развития администраторов бюджетных программ на соответствующий финансовый год.</w:t>
      </w:r>
    </w:p>
    <w:bookmarkEnd w:id="98"/>
    <w:bookmarkStart w:name="z113" w:id="99"/>
    <w:p>
      <w:pPr>
        <w:spacing w:after="0"/>
        <w:ind w:left="0"/>
        <w:jc w:val="both"/>
      </w:pPr>
      <w:r>
        <w:rPr>
          <w:rFonts w:ascii="Times New Roman"/>
          <w:b w:val="false"/>
          <w:i w:val="false"/>
          <w:color w:val="000000"/>
          <w:sz w:val="28"/>
        </w:rPr>
        <w:t>
      23. Новые инициативы по расходам на бюджетные программы развития включают в себя расходы на новые республиканские (местные) бюджетные инвестиции за исключением бюджетных инвестиций, реализуемых за счет целевых трансфертов на развитие, и целевые трансферты на развитие на новые бюджетные инвестиции.</w:t>
      </w:r>
    </w:p>
    <w:bookmarkEnd w:id="99"/>
    <w:bookmarkStart w:name="z114" w:id="100"/>
    <w:p>
      <w:pPr>
        <w:spacing w:after="0"/>
        <w:ind w:left="0"/>
        <w:jc w:val="both"/>
      </w:pPr>
      <w:r>
        <w:rPr>
          <w:rFonts w:ascii="Times New Roman"/>
          <w:b w:val="false"/>
          <w:i w:val="false"/>
          <w:color w:val="000000"/>
          <w:sz w:val="28"/>
        </w:rPr>
        <w:t>
      24. Целевые трансферты на развитие на новые бюджетные инвестиции определяются как разница между общим пулом по целевым трансфертам на развитие нижестоящим бюджетам и целевыми трансфертами на развитие на продолжающиеся бюджетные инвестиции.</w:t>
      </w:r>
    </w:p>
    <w:bookmarkEnd w:id="100"/>
    <w:bookmarkStart w:name="z115" w:id="101"/>
    <w:p>
      <w:pPr>
        <w:spacing w:after="0"/>
        <w:ind w:left="0"/>
        <w:jc w:val="both"/>
      </w:pPr>
      <w:r>
        <w:rPr>
          <w:rFonts w:ascii="Times New Roman"/>
          <w:b w:val="false"/>
          <w:i w:val="false"/>
          <w:color w:val="000000"/>
          <w:sz w:val="28"/>
        </w:rPr>
        <w:t>
      Целевые трансферты на развитие на новые бюджетные инвестиции распределяются по администраторам бюджетных программ с учетом сложившейся структуры расходов на бюджетные программы развития местного бюджета (с учетом целевых трансфертов на развитие из вышестоящего бюджета) в разрезе отраслей (сфер).</w:t>
      </w:r>
    </w:p>
    <w:bookmarkEnd w:id="101"/>
    <w:bookmarkStart w:name="z116" w:id="102"/>
    <w:p>
      <w:pPr>
        <w:spacing w:after="0"/>
        <w:ind w:left="0"/>
        <w:jc w:val="both"/>
      </w:pPr>
      <w:r>
        <w:rPr>
          <w:rFonts w:ascii="Times New Roman"/>
          <w:b w:val="false"/>
          <w:i w:val="false"/>
          <w:color w:val="000000"/>
          <w:sz w:val="28"/>
        </w:rPr>
        <w:t>
      25. Расходы на новые республиканские (местные) бюджетные инвестиции за исключением бюджетных инвестиций, реализуемых за счет целевых трансфертов на развитие, определяются по следующей формуле:</w:t>
      </w:r>
    </w:p>
    <w:bookmarkEnd w:id="102"/>
    <w:bookmarkStart w:name="z117" w:id="103"/>
    <w:p>
      <w:pPr>
        <w:spacing w:after="0"/>
        <w:ind w:left="0"/>
        <w:jc w:val="both"/>
      </w:pPr>
      <w:r>
        <w:rPr>
          <w:rFonts w:ascii="Times New Roman"/>
          <w:b w:val="false"/>
          <w:i w:val="false"/>
          <w:color w:val="000000"/>
          <w:sz w:val="28"/>
        </w:rPr>
        <w:t xml:space="preserve">
      РНП </w:t>
      </w:r>
      <w:r>
        <w:rPr>
          <w:rFonts w:ascii="Times New Roman"/>
          <w:b w:val="false"/>
          <w:i w:val="false"/>
          <w:color w:val="000000"/>
          <w:vertAlign w:val="subscript"/>
        </w:rPr>
        <w:t>t</w:t>
      </w:r>
      <w:r>
        <w:rPr>
          <w:rFonts w:ascii="Times New Roman"/>
          <w:b w:val="false"/>
          <w:i w:val="false"/>
          <w:color w:val="000000"/>
          <w:sz w:val="28"/>
        </w:rPr>
        <w:t xml:space="preserve"> = НИБПР </w:t>
      </w:r>
      <w:r>
        <w:rPr>
          <w:rFonts w:ascii="Times New Roman"/>
          <w:b w:val="false"/>
          <w:i w:val="false"/>
          <w:color w:val="000000"/>
          <w:vertAlign w:val="subscript"/>
        </w:rPr>
        <w:t>t</w:t>
      </w:r>
      <w:r>
        <w:rPr>
          <w:rFonts w:ascii="Times New Roman"/>
          <w:b w:val="false"/>
          <w:i w:val="false"/>
          <w:color w:val="000000"/>
          <w:sz w:val="28"/>
        </w:rPr>
        <w:t xml:space="preserve"> – ЦТРНП </w:t>
      </w:r>
      <w:r>
        <w:rPr>
          <w:rFonts w:ascii="Times New Roman"/>
          <w:b w:val="false"/>
          <w:i w:val="false"/>
          <w:color w:val="000000"/>
          <w:vertAlign w:val="subscript"/>
        </w:rPr>
        <w:t>t</w:t>
      </w:r>
    </w:p>
    <w:bookmarkEnd w:id="103"/>
    <w:bookmarkStart w:name="z118" w:id="104"/>
    <w:p>
      <w:pPr>
        <w:spacing w:after="0"/>
        <w:ind w:left="0"/>
        <w:jc w:val="both"/>
      </w:pPr>
      <w:r>
        <w:rPr>
          <w:rFonts w:ascii="Times New Roman"/>
          <w:b w:val="false"/>
          <w:i w:val="false"/>
          <w:color w:val="000000"/>
          <w:sz w:val="28"/>
        </w:rPr>
        <w:t>
      где,</w:t>
      </w:r>
    </w:p>
    <w:bookmarkEnd w:id="104"/>
    <w:bookmarkStart w:name="z119" w:id="105"/>
    <w:p>
      <w:pPr>
        <w:spacing w:after="0"/>
        <w:ind w:left="0"/>
        <w:jc w:val="both"/>
      </w:pPr>
      <w:r>
        <w:rPr>
          <w:rFonts w:ascii="Times New Roman"/>
          <w:b w:val="false"/>
          <w:i w:val="false"/>
          <w:color w:val="000000"/>
          <w:sz w:val="28"/>
        </w:rPr>
        <w:t xml:space="preserve">
      РНП </w:t>
      </w:r>
      <w:r>
        <w:rPr>
          <w:rFonts w:ascii="Times New Roman"/>
          <w:b w:val="false"/>
          <w:i w:val="false"/>
          <w:color w:val="000000"/>
          <w:vertAlign w:val="subscript"/>
        </w:rPr>
        <w:t xml:space="preserve">t </w:t>
      </w:r>
      <w:r>
        <w:rPr>
          <w:rFonts w:ascii="Times New Roman"/>
          <w:b w:val="false"/>
          <w:i w:val="false"/>
          <w:color w:val="000000"/>
          <w:sz w:val="28"/>
        </w:rPr>
        <w:t>– расходы на новые республиканские (местные) бюджетные инвестиции за исключением бюджетных инвестиций, реализуемых за счет целевых трансфертов на развитие;</w:t>
      </w:r>
    </w:p>
    <w:bookmarkEnd w:id="105"/>
    <w:bookmarkStart w:name="z120" w:id="106"/>
    <w:p>
      <w:pPr>
        <w:spacing w:after="0"/>
        <w:ind w:left="0"/>
        <w:jc w:val="both"/>
      </w:pPr>
      <w:r>
        <w:rPr>
          <w:rFonts w:ascii="Times New Roman"/>
          <w:b w:val="false"/>
          <w:i w:val="false"/>
          <w:color w:val="000000"/>
          <w:sz w:val="28"/>
        </w:rPr>
        <w:t>
      НИБПР</w:t>
      </w:r>
      <w:r>
        <w:rPr>
          <w:rFonts w:ascii="Times New Roman"/>
          <w:b w:val="false"/>
          <w:i w:val="false"/>
          <w:color w:val="000000"/>
          <w:vertAlign w:val="subscript"/>
        </w:rPr>
        <w:t>t</w:t>
      </w:r>
      <w:r>
        <w:rPr>
          <w:rFonts w:ascii="Times New Roman"/>
          <w:b w:val="false"/>
          <w:i w:val="false"/>
          <w:color w:val="000000"/>
          <w:sz w:val="28"/>
        </w:rPr>
        <w:t xml:space="preserve"> – новые инициативы по расходам на бюджетные программы развития;</w:t>
      </w:r>
    </w:p>
    <w:bookmarkEnd w:id="106"/>
    <w:bookmarkStart w:name="z121" w:id="107"/>
    <w:p>
      <w:pPr>
        <w:spacing w:after="0"/>
        <w:ind w:left="0"/>
        <w:jc w:val="both"/>
      </w:pPr>
      <w:r>
        <w:rPr>
          <w:rFonts w:ascii="Times New Roman"/>
          <w:b w:val="false"/>
          <w:i w:val="false"/>
          <w:color w:val="000000"/>
          <w:sz w:val="28"/>
        </w:rPr>
        <w:t>
      ЦТРНП</w:t>
      </w:r>
      <w:r>
        <w:rPr>
          <w:rFonts w:ascii="Times New Roman"/>
          <w:b w:val="false"/>
          <w:i w:val="false"/>
          <w:color w:val="000000"/>
          <w:vertAlign w:val="subscript"/>
        </w:rPr>
        <w:t>t</w:t>
      </w:r>
      <w:r>
        <w:rPr>
          <w:rFonts w:ascii="Times New Roman"/>
          <w:b w:val="false"/>
          <w:i w:val="false"/>
          <w:color w:val="000000"/>
          <w:sz w:val="28"/>
        </w:rPr>
        <w:t xml:space="preserve"> – целевые трансферты на развитие на новые бюджетные инвестиции.</w:t>
      </w:r>
    </w:p>
    <w:bookmarkEnd w:id="107"/>
    <w:p>
      <w:pPr>
        <w:spacing w:after="0"/>
        <w:ind w:left="0"/>
        <w:jc w:val="both"/>
      </w:pPr>
      <w:r>
        <w:rPr>
          <w:rFonts w:ascii="Times New Roman"/>
          <w:b w:val="false"/>
          <w:i w:val="false"/>
          <w:color w:val="000000"/>
          <w:sz w:val="28"/>
        </w:rPr>
        <w:t>
      Расходы на новые республиканские (местные) бюджетные инвестиции за исключением бюджетных инвестиций, реализуемых за счет целевых трансфертов на развитие, распределяются по администраторам бюджетных программ с учетом поручений Главы государства и мероприятий, предусмотренных в государственных и правительственных программах.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приказом Министра национальной экономики РК от 23.08.2017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08"/>
    <w:p>
      <w:pPr>
        <w:spacing w:after="0"/>
        <w:ind w:left="0"/>
        <w:jc w:val="left"/>
      </w:pPr>
      <w:r>
        <w:rPr>
          <w:rFonts w:ascii="Times New Roman"/>
          <w:b/>
          <w:i w:val="false"/>
          <w:color w:val="000000"/>
        </w:rPr>
        <w:t xml:space="preserve"> 3. Рассмотрение на бюджетных комиссиях и доведение лимитов</w:t>
      </w:r>
      <w:r>
        <w:br/>
      </w:r>
      <w:r>
        <w:rPr>
          <w:rFonts w:ascii="Times New Roman"/>
          <w:b/>
          <w:i w:val="false"/>
          <w:color w:val="000000"/>
        </w:rPr>
        <w:t>расходов администраторов бюджетных программ, лимитов на новые</w:t>
      </w:r>
      <w:r>
        <w:br/>
      </w:r>
      <w:r>
        <w:rPr>
          <w:rFonts w:ascii="Times New Roman"/>
          <w:b/>
          <w:i w:val="false"/>
          <w:color w:val="000000"/>
        </w:rPr>
        <w:t>инициативы до администраторов бюджетных программ</w:t>
      </w:r>
    </w:p>
    <w:bookmarkEnd w:id="108"/>
    <w:bookmarkStart w:name="z124" w:id="109"/>
    <w:p>
      <w:pPr>
        <w:spacing w:after="0"/>
        <w:ind w:left="0"/>
        <w:jc w:val="both"/>
      </w:pPr>
      <w:r>
        <w:rPr>
          <w:rFonts w:ascii="Times New Roman"/>
          <w:b w:val="false"/>
          <w:i w:val="false"/>
          <w:color w:val="000000"/>
          <w:sz w:val="28"/>
        </w:rPr>
        <w:t>
      26. Центральный уполномоченный орган по бюджетному планированию вносит на рассмотрение Республиканской бюджетной комиссии не позднее 15 апреля года, предшествующего планируемому периоду, местные уполномоченные органы по государственному планированию области, города республиканского значения, столицы вносят на рассмотрение соответствующей бюджетной комиссии не позднее 20 апреля года, предшествующего планируемому периоду:</w:t>
      </w:r>
    </w:p>
    <w:bookmarkEnd w:id="109"/>
    <w:bookmarkStart w:name="z160" w:id="110"/>
    <w:p>
      <w:pPr>
        <w:spacing w:after="0"/>
        <w:ind w:left="0"/>
        <w:jc w:val="both"/>
      </w:pPr>
      <w:r>
        <w:rPr>
          <w:rFonts w:ascii="Times New Roman"/>
          <w:b w:val="false"/>
          <w:i w:val="false"/>
          <w:color w:val="000000"/>
          <w:sz w:val="28"/>
        </w:rPr>
        <w:t>
      1) лимиты расходов администраторов бюджетных программ в разрезе администраторов бюджетных программ по годам планового периода;</w:t>
      </w:r>
    </w:p>
    <w:bookmarkEnd w:id="110"/>
    <w:bookmarkStart w:name="z161" w:id="111"/>
    <w:p>
      <w:pPr>
        <w:spacing w:after="0"/>
        <w:ind w:left="0"/>
        <w:jc w:val="both"/>
      </w:pPr>
      <w:r>
        <w:rPr>
          <w:rFonts w:ascii="Times New Roman"/>
          <w:b w:val="false"/>
          <w:i w:val="false"/>
          <w:color w:val="000000"/>
          <w:sz w:val="28"/>
        </w:rPr>
        <w:t>
      2) лимиты на новые инициативы в разрезе администраторов бюджетных программ по годам планового периода.</w:t>
      </w:r>
    </w:p>
    <w:bookmarkEnd w:id="111"/>
    <w:bookmarkStart w:name="z162" w:id="112"/>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района (города областного значения) не позднее 20 апреля года, предшествующего планируемому периоду, вносит на рассмотрение бюджетной комиссии района (города областного значения):</w:t>
      </w:r>
    </w:p>
    <w:bookmarkEnd w:id="112"/>
    <w:bookmarkStart w:name="z163" w:id="113"/>
    <w:p>
      <w:pPr>
        <w:spacing w:after="0"/>
        <w:ind w:left="0"/>
        <w:jc w:val="both"/>
      </w:pPr>
      <w:r>
        <w:rPr>
          <w:rFonts w:ascii="Times New Roman"/>
          <w:b w:val="false"/>
          <w:i w:val="false"/>
          <w:color w:val="000000"/>
          <w:sz w:val="28"/>
        </w:rPr>
        <w:t>
      1) лимиты расходов администраторов бюджетных программ, финансируемых из районного (города областного значения) бюджета, бюджета города районного значения, села, поселка, сельского округа, в разрезе администраторов бюджетных программ по годам планового периода;</w:t>
      </w:r>
    </w:p>
    <w:bookmarkEnd w:id="113"/>
    <w:bookmarkStart w:name="z164" w:id="114"/>
    <w:p>
      <w:pPr>
        <w:spacing w:after="0"/>
        <w:ind w:left="0"/>
        <w:jc w:val="both"/>
      </w:pPr>
      <w:r>
        <w:rPr>
          <w:rFonts w:ascii="Times New Roman"/>
          <w:b w:val="false"/>
          <w:i w:val="false"/>
          <w:color w:val="000000"/>
          <w:sz w:val="28"/>
        </w:rPr>
        <w:t>
      2) лимиты на новые инициативы администраторов бюджетных программ, финансируемых из районного (города областного значения) бюджета, бюджета города районного значения, села, поселка, сельского округа, в разрезе администраторов бюджетных программ по годам планового периода.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национальной экономики РК от 23.08.2017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15"/>
    <w:p>
      <w:pPr>
        <w:spacing w:after="0"/>
        <w:ind w:left="0"/>
        <w:jc w:val="both"/>
      </w:pPr>
      <w:r>
        <w:rPr>
          <w:rFonts w:ascii="Times New Roman"/>
          <w:b w:val="false"/>
          <w:i w:val="false"/>
          <w:color w:val="000000"/>
          <w:sz w:val="28"/>
        </w:rPr>
        <w:t>
      27. Лимиты расходов администраторов бюджетных программ, лимиты на новые инициативы для дальнейшего доведения до администраторов бюджетных программ определяются с учетом предложений соответствующей бюджетной комиссии.</w:t>
      </w:r>
    </w:p>
    <w:bookmarkEnd w:id="115"/>
    <w:bookmarkStart w:name="z128" w:id="116"/>
    <w:p>
      <w:pPr>
        <w:spacing w:after="0"/>
        <w:ind w:left="0"/>
        <w:jc w:val="both"/>
      </w:pPr>
      <w:r>
        <w:rPr>
          <w:rFonts w:ascii="Times New Roman"/>
          <w:b w:val="false"/>
          <w:i w:val="false"/>
          <w:color w:val="000000"/>
          <w:sz w:val="28"/>
        </w:rPr>
        <w:t>
      В случае наличия замечаний и предложений членов соответствующей бюджетной комиссии лимиты расходов администраторов бюджетных программ и лимиты на новые инициативы дорабатываются центральным уполномоченным органом по бюджетному планированию или местными уполномоченными органами по государственному планированию в пятидневный срок.</w:t>
      </w:r>
    </w:p>
    <w:bookmarkEnd w:id="116"/>
    <w:bookmarkStart w:name="z129" w:id="117"/>
    <w:p>
      <w:pPr>
        <w:spacing w:after="0"/>
        <w:ind w:left="0"/>
        <w:jc w:val="both"/>
      </w:pPr>
      <w:r>
        <w:rPr>
          <w:rFonts w:ascii="Times New Roman"/>
          <w:b w:val="false"/>
          <w:i w:val="false"/>
          <w:color w:val="000000"/>
          <w:sz w:val="28"/>
        </w:rPr>
        <w:t xml:space="preserve">
      28. Центральный уполномоченный орган по бюджетному планированию и местные уполномоченные органы по государственному планированию до 1 мая года, предшествующего планируемому периоду, направляют администраторам бюджетных программ лимиты расходов администраторов бюджетных программ, лимиты на новые инициативы, определенные с учетом предложений соответствующей бюджетной комиссии,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1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5"/>
              <w:gridCol w:w="4521"/>
            </w:tblGrid>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определения</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лимитов расходов</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администраторов бюджетных</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программ, лимитов на новые</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инициативы</w:t>
                  </w:r>
                </w:p>
              </w:tc>
            </w:tr>
          </w:tbl>
          <w:p/>
        </w:tc>
      </w:tr>
    </w:tbl>
    <w:bookmarkStart w:name="z131" w:id="118"/>
    <w:p>
      <w:pPr>
        <w:spacing w:after="0"/>
        <w:ind w:left="0"/>
        <w:jc w:val="left"/>
      </w:pPr>
      <w:r>
        <w:rPr>
          <w:rFonts w:ascii="Times New Roman"/>
          <w:b/>
          <w:i w:val="false"/>
          <w:color w:val="000000"/>
        </w:rPr>
        <w:t xml:space="preserve"> Лимиты</w:t>
      </w:r>
      <w:r>
        <w:br/>
      </w:r>
      <w:r>
        <w:rPr>
          <w:rFonts w:ascii="Times New Roman"/>
          <w:b/>
          <w:i w:val="false"/>
          <w:color w:val="000000"/>
        </w:rPr>
        <w:t>расходов администраторов бюджетных программ,</w:t>
      </w:r>
      <w:r>
        <w:br/>
      </w:r>
      <w:r>
        <w:rPr>
          <w:rFonts w:ascii="Times New Roman"/>
          <w:b/>
          <w:i w:val="false"/>
          <w:color w:val="000000"/>
        </w:rPr>
        <w:t>лимиты на новые инициативы</w:t>
      </w:r>
      <w:r>
        <w:br/>
      </w:r>
      <w:r>
        <w:rPr>
          <w:rFonts w:ascii="Times New Roman"/>
          <w:b/>
          <w:i w:val="false"/>
          <w:color w:val="000000"/>
        </w:rPr>
        <w:t>для ___________________________________________</w:t>
      </w:r>
    </w:p>
    <w:bookmarkEnd w:id="118"/>
    <w:bookmarkStart w:name="z132" w:id="119"/>
    <w:p>
      <w:pPr>
        <w:spacing w:after="0"/>
        <w:ind w:left="0"/>
        <w:jc w:val="both"/>
      </w:pPr>
      <w:r>
        <w:rPr>
          <w:rFonts w:ascii="Times New Roman"/>
          <w:b w:val="false"/>
          <w:i w:val="false"/>
          <w:color w:val="000000"/>
          <w:sz w:val="28"/>
        </w:rPr>
        <w:t>
      наименование администратора бюджетных программ</w:t>
      </w:r>
    </w:p>
    <w:bookmarkEnd w:id="119"/>
    <w:bookmarkStart w:name="z133" w:id="120"/>
    <w:p>
      <w:pPr>
        <w:spacing w:after="0"/>
        <w:ind w:left="0"/>
        <w:jc w:val="both"/>
      </w:pPr>
      <w:r>
        <w:rPr>
          <w:rFonts w:ascii="Times New Roman"/>
          <w:b w:val="false"/>
          <w:i w:val="false"/>
          <w:color w:val="000000"/>
          <w:sz w:val="28"/>
        </w:rPr>
        <w:t>
           тыс. тенге</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0"/>
        <w:gridCol w:w="2323"/>
        <w:gridCol w:w="2323"/>
        <w:gridCol w:w="2324"/>
      </w:tblGrid>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Наименование</w:t>
            </w:r>
          </w:p>
          <w:bookmarkEnd w:id="121"/>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p>
            <w:pPr>
              <w:spacing w:after="20"/>
              <w:ind w:left="20"/>
              <w:jc w:val="both"/>
            </w:pPr>
            <w:r>
              <w:rPr>
                <w:rFonts w:ascii="Times New Roman"/>
                <w:b w:val="false"/>
                <w:i w:val="false"/>
                <w:color w:val="000000"/>
                <w:sz w:val="20"/>
              </w:rPr>
              <w:t>
планового</w:t>
            </w:r>
          </w:p>
          <w:p>
            <w:pPr>
              <w:spacing w:after="20"/>
              <w:ind w:left="20"/>
              <w:jc w:val="both"/>
            </w:pPr>
            <w:r>
              <w:rPr>
                <w:rFonts w:ascii="Times New Roman"/>
                <w:b w:val="false"/>
                <w:i w:val="false"/>
                <w:color w:val="000000"/>
                <w:sz w:val="20"/>
              </w:rPr>
              <w:t>
периода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p>
            <w:pPr>
              <w:spacing w:after="20"/>
              <w:ind w:left="20"/>
              <w:jc w:val="both"/>
            </w:pPr>
            <w:r>
              <w:rPr>
                <w:rFonts w:ascii="Times New Roman"/>
                <w:b w:val="false"/>
                <w:i w:val="false"/>
                <w:color w:val="000000"/>
                <w:sz w:val="20"/>
              </w:rPr>
              <w:t>
планового</w:t>
            </w:r>
          </w:p>
          <w:p>
            <w:pPr>
              <w:spacing w:after="20"/>
              <w:ind w:left="20"/>
              <w:jc w:val="both"/>
            </w:pPr>
            <w:r>
              <w:rPr>
                <w:rFonts w:ascii="Times New Roman"/>
                <w:b w:val="false"/>
                <w:i w:val="false"/>
                <w:color w:val="000000"/>
                <w:sz w:val="20"/>
              </w:rPr>
              <w:t>
периода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p>
            <w:pPr>
              <w:spacing w:after="20"/>
              <w:ind w:left="20"/>
              <w:jc w:val="both"/>
            </w:pPr>
            <w:r>
              <w:rPr>
                <w:rFonts w:ascii="Times New Roman"/>
                <w:b w:val="false"/>
                <w:i w:val="false"/>
                <w:color w:val="000000"/>
                <w:sz w:val="20"/>
              </w:rPr>
              <w:t>
планового</w:t>
            </w:r>
          </w:p>
          <w:p>
            <w:pPr>
              <w:spacing w:after="20"/>
              <w:ind w:left="20"/>
              <w:jc w:val="both"/>
            </w:pPr>
            <w:r>
              <w:rPr>
                <w:rFonts w:ascii="Times New Roman"/>
                <w:b w:val="false"/>
                <w:i w:val="false"/>
                <w:color w:val="000000"/>
                <w:sz w:val="20"/>
              </w:rPr>
              <w:t>
периода</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1</w:t>
            </w:r>
          </w:p>
          <w:bookmarkEnd w:id="122"/>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1. Лимит расходов администратора бюджетных программ, в том числе</w:t>
            </w:r>
          </w:p>
          <w:bookmarkEnd w:id="123"/>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расходы, не подлежащие перераспределению</w:t>
            </w:r>
          </w:p>
          <w:bookmarkEnd w:id="124"/>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2. Лимит на новые инициативы</w:t>
            </w:r>
          </w:p>
          <w:bookmarkEnd w:id="125"/>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