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12a7" w14:textId="0281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 осуществлению профилактических мероприятий по туберкулезу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22 августа 2014 года № 19. Зарегистрирован в Министерстве юстиции Республики Казахстан 1 октября 2014 года № 9772. Утратил силу приказом Министра здравоохранения Республики Казахстан от 25 декабря 2017 года № 994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25.12.2017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5) и 44)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профилактических мероприятий по туберкулезу.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(Кулкаева Г.У.)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обеспечить официальное опубликование настоящего приказа после его государственной регистрации.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Мусинова С.Р.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и осуществлению профилактических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туберкулезу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и осуществлению профилактических мероприятий по туберкулезу (далее – Инструкция) разработана в соответствии с подпунктами 5) и 44)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детализирует работу по организации и осуществлению профилактических мероприятий по туберкулезу.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</w:p>
    <w:bookmarkEnd w:id="7"/>
    <w:bookmarkStart w:name="z4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легочный туберкулез с положительным результатом микроскопии мокроты (бактериовыделение) - при микроскопии мазка мокроты до проведения лечения обнаружены кислото-устойчивые бактерии (далее – КУБ), даже при однократном выявлении;</w:t>
      </w:r>
    </w:p>
    <w:bookmarkEnd w:id="8"/>
    <w:bookmarkStart w:name="z4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легочный туберкулез с отрицательным результатом микроскопии мокроты: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3-х кратное получение отрицательных результатов при микроскопическом исследовании мазка мокроты на наличие кислотоустойчивых бактерий (далее – КУБ);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 определяемые изменения, соответствующие активному туберкулезу легких;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эффекта при проведении терапии антибактериальными препаратами широкого спектра действия;</w:t>
      </w:r>
    </w:p>
    <w:bookmarkStart w:name="z4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конверсия мазка мокроты у больного туберкулезом – исчезновение КУБ в процессе лечения, подтвержденное не менее чем двумя последовательными отрицательными микроскопиями мокроты по завершению интенсивной фазы;</w:t>
      </w:r>
    </w:p>
    <w:bookmarkEnd w:id="10"/>
    <w:bookmarkStart w:name="z4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бактериовыделения у больного туберкулезом - получение двух отрицательных последовательных микроскопических исследований мокроты по завершении полного курса лечения ПТП первого ряда в режиме I и II категорий;</w:t>
      </w:r>
    </w:p>
    <w:bookmarkEnd w:id="11"/>
    <w:bookmarkStart w:name="z4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МЛУ ТБ – это туберкулез с множественной лекарственной устойчивостью, вызванный Mycobacterium tuberculosis (далее - МБТ), штаммы которого устойчивы, по меньшей мере, к рифампицину;</w:t>
      </w:r>
    </w:p>
    <w:bookmarkEnd w:id="12"/>
    <w:bookmarkStart w:name="z4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ШЛУ ТБ – это туберкулез с широкой лекарственной устойчивостью, вызванный МБТ, штаммы которого устойчивы, по меньшей мере, к изониазиду и рифампицину, а также к одному из фторхинолонов и одному из трех инъекционных препаратов второго ряда (капреомицину, канамицину или амикацину);</w:t>
      </w:r>
    </w:p>
    <w:bookmarkEnd w:id="13"/>
    <w:bookmarkStart w:name="z4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полирезистентный туберкулез (далее – ПР ТБ) – это туберкулез, вызванный МБТ, штаммы которого устойчивы к двум и более препаратам, отличающимся от МЛУ ТБ и ШЛУ ТБ;</w:t>
      </w:r>
    </w:p>
    <w:bookmarkEnd w:id="14"/>
    <w:bookmarkStart w:name="z4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интенсивная фаза – начальная фаза терапии, направленная на ликвидацию клинических проявлений заболевания и максимальное воздействие на популяцию МБТ (конверсия мазка мокроты и предотвращение развития лекарственно-устойчивых штаммов);</w:t>
      </w:r>
    </w:p>
    <w:bookmarkEnd w:id="15"/>
    <w:bookmarkStart w:name="z4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поддерживающая фаза – фаза продолжения терапии, которая воздействует на сохраняющуюся микобактериальную популяцию и обеспечивает дальнейшее уменьшение воспалительных изменений и инволюцию туберкулезного процесса, а также восстановление функциональных возможностей организма больного;</w:t>
      </w:r>
    </w:p>
    <w:bookmarkEnd w:id="16"/>
    <w:bookmarkStart w:name="z4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конверсия мокроты у больного МЛУ ТБ и ШЛУ ТБ - исчезновение МБТ в процессе лечения, подтвержденное не менее чем двумя последовательными отрицательными микроскопиями и посевами на твердых питательных средах с промежутком в 1 месяц;</w:t>
      </w:r>
    </w:p>
    <w:bookmarkEnd w:id="17"/>
    <w:bookmarkStart w:name="z4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прекращение бактериовыделения у больного МЛУ ТБ и ШЛУ ТБ - завершение полного курса лечения и стабилизация процесса в легких при отрицательных бактериологических и микроскопических данных в течение 12 месяцев после конверсии мокроты;</w:t>
      </w:r>
    </w:p>
    <w:bookmarkEnd w:id="18"/>
    <w:bookmarkStart w:name="z4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осложнения внелегочного туберкулеза – абсцессы, свищи, неврологические нарушения, деформация позвоночника, контрактура суставов, микроцистис, гидронефроз, бесплодие;</w:t>
      </w:r>
    </w:p>
    <w:bookmarkEnd w:id="19"/>
    <w:bookmarkStart w:name="z4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больные туберкулезом из групп высокого риска – это лица с ТБ/ВИЧ, потребители инъекционных наркотиков (далее – ПИН), злоупотребляющие алкоголем, малообеспеченные, лица без определенного места жительства (далее – БОМЖ), заключенные и освободившиеся из мест заключения;</w:t>
      </w:r>
    </w:p>
    <w:bookmarkEnd w:id="20"/>
    <w:bookmarkStart w:name="z4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стационарозамещающие технологии – дневной стационар, стационар на дому и мобильная бригада для непосредственно-контролируемого лечения (далее – НКЛ);</w:t>
      </w:r>
    </w:p>
    <w:bookmarkEnd w:id="21"/>
    <w:bookmarkStart w:name="z4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туберкулин – фильтрат автоклавированной культуры, продукт жизнедеятельности микобактерий туберкулеза;</w:t>
      </w:r>
    </w:p>
    <w:bookmarkEnd w:id="22"/>
    <w:bookmarkStart w:name="z4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проба Манту – специфический диагностический тест, внутрикожная туберкулиновая проба Манту с двумя международными туберкулиновыми единицами (далее - ТЕ);</w:t>
      </w:r>
    </w:p>
    <w:bookmarkEnd w:id="23"/>
    <w:bookmarkStart w:name="z4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ППД-Л – готовая форма очищенного туберкулина в стандартном разведении;</w:t>
      </w:r>
    </w:p>
    <w:bookmarkEnd w:id="24"/>
    <w:bookmarkStart w:name="z4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"ДИАСКИНТЕСТ®" – аллерген туберкулезный, состоящий из комплекса рекомбинантных белков ESAТ6 - CFP10 для внутрикожного применения в стандартном разведении;</w:t>
      </w:r>
    </w:p>
    <w:bookmarkEnd w:id="25"/>
    <w:bookmarkStart w:name="z4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микроскопическое исследование - метод выявления КУБ в фиксированных мазках;</w:t>
      </w:r>
    </w:p>
    <w:bookmarkEnd w:id="26"/>
    <w:bookmarkStart w:name="z4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посев – метод выделения культуры МБТ из патологического материала на питательных средах (плотных и жидких);</w:t>
      </w:r>
    </w:p>
    <w:bookmarkEnd w:id="27"/>
    <w:bookmarkStart w:name="z4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культуральные методы диагностики – выделение чистой культуры, типирование выделенного штамма до вида и определение его чувствительности к противотуберкулезным препаратам;</w:t>
      </w:r>
    </w:p>
    <w:bookmarkEnd w:id="28"/>
    <w:bookmarkStart w:name="z4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генно-молекулярные методы (Xpert MTB/RIF) - ускоренные методы диагностики туберкулеза и МЛУ ТБ на основе полимеразной цепной реакции;</w:t>
      </w:r>
    </w:p>
    <w:bookmarkEnd w:id="29"/>
    <w:bookmarkStart w:name="z4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тест лекарственной чувствительности (далее – ТЛЧ) – определение спектра чувствительности МБТ к противотуберкулезным препаратам (далее - ПТП);</w:t>
      </w:r>
    </w:p>
    <w:bookmarkEnd w:id="30"/>
    <w:bookmarkStart w:name="z4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положительный (позитивный) результат микроскопии – обнаружение в мазке КУБ;</w:t>
      </w:r>
    </w:p>
    <w:bookmarkEnd w:id="31"/>
    <w:bookmarkStart w:name="z4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отрицательный (негативный) результат микроскопии – отсутствие КУБ в 300 полях зрения;</w:t>
      </w:r>
    </w:p>
    <w:bookmarkEnd w:id="32"/>
    <w:bookmarkStart w:name="z4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контрольный позитивный мазок – заранее подготовленный мазок с положительным результатом для внутреннего контроля качества микроскопических исследований;</w:t>
      </w:r>
    </w:p>
    <w:bookmarkEnd w:id="33"/>
    <w:bookmarkStart w:name="z4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контрольный негативный мазок – заранее подготовленный мазок с отрицательным результатом для внутреннего контроля качества микроскопических исследований.</w:t>
      </w:r>
    </w:p>
    <w:bookmarkEnd w:id="34"/>
    <w:bookmarkStart w:name="z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Выявление туберкулеза</w:t>
      </w:r>
    </w:p>
    <w:bookmarkEnd w:id="35"/>
    <w:bookmarkStart w:name="z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медицинских работников организаций ПМСП возлагается: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туберкулеза методом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 (группа "риска");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контролируемой химиотерапии;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широкой разъяснительной работы среди населения о первых признаках туберкулеза и методах его профилактики.</w:t>
      </w:r>
    </w:p>
    <w:bookmarkStart w:name="z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Медицинский работник организации ПМСП осуществляет сбор мокроты и доставку в лабораторию для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7"/>
    <w:bookmarkStart w:name="z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Микроскопическое исследование мокроты и, при наличии доступа к генно-молекулярному методу диагностики (Xpert MTB/RIF) в организациях ПМСП проводится лицам при наличии кашля, продолжающегося более двух недель (кашель является главным симптомом у больных легочной (заразной) формой туберкулеза) и одного или нескольких нижеперечисленных клинических симптомов: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потеря веса;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потливость;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боли в грудной клетке;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кровохарканье;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слабость и быстрая утомляемость;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длительное повышение температуры тела.</w:t>
      </w:r>
    </w:p>
    <w:bookmarkStart w:name="z4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сети ПМСП кашляющие больные обследуются вне очереди и обеспечиваются медицинскими одноразовыми масками.</w:t>
      </w:r>
    </w:p>
    <w:bookmarkEnd w:id="39"/>
    <w:bookmarkStart w:name="z4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случаях, когда у больного имеются вышеупомянутые симптомы, медицинский работник проводит диагностический алгоритм обследования больного на туберкулез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0"/>
    <w:bookmarkStart w:name="z4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имеется рентгенологическое подозрение на туберкулез, но микроскопия мазка мокроты отрицательная при отсутствии грудных жалоб и симптомов интоксикации больному осуществляется консультация фтизиатра для уточнения диагноза без проведения диагностического алгоритма.</w:t>
      </w:r>
    </w:p>
    <w:bookmarkEnd w:id="41"/>
    <w:bookmarkStart w:name="z4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Случаи с клинико-рентгенологическим подозрением на туберкулез при установленном контакте с больным туберкулезом консультируются фтизиатром для уточнения диагноза без проведения диагностического алгоритма.</w:t>
      </w:r>
    </w:p>
    <w:bookmarkEnd w:id="42"/>
    <w:bookmarkStart w:name="z4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подозрении на внелегочный туберкулез специалистами ПМСП проводятся дополнительные исследования: лучевые, инструментальные и лабораторные (компьютерная и магнитно-резонансная томография головного мозга, позвоночника, суставов, почек, органов брюшной полости и малого таза, лапароскопия, цитологические, гистологическое, бактериоскопическое и бактериологическое исследование пунктатов, аспиратов, биоптатов на МБТ).</w:t>
      </w:r>
    </w:p>
    <w:bookmarkEnd w:id="43"/>
    <w:bookmarkStart w:name="z4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мокроты у детей исследуются промывные воды желудка (бронхов) или индуцированная мокрота, полученная после ингаляции 5% раствором хлористого натрия, утром натощак в течение 3-х дней.</w:t>
      </w:r>
    </w:p>
    <w:bookmarkEnd w:id="44"/>
    <w:bookmarkStart w:name="z4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обнаружении КУБ больной направляется в ПТО, где ему проводятся дополнительные лабораторные исследования, и назначается соответствующее противотуберкулезное лечение.</w:t>
      </w:r>
    </w:p>
    <w:bookmarkEnd w:id="45"/>
    <w:bookmarkStart w:name="z4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отрицательных результатах микроскопии мокроты и нарастании симптомов, подозрительных на туберкулез, больной направляется на консультацию к врачу-фтизиатру.</w:t>
      </w:r>
    </w:p>
    <w:bookmarkEnd w:id="46"/>
    <w:bookmarkStart w:name="z4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санитарно-просветительной работы среди населения используются все доступные в конкретных условиях методы и средства информирования населения о туберкулезе.</w:t>
      </w:r>
    </w:p>
    <w:bookmarkEnd w:id="47"/>
    <w:bookmarkStart w:name="z4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Информирование больных туберкулезом проводится медицинскими работниками ПТО и ПМСП с использованием памятки для больного туберкулезом, находящегося на амбулаторном лечении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8"/>
    <w:bookmarkStart w:name="z4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Выявление туберкулеза методом флюорографии проводится среди слоев населения с высоким риском заболевания.</w:t>
      </w:r>
    </w:p>
    <w:bookmarkEnd w:id="49"/>
    <w:bookmarkStart w:name="z4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лиц группы "риска", подлежащих обязательному ежегодному флюорографическому обследованию на туберкулез: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медицинских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призывники на военную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студенты высших и средних специальных учебных заведений, учащиеся училищ;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подростки 15-17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женщины в послеродовом периоде в течение месяца после выписки из родильного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диспансерном учете с хроническими неспецифическими заболеваниями легких, сахарным диабетом, алкоголизмом, наркоманиями, ВИЧ/СПИД;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получающие иммунносупрессивную терапию;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имеющие остаточные явления в легких любой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контактные с больным туберкулезом, независимо от бактериовыделения;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не проходившие флюорографическое обследование 2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работники дошкольных организаций, общеобразовательных и специализированных школ, лицеев и гимназий;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подследственные и осужденные (2 раза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сотрудники системы Министерства 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учреждений, а также военнослужащие, обеспечивающие конвоирование осужденных, охрану исправительных учреждений и общественного порядка (2 раза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военнослужащие срочной службы (2 раза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прибывшие в Республику Казахстан на постоянное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работники объектов пищевой промышленности, общественного питания и продовольственной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работники сферы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лица, занимающиеся перевозкой пассажиров, их обслуживанием на всех видах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работники высших и средних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работники аптечных организаций и фармацевтических производств, занятые производством, изготовлением, фасовкой и реализацией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лица, прибывшие в Республику Казахстан на временное проживание, в том числе по трудовой миграции;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военнослужащие Вооруженных сил, других войск и воинских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сотрудники органов в области предупреждения и ликвидации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члены семьи новорожденного, до выписки из роддома или родильного отделения без вакцинации против туберкулеза.</w:t>
      </w:r>
    </w:p>
    <w:bookmarkStart w:name="z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Запущенными случаями туберкулеза считаются новые случаи туберкулеза со следующими клиническими формами: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подострый и хронический диссеминированный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туберкулезный менингит с осложненным течением;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казеозная пневмония;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фиброзно-кавернозный туберкулез легких;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внелегочный туберкулез с осложнениями;</w:t>
      </w:r>
    </w:p>
    <w:bookmarkStart w:name="z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Клинический разбор запущенных случаев туберкулеза проводится совместно с территориальными департаментами по защите прав потребителей, ПТО и организациями ПМСП, с обязательным составлением протокола разбора и плана мероприятий.</w:t>
      </w:r>
    </w:p>
    <w:bookmarkEnd w:id="52"/>
    <w:bookmarkStart w:name="z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за своевременность выявления новых случаев туберкулеза и рецидивов заболевания у лиц, снятых с диспансерного учета (далее – ДУ), возлагается на организации ПМСП.</w:t>
      </w:r>
    </w:p>
    <w:bookmarkEnd w:id="53"/>
    <w:bookmarkStart w:name="z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проведения контролируемого амбулаторного лечения по месту жительства подробно отражается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больного туберкулезом ТБ 01 или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больного туберкулезом IV категории ТБ 01, категория вкладной лист к медицинской карте больного туберкулезом.</w:t>
      </w:r>
    </w:p>
    <w:bookmarkEnd w:id="54"/>
    <w:bookmarkStart w:name="z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организациях ПМСП не допускается использование ПТП для лечения нетуберкулезных заболеваний и их продажа в аптечных организациях без рецепта.</w:t>
      </w:r>
    </w:p>
    <w:bookmarkEnd w:id="55"/>
    <w:bookmarkStart w:name="z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Иностранцы и лица без гражданства, находящиеся на территории Республики Казахстан и заболевшие туберкулезом, получают бесплатную медицинскую помощь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- ГОБМП).</w:t>
      </w:r>
    </w:p>
    <w:bookmarkEnd w:id="56"/>
    <w:bookmarkStart w:name="z2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туберкулеза по локализации процесса</w:t>
      </w:r>
    </w:p>
    <w:bookmarkEnd w:id="57"/>
    <w:bookmarkStart w:name="z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Туберкулез по локализации различают: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легочный туберкулез – заболевание, при котором в патологический процесс вовлечена паренхима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внелегочный туберкулез – туберкулез всех других органов и тканей (туберкулез плевры, лимфатических узлов, брюшной полости, мочеполовой системы, кожи, суставов и костей, оболочек головного и/или спинного мозга).</w:t>
      </w:r>
    </w:p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Сочетание легочного и внелегочного туберкулеза относится к генерализованному туберкулезу и расценивается как легочный туберкулез. Одной из форм генерализованного туберкулеза является милиарный туберкулез (острый диссеминированный туберкулез легких с поражением или без поражения других органов и систем).</w:t>
      </w:r>
    </w:p>
    <w:bookmarkEnd w:id="59"/>
    <w:bookmarkStart w:name="z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внелегочном туберкулезе диагноз устанавливается на основании бактериологических, цитоморфологических исследований, либо на основании клинико-рентгенологических данных, указывающих на активный внелегочный туберкулез. Больной внелегочным туберкулезом с поражением нескольких органов регистрируется в соответствии с наиболее тяжелой локализацией процесса.</w:t>
      </w:r>
    </w:p>
    <w:bookmarkEnd w:id="60"/>
    <w:bookmarkStart w:name="z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невозможности снятия диагноза внелегочного туберкулеза, окончательная верификация проводится специалистами ПТО с использованием открытой биопсии.</w:t>
      </w:r>
    </w:p>
    <w:bookmarkEnd w:id="61"/>
    <w:bookmarkStart w:name="z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Диагноз легочного туберкулеза с положительным результатом микроскопии мокроты (бактериовыделитель) ставится больному, у которого: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проведения лечения при микроскопии мокроты обнаружены КУБ не менее чем двукратно;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микроскопии мокроты обнаружены КУБ однократно, а при рентгенологическом исследовании выявлены патологические изменения, соответствующие по заключению врача-фтизиатра активному туберкулезу легких.</w:t>
      </w:r>
    </w:p>
    <w:bookmarkStart w:name="z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Диагноз легочного туберкулеза с отрицательным результатом микроскопии мокроты ставится на основании анамнеза, клинико-рентгенологических данных, соответствующих активному специфическому процессу, результатов молекулярно-генетических исследований с обязательным бактериологическим или гистологическим подтверждением заболевания.</w:t>
      </w:r>
    </w:p>
    <w:bookmarkEnd w:id="63"/>
    <w:bookmarkStart w:name="z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Положительный результат посева при отрицательных результатах микроскопии мазка мокроты свидетельствует о наличии у больного активного туберкулеза и служит подтверждением диагноза.</w:t>
      </w:r>
    </w:p>
    <w:bookmarkEnd w:id="64"/>
    <w:bookmarkStart w:name="z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Регистрация туберкулеза по категории лечения и типам больных</w:t>
      </w:r>
    </w:p>
    <w:bookmarkEnd w:id="65"/>
    <w:bookmarkStart w:name="z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Регистрация больных туберкулезом осуществляется по 3 категориям: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(первая) категория – все новые случаи легочного и внелегочного туберкулеза с бактериовыделением или без бактериовыделения;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(вторая) категория – повторные случаи туберкулеза ("рецидив", "неудача лечения", "лечение после перерыва", "другие");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IV (четвертая) категория – случаи туберкулеза с лабораторно подтвержденным МЛУ ТБ и ШЛУ ТБ, с ПР ТБ с исходом "неудача лечения" в режимах I, II, и IV категорий.</w:t>
      </w:r>
    </w:p>
    <w:bookmarkStart w:name="z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Различают следующие типы больных туберкулезом: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новый случай – больной, никогда ранее не принимавший ПТП или принимавший их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рецидив – это больной, ранее получивший лечение ПТП первого ряда с исходом "вылечен" или "лечение завершено", но у которого в последующем установлено бактериовыделение;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неудача лечения – больной после неэффективного первого или повторного курса лечения ПТП первого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после перерыва – больной с положительным результатом микроскопии мазка мокроты, возобновляющий лечение после перерыва длительностью 2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переведен – больной, прибывший для лечения или продолжения лечения из другого учреждения с ТБ-09 и/или выпиской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истории болезни, где он был зарегистрирован как больной туберкулезом. По завершению лечения его исход направляется в ПТО первичной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– все повторные случаи туберкулеза, которые не подходят к вышеперечисленным типам (легочный туберкулез без бактериовыделения и внелегочный туберкулез). Каждый такой случай требует гистологического и/или бактериологического подтверждения.</w:t>
      </w:r>
    </w:p>
    <w:bookmarkStart w:name="z3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Лечение туберкулеза</w:t>
      </w:r>
    </w:p>
    <w:bookmarkEnd w:id="68"/>
    <w:bookmarkStart w:name="z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Лечение больных туберкулезом проводится непрерывно в два этапа: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интенсивная фаза - в стационаре, в последующем, после достижения конверсии мазка, продолжается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без бактериовыделения изначально направляются на лечение в амбулаторных, санаторных, а также в стационарозамещающих условиях по решению централизованной врачебно-консультативной комиссии (далее –ЦВКК);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этап – поддерживающая фаза, проводится в амбулаторных, санаторных или стационарозамещающих условиях. Проведение поддерживающей фазы лечения в стационаре по клиническим и социальным показаниям решается ЦВКК.</w:t>
      </w:r>
    </w:p>
    <w:bookmarkStart w:name="z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Лечение больных туберкулезом, в том числе контроль приема всех предписанных лекарственных средств, проводится под непосредственным наблюдением квалифицированного медицинского работника. С больным до начала лечения проводится беседа о необходимости приема назначаемых ПТП с последующим подписанием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информированного согласия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(ТБ 14).</w:t>
      </w:r>
    </w:p>
    <w:bookmarkEnd w:id="70"/>
    <w:bookmarkStart w:name="z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процессе лечения больные ежемесячно взвешиваются, и осуществляется коррекция дозировок ПТП.</w:t>
      </w:r>
    </w:p>
    <w:bookmarkEnd w:id="71"/>
    <w:bookmarkStart w:name="z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приводятся лекарственные формы и дозировки ПТП первого ряда.</w:t>
      </w:r>
    </w:p>
    <w:bookmarkEnd w:id="72"/>
    <w:bookmarkStart w:name="z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 начала лечения женщины фертильного возраста информируются о нежелательности беременности в период прохождения курса химиотерапии ПТП и об эффективных методах контрацепции.</w:t>
      </w:r>
    </w:p>
    <w:bookmarkEnd w:id="73"/>
    <w:bookmarkStart w:name="z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Лечение больных I категории: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интенсивная фаза проводится в сроки от двух до четырех месяцев, в зависимости от тяжести и распространенности туберкулезного процесса. До начала лечения проводится культуральное исследование мокроты с постановкой теста лекарственной чувствительности (далее – ТЛЧ) микобактерий туберкулеза к ПТП;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проводится четырьмя ПТП: изониазидом (H), рифампицином (R), пиразинамидом (Z) и этамбутолом (E) или стрептомицином (S) в соответствующих весу дозировках, причем приоритет отдается этамбутолу. Стрептомицин используется не более 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двух месяцев перевод на поддерживающую фазу лечения возможен в случае отрицательного результата двукратного исследования мазка мокроты на МБТ;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концу второго месяца мазок остается положительным - повторно проводятся культуральные исследования на твердых и жидких средах с постановкой ТЛЧ и интенсивная фаза продлевается еще на один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отрицательного результата двукратного исследования мазка мокроты в конце третьего месяца больной переводится на поддерживающую фазу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конце третьего месяца мазок остается положительным, интенсивная фаза продлевается еще на один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получении отрицательного результата двукратного исследования мазка мокроты в конце четвертого месяца больной переводится на поддерживающую фазу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конце четвертого месяца лечения мазок мокроты остается положительным или у больного возобновилось бактериовыделение, выставляется исход "Неудача лечения";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сохраненной чувствительности МБТ к ПТП первого ряда больной перерегистрируется для лечения в режиме II категории. При наличии подтвержденной полирезистентности переводится в категорию IV для лечения ПТП второго ряда, и исход его лечения определяется как "Переведен в категорию IV";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больного подтвержденный МЛУ ТБ и ШЛУ ТБ, то, независимо от эффективности режима I категории, он переводится в категорию IV и исход его лечения определяется как "Переведен в категорию IV";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поддерживающая фаза проводится в течение четырех месяцев в интермиттирующем (3 раза в неделю) или ежедневном режиме двумя препаратами – изониазидом (H) и рифампицином (R);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выявлении монорезистентности к изониазиду до начала лечения, поддерживающая фаза проводится с добавлением этамбутола;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больным с ко-инфекцией ТБ/ВИЧ поддерживающая фаза проводится в ежедневном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тяжелых случаях заболевания поддерживающая фаза может быть продлена до семи месяцев в ежедневном или интермиттирующем режиме.</w:t>
      </w:r>
    </w:p>
    <w:bookmarkStart w:name="z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Лечение больных II категории: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интенсивная фаза проводится в сроки от трех до пяти месяцев, в зависимости от тяжести и распространенности туберкулезного процесса. До начала лечения проводится культуральное исследование мокроты с ТЛЧ;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проводится пятью ПТП в течение двух месяцев: изониазидом (H), рифампицином (R), пиразинамидом (Z), этамбутолом (E) и стрептомицином (S) в соответствующих весу дозировках. Затем лечение продолжается четырьмя ПТП: изониазидом (H), рифампицином (R), пиразинамидом (Z), этамбутолом (E), без стрептомицина;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трех месяцев перевод больного на поддерживающую фазу лечения возможен в случае отрицательного результата двукратного исследования мазка мокроты на МБТ;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концу третьего месяца мазок остается положительным, то повторно проводится ТЛЧ и интенсивная фаза продлевается еще на один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отрицательного результата двукратного исследования мазка мокроты в конце четвертого месяца больной переводится на поддерживающую фазу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конце четвертого месяца мазок остается положительным, то интенсивная фаза продлевается еще на один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получении отрицательного результата двукратного исследования мазка мокроты в конце пятого месяца больной переводится на поддерживающую фазу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конце пятого месяца мазок остается положительным, то больному определяется исход "Неудача лечения" и он перерегистрируется в категорию IV;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результаты ТЛЧ подтверждают наличие МЛУ ТБ, то независимо от эффективности получаемого режима лечения по II категории, больной перерегистрируется в категорию IV и исход его лечения определяется как "Переведен в категорию IV";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поддерживающая фаза проводится в течение пяти месяцев в интермиттирующем (3 раза в неделю) или ежедневном режиме тремя ПТП – изониазидом (H), рифампицином (R) и этамбутолом (Е);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больным с ко-инфекцией ТБ/ВИЧ поддерживающая фаза проводится в ежедневном режиме.</w:t>
      </w:r>
    </w:p>
    <w:bookmarkStart w:name="z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Суточные дозы ПТП для взрослых назначаются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6"/>
    <w:bookmarkStart w:name="z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получении результатов ТЛЧ, подтверждающих МЛУ ТБ, в течение 5 рабочих дней медицинская документация больного представляется на ЦВКК для перерегистрации в категорию IV и решения вопроса о назначении ПТП второго ряда.</w:t>
      </w:r>
    </w:p>
    <w:bookmarkEnd w:id="77"/>
    <w:bookmarkStart w:name="z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Тактика ведения (выявление, диагностика, лечение и наблюдение) и режимы противотуберкулезного лечения для инфицированных и неинфицированных ВИЧ больных туберкулезом являются одинаковыми.</w:t>
      </w:r>
    </w:p>
    <w:bookmarkEnd w:id="78"/>
    <w:bookmarkStart w:name="z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Схемы лечения туберкулеза у детей и подростков аналогичны схемам лечения для взрослых.</w:t>
      </w:r>
    </w:p>
    <w:bookmarkEnd w:id="79"/>
    <w:bookmarkStart w:name="z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Общая продолжительность лечения детей с милиарным туберкулезом, туберкулезным менингитом и костно-суставным туберкулезом составляет 12 месяцев: для больных I категории интенсивная фаза проводится до 4 месяцев, поддерживающая фаза - до 8 месяцев; для больных II категории интенсивная фаза - до 5 месяцев, поддерживающая фаза - до 7 месяцев.</w:t>
      </w:r>
    </w:p>
    <w:bookmarkEnd w:id="80"/>
    <w:bookmarkStart w:name="z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схеме лечения детей стрептомицин используется только при туберкулезном менингите и в режиме лечения II категории в течение первых 2-х месяцев.</w:t>
      </w:r>
    </w:p>
    <w:bookmarkEnd w:id="81"/>
    <w:bookmarkStart w:name="z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Детям с распространенными и осложненными формами туберкулеза легких и внутригрудных лимфатических узлов (I и II категории) интенсивная фаза лечения проводится в стационаре, длительность ее, согласно стандартным схемам лечения, решает ЦВКК.</w:t>
      </w:r>
    </w:p>
    <w:bookmarkEnd w:id="82"/>
    <w:bookmarkStart w:name="z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Детям и подросткам при отсутствии положительной динамики и клинико-рентгенологическом прогрессировании туберкулеза на фоне лечения ПТП первого ряда с отрицательными результатами бактериоскопических и культуральных исследований, своевременно проводится заочная или очная консультация специалистов национального уровня для определения дальнейшей тактики лечения.</w:t>
      </w:r>
    </w:p>
    <w:bookmarkEnd w:id="83"/>
    <w:bookmarkStart w:name="z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 детей, больных туберкулезом без бактериовыделения, перевод в поддерживающую фазу лечения осуществляется на основании рентгено-томографической динамики процесса.</w:t>
      </w:r>
    </w:p>
    <w:bookmarkEnd w:id="84"/>
    <w:bookmarkStart w:name="z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Необходимость проведения поддерживающей фазы лечения детям в стационарных, санаторных или амбулаторных условиях решает ЦВКК.</w:t>
      </w:r>
    </w:p>
    <w:bookmarkEnd w:id="85"/>
    <w:bookmarkStart w:name="z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Поддерживающая фаза лечения детям проводится в ежедневном режиме.</w:t>
      </w:r>
    </w:p>
    <w:bookmarkEnd w:id="86"/>
    <w:bookmarkStart w:name="z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процессе лечения больные дети ежемесячно взвешиваются, и осуществляется коррекция дозировок ПТП.</w:t>
      </w:r>
    </w:p>
    <w:bookmarkEnd w:id="87"/>
    <w:bookmarkStart w:name="z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Стандартные схемы и суточные дозы противотуберкулезных препаратов при лечении туберкулеза у детей до 18 лет однокомпонентными противотуберкулезными препаратами в режиме I и II категории назначаются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8"/>
    <w:bookmarkStart w:name="z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прерывании противотуберкулезной терапии принимаются меры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9"/>
    <w:bookmarkStart w:name="z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Патогенетическая терапия проводится в соответствии с фазой туберкулезного процесса, индивидуальными показаниями и противопоказаниями на фоне основного курса химиотерапии.</w:t>
      </w:r>
    </w:p>
    <w:bookmarkEnd w:id="90"/>
    <w:bookmarkStart w:name="z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Хирургическое лечение больным туберкулезом проводится по показаниям после консультации фтизиохирурга до завершения курса лечения.</w:t>
      </w:r>
    </w:p>
    <w:bookmarkEnd w:id="91"/>
    <w:bookmarkStart w:name="z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Хирургическое лечение больным внелегочным туберкулезом проводится при наличии осложнений туберкулезного процесса в интенсивной фазе лечения.</w:t>
      </w:r>
    </w:p>
    <w:bookmarkEnd w:id="92"/>
    <w:bookmarkStart w:name="z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Исходы лечения больных туберкулезом: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вылечен – результаты бактериоскопии мокроты отрицательные в конце лечения и, по меньшей мере, при одном предыдущем исследовании;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завершено – больной принял все предписанные дозы ПТП за намеченный период времени, но не отвечает критериям "вылечен" или "неудача лечения";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неудача лечения – у больного: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положительным результат микроскопии мокроты к концу интенсивной фазы лечения при сохраненной чувствительности МБТ к изониазиду и рифампицину, при отсутствии данных ТЛЧ и при полирезистентности;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возобновляется бактериовыделение после конверсии мазка мокроты;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исходно отрицательный результат микроскопии стал положительным к концу интенсивной фазы лечения при сохраненной чувствительности МБТ к изониазиду и рифампицину, при отсутствии данных ТЛЧ и при полирезистентности;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исходно отрицательный результат микроскопии стал положительным на поддерживающей фазе лечения независимо от данных ТЛЧ;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 – больной умер во время лечения, независимо от причины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режима – больной прервал лечение на два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переведен – больной, выбывший для назначения или продолжения противотуберкулезного лечения в другое учреждение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ТБ-09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стационарного или амбулаторного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переведен в категорию IV – больной с лабораторно подтвержденным МЛУ/ШЛУ ТБ, больной с подозрением на МЛУ/ШЛУ ТБ при внелегочном туберкулезе и больной ребенок из контакта с МЛУ ТБ без бактериовыделения.</w:t>
      </w:r>
    </w:p>
    <w:bookmarkStart w:name="z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Исход "неудача лечения" у больных внелегочным туберкулезом, а также у детей туберкулезом легких без бактериовыделения определяется по результатам клинико-рентгенологических исследований.</w:t>
      </w:r>
    </w:p>
    <w:bookmarkEnd w:id="94"/>
    <w:bookmarkStart w:name="z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Терапевтический успех – число случаев с зарегистрированными исходами лечения "вылечен" и "лечение завершено".</w:t>
      </w:r>
    </w:p>
    <w:bookmarkEnd w:id="95"/>
    <w:bookmarkStart w:name="z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Учетно-отчетная документация по туберкулезу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6"/>
    <w:bookmarkStart w:name="z6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Стационарное лечение больных туберкулезом</w:t>
      </w:r>
    </w:p>
    <w:bookmarkEnd w:id="97"/>
    <w:bookmarkStart w:name="z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противотуберкулезных стационарах обеспечивается раздельная госпитализация больных в соответствии с результатами микроскопии мазков мокроты, ТЛЧ и назначенным режимом лечения (далее – эпидемиологическим статусом) по следующим профильным отделениям: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для больных бактериовыделителей с сохраненной чувствительностью к рифампицину;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для больных МЛУ ТБ и ШЛУ ТБ;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для больных с хроническим туберкулезом с бактериовыделением, не получающим специфического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для больных без бактериовыделения;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отделение для принудительного лечения. Внутри отделения больные разделяются в соответствии с эпидемиологическим статусом.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отделение для лечения больных с бактериовыделением зонируется в соответствии с эпидемиологическим статусом. Больные с бактериовыделением с неизвестным статусом лекарственной чувствительности содержатся в одноместных палатах до получения результатов ТЛЧ.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областном и республиканском уровне приоритетом для госпитализации больных являются больные с МЛУ ТБ и ШЛУ ТБ.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межрайонные ПТО госпитализация проводится согласно профилю основной патологии.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Клинические отделения ПТО 1 раз в неделю получают ПТП из аптечного склада и имеют постоянный минимальный запас препаратов не менее 3-дневного расхода и не более 14 календарных дней расхода.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ПТО областного (регионального, городского) уровня имеют постоянный минимальный запас ПТП не менее 3 месячного расхода (резервный запас).</w:t>
      </w:r>
    </w:p>
    <w:bookmarkStart w:name="z6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Организация амбулаторного лечения больных туберкулезом</w:t>
      </w:r>
    </w:p>
    <w:bookmarkEnd w:id="99"/>
    <w:bookmarkStart w:name="z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Амбулаторное лечение проводится в диспансерных отделениях ПТО, в организациях ПМСП или в условиях стационарозамещающих технологий.</w:t>
      </w:r>
    </w:p>
    <w:bookmarkEnd w:id="100"/>
    <w:bookmarkStart w:name="z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Амбулаторное лечение проводится больным без бактериовыделения.</w:t>
      </w:r>
    </w:p>
    <w:bookmarkEnd w:id="101"/>
    <w:bookmarkStart w:name="z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Больные с исходным бактериовыделением переводятся на амбулаторное лечение после получения двух отрицательных результатов микроскопии, последовательно взятых с интервалом не менее 10 календарных дней.</w:t>
      </w:r>
    </w:p>
    <w:bookmarkEnd w:id="102"/>
    <w:bookmarkStart w:name="z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категорическом отказе больного с бактериовыделением от стационарного лечения, ему организуется контролируемое лечение на дому до достижения конверсии мазка мокроты с информированием о соблюдении мер инфекционного контроля.</w:t>
      </w:r>
    </w:p>
    <w:bookmarkEnd w:id="103"/>
    <w:bookmarkStart w:name="z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Организации ПМСП 1 раз в месяц получают противотуберкулезные препараты (далее – ПТП) из территориальных ПТО и имеют постоянный минимальный запас препаратов не менее 7-дневного расхода. Учет и расходование ПТП на амбулаторном контролируемом лечении больных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журнале регистрации ПТП</w:t>
      </w:r>
      <w:r>
        <w:rPr>
          <w:rFonts w:ascii="Times New Roman"/>
          <w:b w:val="false"/>
          <w:i w:val="false"/>
          <w:color w:val="000000"/>
          <w:sz w:val="28"/>
        </w:rPr>
        <w:t xml:space="preserve"> (ТБ 12). Отчет о движении ПТП (ТБ 13) предоставляется в ПТО ежемесячно.</w:t>
      </w:r>
    </w:p>
    <w:bookmarkEnd w:id="104"/>
    <w:bookmarkStart w:name="z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 10 календарных дней до перевода на амбулаторное лечение больной, принимающий ПТП в дробном режиме, переводится на однократный прием, за исключением ПТП 5 группы.</w:t>
      </w:r>
    </w:p>
    <w:bookmarkEnd w:id="105"/>
    <w:bookmarkStart w:name="z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течение 10 календарных дней до перевода больного на амбулаторное лечение лечащим врачом и заведующим отделением уточняется информация об условиях продолжения лечения: месте проведения НКЛ, наличии ПТП, возможности диагностики и лечения побочных реакций, виде оказания социальной помощи.</w:t>
      </w:r>
    </w:p>
    <w:bookmarkEnd w:id="106"/>
    <w:bookmarkStart w:name="z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направлении на амбулаторное лечение в кабинет НКЛ ПТО или ПМСП передается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 ТБ01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ТБ01 категория IV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Химизатор ПМСП информирует врача о больном туберкулезом, впервые прибывшем на амбулаторное лечение.</w:t>
      </w:r>
    </w:p>
    <w:bookmarkEnd w:id="108"/>
    <w:bookmarkStart w:name="z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Больные туберкулезом, получающие специфическое лечение, не менее 1 раза в 10 дней, по показаниям – чаще, осматриваются участковыми врачами ПТО или организаций ПМСП в зависимости от места проведения непосредственно-контролируемого лечения.</w:t>
      </w:r>
    </w:p>
    <w:bookmarkEnd w:id="109"/>
    <w:bookmarkStart w:name="z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диспансерных отделениях ПТО или организациях ПМСП предусматриваются условия проведения симптоматического и патогенетического лечения по поводу побочных эффектов ПТП и сопутствующих заболеваний у больных туберкулезом, получающих специфическое лечение.</w:t>
      </w:r>
    </w:p>
    <w:bookmarkEnd w:id="110"/>
    <w:bookmarkStart w:name="z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Больным туберкулезом из групп высокого риска на протяжении всего курса лечения оказывается психосоциальная поддержка.</w:t>
      </w:r>
    </w:p>
    <w:bookmarkEnd w:id="111"/>
    <w:bookmarkStart w:name="z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Организация диспансерного учета</w:t>
      </w:r>
    </w:p>
    <w:bookmarkEnd w:id="112"/>
    <w:bookmarkStart w:name="z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Диспансерный учет (далее – ДУ) и наблюдение осуществляются по следующим группам: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нулевая группа (0) – лица с сомнительной активностью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группа (I) – лица с активным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вторая группа (II) – лица с неактивным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третья группа (III) – лица, с повышенным риском заболевания туберкулезом.</w:t>
      </w:r>
    </w:p>
    <w:bookmarkStart w:name="z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0 группе наблюдают: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 с подозрением на туберкулез, которым после проведенного стандартного диагностического алгоритма обследования на туберкулез в организациях ПМСП снять или подтвердить активность процесса в легких или других органах не представляется возможным;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нуждающихся в уточнении характера туберкулиновой чувствительности и в дифференциальной диагностике, не состоящих на ДУ в ПТО.</w:t>
      </w:r>
    </w:p>
    <w:bookmarkStart w:name="z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Лицам 0 группы проводятся лабораторные, клинико-рентгенологические, инструментальные и другие методы исследования, включая туберкулинодиагностику (детям с положительной реакцией Манту 2ТЕ (туберкулиновые единицы) проводят "ДИАСКИНТЕСТ®"). У больных с внелегочной локализацией активность туберкулезного процесса подтверждается другими клинико-лабораторными исследованиями.</w:t>
      </w:r>
    </w:p>
    <w:bookmarkEnd w:id="115"/>
    <w:bookmarkStart w:name="z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Лицам 0 группы использование ПТП не допускается. Срок наблюдения – до 6 месяцев. При установлении активного туберкулеза больной переводится в I группу. При установлении инфекционной этиологии характера туберкулиновой пробы ребенок переводится в группу III Б.</w:t>
      </w:r>
    </w:p>
    <w:bookmarkEnd w:id="116"/>
    <w:bookmarkStart w:name="z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I группе наблюдают больных с активными формами туберкулеза любой локализации с бактериовыделением и без бактериовыделения: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A – новые случаи ТБ (I категория);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 Б – повторные случаи ТБ (II категория);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 В – случаи ТБ с лекарственной устойчивостью (IV категория);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 Г – больные: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завершившие курс лечения ПТП второго и/или третьего ряда с исходом "неудача лечения";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с бактериовыделением, у которых имеется исход лечения "неудача лечения" в результате полной непереносимости ПТП.</w:t>
      </w:r>
    </w:p>
    <w:bookmarkStart w:name="z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После заключения ЦВКК о прекращении бактериовыделения, больной снимается с эпидемиологического учета как бактериовыделитель.</w:t>
      </w:r>
    </w:p>
    <w:bookmarkEnd w:id="118"/>
    <w:bookmarkStart w:name="z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Больным групп IА, IБ и IВ назначаются стандартные схемы химиотерапии согласно категориям лечения. Диспансерное наблюдение больных туберкулезом (характеристика групп, сроки наблюдения, необходимые мероприятия и результаты)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Инструкции. При исходах лечения "вылечен" или "лечение завершено", больные переводятся во II группу ДУ.</w:t>
      </w:r>
    </w:p>
    <w:bookmarkEnd w:id="119"/>
    <w:bookmarkStart w:name="z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Больным I Г группы лечение ПТП не проводится. По показаниям проводится симптоматическая (патогенетическая) терапия, включая коллапсотерапевтические и хирургические методы.</w:t>
      </w:r>
    </w:p>
    <w:bookmarkEnd w:id="120"/>
    <w:bookmarkStart w:name="z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Во II группе наблюдают лиц с неактивным туберкулезным процессом после успешного завершения курса лечения.</w:t>
      </w:r>
    </w:p>
    <w:bookmarkEnd w:id="121"/>
    <w:bookmarkStart w:name="z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возникновении рецидива туберкулезного процесса больной переводится в I Б или I В группу ДУ, в зависимости от предыдущего эпизода лечения.</w:t>
      </w:r>
    </w:p>
    <w:bookmarkEnd w:id="122"/>
    <w:bookmarkStart w:name="z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III группе наблюдаются лица с повышенным риском заболевания туберкулезом и подразделяются на следующие подгруппы: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III 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состоящие в контакте с больными активной формой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 подростки из контакта с больными активной формой туберкулеза независимо от бактериовыделения;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ранее неизвестных очагов смерти от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III 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"инфицированные микобактериями туберкулеза, впервые выявленные";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побочными реакциями на введение вакцины БЦЖ;</w:t>
      </w:r>
    </w:p>
    <w:bookmarkStart w:name="z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Взятие на учет и диспансерное наблюдение за больными туберкулезом осуществляется в ПТО по месту фактического проживания, работы, учебы или прохождения воинской службы.</w:t>
      </w:r>
    </w:p>
    <w:bookmarkEnd w:id="124"/>
    <w:bookmarkStart w:name="z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изменении места жительства больного врач-фтизиатр регистрирует на ДУ по месту нового проживания в течение 10 календарных дней.</w:t>
      </w:r>
    </w:p>
    <w:bookmarkEnd w:id="125"/>
    <w:bookmarkStart w:name="z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Больной снимается с ДУ ПТО в случае отрыва в течение 1 года на основании документов из территориальных органов Министерства внутренних дел Республики Казахстан, подтверждающих безрезультативность его поиска.</w:t>
      </w:r>
    </w:p>
    <w:bookmarkEnd w:id="126"/>
    <w:bookmarkStart w:name="z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Допуск на работу и учебу лиц, переболевших туберкулезом</w:t>
      </w:r>
    </w:p>
    <w:bookmarkEnd w:id="127"/>
    <w:bookmarkStart w:name="z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Медицинское заключение о допуске больных туберкулезом на работу и учебу выдается ЦВКК ПТО.</w:t>
      </w:r>
    </w:p>
    <w:bookmarkEnd w:id="128"/>
    <w:bookmarkStart w:name="z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Допускаются к учебе или работе больные туберкулезом: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успешно завершившие полный курс лечения в режимах I, II и IV категории, с исходом "Вылечен" или "Лечение завершено";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ограниченными процессами без бактериовыделения или со стойкой конверсией мазка мокроты, находящиеся на амбулаторном этапе независимо от категории и фазы лечения, имеющие удовлетворительное состояние, хорошую переносимость ПТП и приверженность к контролируемому приему ПТП, решением ЦВКК могут быть допущены к учебе или труду, за исключением работников родильных домов (отделений), детских больниц (отделений), отделений патологии новорожденных и недоношенных; дошкольных организаций (детские ясли/сады, дома ребенка, детские дома, детские санатории) и младших классов школьных организаций.</w:t>
      </w:r>
    </w:p>
    <w:bookmarkStart w:name="z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Работники ведомственных организаций (Министерство обороны, Министерство внутренних дел), работники и сотрудники специальных государственных органов (Комитет национальной безопасности, уполномоченный орган в сфере внешней разведки, служба государственной охраны Республики Казахстан), успешно завершившие полный курс лечения в режимах I, II и IV категории, с исходом "Вылечен" или "Лечение завершено", допускаются на работу на основании решения ЦВКК.</w:t>
      </w:r>
    </w:p>
    <w:bookmarkEnd w:id="130"/>
    <w:bookmarkStart w:name="z9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Туберкулиновая проба Манту 2 ТЕ</w:t>
      </w:r>
    </w:p>
    <w:bookmarkEnd w:id="131"/>
    <w:bookmarkStart w:name="z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Цель применения пробы Манту: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лиц, впервые инфицированных МБТ, и с гиперергическими реакциями на туберкулин;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контингента для вакцинации и ревакцинации БЦЖ;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раннего выявления заболевания.</w:t>
      </w:r>
    </w:p>
    <w:bookmarkStart w:name="z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Результат пробы Манту оценивают через 72 часа путем измерения размера инфильтрата (папулы) в миллиметрах (далее - мм), линейкой с миллиметровыми делениями и регистрируют поперечный по отношению к оси предплечья размер инфильтрата. При отсутствии инфильтрата измеряется и регистрируется гиперемия.</w:t>
      </w:r>
    </w:p>
    <w:bookmarkEnd w:id="133"/>
    <w:bookmarkStart w:name="z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условиях плановой внутрикожной вакцинации (ревакцинации) БЦЖ, туберкулиновая проба Манту выявляет как инфекционную, так и поствакцинальную аллергию. При дифференциальной диагностике характера аллергии учитываются в комплексе: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интенсивность положительной туберкулиновой реакции;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размер поствакцинальных рубчиков;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срок, прошедший после прививки БЦЖ (до 5 лет после вакцинации не исключается поствакцинальная аллергия);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или отсутствие контакта с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клинических признаков заболевания.</w:t>
      </w:r>
    </w:p>
    <w:bookmarkStart w:name="z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Поствакцинальную аллергию характеризуют сомнительные или положительные реакции с размерами папул 5-11 мм.</w:t>
      </w:r>
    </w:p>
    <w:bookmarkEnd w:id="135"/>
    <w:bookmarkStart w:name="z1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Гиперергические реакции не относятся к поствакцинальной аллергии.</w:t>
      </w:r>
    </w:p>
    <w:bookmarkEnd w:id="136"/>
    <w:bookmarkStart w:name="z1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трудности интерпретации характера чувствительности к туберкулину, для исключения парааллергических реакций, дети подлежат обязательному проведению лечебно-профилактических мероприятий специалистами общей практики (гипосенсибилизация, санация очагов инфекции, дегельминтизация – до достижения периода ремиссии при хронических заболеваниях) под контролем детского врача-фтизиатра (0 группа диспансерного учета). При проведении дифференциальной диагностики с целью установления этиологии туберкулиновой чувствительности, в ПТО ставится "ДИАСКИНТЕСТ®" на другом предплечье. Инфицированными МБТ считают лиц, у которых при наличии достоверных данных о динамике чувствительности к туберкулину по пробе Манту 2ТЕ отмечают: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положительную реакцию (папула размером 5 мм и более), не связанную с иммунизацией вакциной БЦЖ (вираж туберкулиновой пробы);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стойко (на протяжении 4-5 лет) сохраняющуюся реакцию с инфильтратом размером 12 мм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резкое усиление чувствительности к туберкулину (на 6 мм и более) в течение 1 года (у туберкулиноположительных детей).</w:t>
      </w:r>
    </w:p>
    <w:bookmarkStart w:name="z1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детскому врачу-фтизиатру на дообследование направляются дети с впервые выявленной положительной и гиперергической туберкулиновой реакцией Манту 2ТЕ. Весь период дообследования туберкулиноположительных лиц не должен превышать 1 месяца.</w:t>
      </w:r>
    </w:p>
    <w:bookmarkEnd w:id="138"/>
    <w:bookmarkStart w:name="z1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 целью предотвращения дополнительного инфицирования детей в ПТО, врач-фтизиатр ПТО проводит консультации в условиях детских поликлиник.</w:t>
      </w:r>
    </w:p>
    <w:bookmarkEnd w:id="139"/>
    <w:bookmarkStart w:name="z1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Препарат "ДИАСКИНТЕСТ®" применяется при положительной реакции Манту 2ТЕ только в ПТО: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туберкулезной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туберкулеза с нетуберкулезными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поствакцинальной и инфекционной аллергии;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активности туберкулезного процесса.</w:t>
      </w:r>
    </w:p>
    <w:bookmarkStart w:name="z1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"ДИАСКИНТЕСТ®" не используется для отбора к ревакцинации (вакцинации) БЦЖ.</w:t>
      </w:r>
    </w:p>
    <w:bookmarkEnd w:id="141"/>
    <w:bookmarkStart w:name="z1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Реакция на пробу Манту и "ДИАСКИНТЕСТ®":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отрицательная – отсутствие инфильтрата и гиперемии или наличие "уколочной реакции";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сомнительная – инфильтрат 2-4 мм или только гиперемия любого размера без инфильтрата;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– инфильтрат (папула) 5 мм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гиперергическая – инфильтрат размером 15 мм и более, или везикуло-некротические изменения и/или лимфангоит, лимфаденит, независимо от размера инфильтрата.</w:t>
      </w:r>
    </w:p>
    <w:bookmarkStart w:name="z1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случае исключения локального туберкулеза у ребенка с впервые выявленной положительной (нормергической и гиперергической) реакцией на "ДИАСКИНТЕСТ®", с установленным диагнозом "инфицирование микобактериями туберкулеза, впервые выявленное" назначается химиопрофилактическое лечение.</w:t>
      </w:r>
    </w:p>
    <w:bookmarkEnd w:id="143"/>
    <w:bookmarkStart w:name="z1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Дети с впервые положительной и гиперергической реакцией Манту 2ТЕ при отрицательном результате "ДИАСКИНТЕСТ®" наблюдаются в III Б группе, но химиопрофилактическое лечение им не проводится.</w:t>
      </w:r>
    </w:p>
    <w:bookmarkEnd w:id="144"/>
    <w:bookmarkStart w:name="z1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Дети с диагнозом "инфицирование микобактериями туберкулеза, впервые выявленное" ставятся на учет по III Б группе ДУ.</w:t>
      </w:r>
    </w:p>
    <w:bookmarkEnd w:id="145"/>
    <w:bookmarkStart w:name="z1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Лица, с повторными гиперергическими реакциями на туберкулин и/или "ДИАСКИНТЕСТ®" углубленно обследуются с целью выявления локального туберкулезного процесса. При отсутствии локальных туберкулезных изменений, такие дети не подлежат диспансерному учету и повторному проведению химиопрофилактики.</w:t>
      </w:r>
    </w:p>
    <w:bookmarkEnd w:id="146"/>
    <w:bookmarkStart w:name="z1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Обследованию по пробе Манту 2 ТЕ подлежат: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групп "риска";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 подростки из очагов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старше 2 месяцев перед вакцинацией и ревакцинацией.</w:t>
      </w:r>
    </w:p>
    <w:bookmarkStart w:name="z1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 группе "риска" по заболеванию туберкулезом относятся дети: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социально неблагополучных семей (малообеспеченные и многодетные, родители – неработающие, из мест лишения свободы, страдающие алкоголизмом, наркоманией, ВИЧ-инфицированные, не имеющие постоянного места жительства, мигранты);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амбулаторном и стационарном лечении с длительным кашлем (более 2 недель) и с симптомами нарастающей интоксикации (субфебрилитет, потливость, снижение аппетита и массы тела, раздражительность, вялость);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состоящие на диспансерном учете у педиатра по поводу различных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контингент закрытых учебных заведений (школы-интернаты, специализированные школы для детей инвалидов и малолетних преступников);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невакцинированные и с неразвившимися поствакцинальными рубчиками БЦЖ;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получающие иммунносупрессивную терапию (глюкокортикоиды, иммунодепрессанты, цитостатики, генно-инженерные биологические препараты).</w:t>
      </w:r>
    </w:p>
    <w:bookmarkStart w:name="z1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№112/у) участковым педиатром, врачом общей практики (далее – ВОП) оформляется эпикриз – обоснование взятия ребенка в группу риска по туберкулезу с указанием факторов риска. Группа риска формируется участковым педиатром (ВОП) на все обслуживаемое детское население.</w:t>
      </w:r>
    </w:p>
    <w:bookmarkEnd w:id="149"/>
    <w:bookmarkStart w:name="z1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Контактным детям с отрицательной реакцией Манту 2 ТЕ при первичном обследовании, проба повторяется через 8-10 недель.</w:t>
      </w:r>
    </w:p>
    <w:bookmarkEnd w:id="150"/>
    <w:bookmarkStart w:name="z1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 целью отбора детей для ревакцинации БЦЖ, проба Манту 2 ТЕ ставится в школе детям в возрасте 6 лет (1 класс), в первый месяц учебного года (сентябрь). В этот месяц в школах проведение других прививок приостанавливается. В целях соблюдения двухмесячного интервала перед постановкой пробы Манту, ревакцинация вакциной содержащей столбнячный анатоксин (АДС) и коревой краснушной эпидпаротитной (ККП) вакциной проводится за два месяца до начала учебного года.</w:t>
      </w:r>
    </w:p>
    <w:bookmarkEnd w:id="151"/>
    <w:bookmarkStart w:name="z1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Проба Манту 2ТЕ и "ДИАСКИНТЕСТ®" проводится специально обученным медицинским персоналом.</w:t>
      </w:r>
    </w:p>
    <w:bookmarkEnd w:id="152"/>
    <w:bookmarkStart w:name="z1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 отсутствия специально обученного медицинского персонала в организованных коллективах (школа, детское дошкольное учреждение (далее – ДДУ)) туберкулинодиагностика проводится медицинской сестрой поликлиники, график выезда в детские учреждения и состав утверждается приказом руководителя организации сети ПМСП.</w:t>
      </w:r>
    </w:p>
    <w:bookmarkEnd w:id="153"/>
    <w:bookmarkStart w:name="z1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Неорганизованным детям раннего и дошкольного возраста проба Манту с 2 ТЕ проводится в организациях ПМСП.</w:t>
      </w:r>
    </w:p>
    <w:bookmarkEnd w:id="154"/>
    <w:bookmarkStart w:name="z1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Лицам с установленным диагнозом "инфицирование микобактериями туберкулеза, впервые выявленное" другие профилактические прививки проводятся после завершения курса контролируемой химиопрофилактики.</w:t>
      </w:r>
    </w:p>
    <w:bookmarkEnd w:id="155"/>
    <w:bookmarkStart w:name="z1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Методическое руководство за проведением пробы Манту и/или "ДИАСКИНТЕСТ®" осуществляет детский врач-фтизиатр ПТО.</w:t>
      </w:r>
    </w:p>
    <w:bookmarkEnd w:id="156"/>
    <w:bookmarkStart w:name="z1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Результаты пробы Манту и/или "ДИАСКИНТЕСТ®" фиксируются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карте профилактических прививок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063/у),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карте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026/у),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112/у), где отмечаются: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учреждение, выпустившее стандартный туберкулин и/или "ДИАСКИНТЕСТ®", серия, контрольный номер и срок его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туберкулиновой пробы и/или "ДИАСКИНТЕСТ®";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пробы Манту и/или "ДИАСКИНТЕСТ®" в виде размера инфильтрата либо гиперемии в мм, при отсутствии инфильтрата и гиперемии – отрицательный.</w:t>
      </w:r>
    </w:p>
    <w:bookmarkStart w:name="z1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Противопоказания к постановке пробы Манту и "ДИАСКИНТЕСТ®":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непереносимость туберкулина (абсолютная);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острые и хронические инфекционные (в период обострения) и соматические заболевания, за исключением случаев, подозрительных на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распространенные кожные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аллергические состояния (период обострения);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эпилепсия.</w:t>
      </w:r>
    </w:p>
    <w:bookmarkStart w:name="z1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Допускается проведение пробы Манту не менее чем через 2 месяца после исчезновения всех клинических симптомов.</w:t>
      </w:r>
    </w:p>
    <w:bookmarkEnd w:id="159"/>
    <w:bookmarkStart w:name="z1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 целью выявления противопоказаний врач (медицинская сестра) перед постановкой пробы Манту изучает медицинскую документацию, проводит опрос и осмотр.</w:t>
      </w:r>
    </w:p>
    <w:bookmarkEnd w:id="160"/>
    <w:bookmarkStart w:name="z1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Не допускается проведение пробы Манту и "ДИАСКИНТЕСТ®" в детских коллективах, где имеется карантин по детским инфекциям (проводится после снятия карантина).</w:t>
      </w:r>
    </w:p>
    <w:bookmarkEnd w:id="161"/>
    <w:bookmarkStart w:name="z1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Туберкулинодиагностика групп "риска" планируется до проведения профилактических прививок против различных инфекций.</w:t>
      </w:r>
    </w:p>
    <w:bookmarkEnd w:id="162"/>
    <w:bookmarkStart w:name="z1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случаях, если по тем или иным причинам пробу Манту проводят в группах "риска" не до, а после проведения различных профилактических прививок, туберкулинодиагностика осуществляется не ранее чем через 2 месяца после прививки.</w:t>
      </w:r>
    </w:p>
    <w:bookmarkEnd w:id="163"/>
    <w:bookmarkStart w:name="z1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Не допускается проведение туберкулиновой пробы Манту и/или "ДИАСКИНТЕСТА®" на дому.</w:t>
      </w:r>
    </w:p>
    <w:bookmarkEnd w:id="164"/>
    <w:bookmarkStart w:name="z1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Детям из очагов туберкулеза проба Манту и/или "ДИАСКИНТЕСТ®" проводится в ПТО.</w:t>
      </w:r>
    </w:p>
    <w:bookmarkEnd w:id="165"/>
    <w:bookmarkStart w:name="z1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 ВИЧ-инфицированных детей и подростков отрицательная или сомнительная реакция на пробу Манту не исключает не только возможного инфицирования МБТ, но и наличия активного туберкулезного процесса. Поэтому проба Манту ВИЧ-инфицированным детям не ставится.</w:t>
      </w:r>
    </w:p>
    <w:bookmarkEnd w:id="166"/>
    <w:bookmarkStart w:name="z1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 целью выявления источника заражения в семье детей с впервые выявленной положительной и гиперергической реакцией на пробу Манту, обследуются на туберкулез родители и все лица, проживающие с ними.</w:t>
      </w:r>
    </w:p>
    <w:bookmarkEnd w:id="167"/>
    <w:bookmarkStart w:name="z13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Применение БЦЖ вакцины</w:t>
      </w:r>
    </w:p>
    <w:bookmarkEnd w:id="168"/>
    <w:bookmarkStart w:name="z1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Вакцина БЦЖ представляет собой живые микобактерии вакцинного штамма БЦЖ (с ослабленной вирулентностью, высокими иммуногенными свойствами), лиофильно высушенные, для внутрикожного введения. Препарат предназначен для активной специфической профилактики туберкулеза. К вакцине прилагается стандартный растворитель, прозрачный, бесцветный, без посторонних примесей.</w:t>
      </w:r>
    </w:p>
    <w:bookmarkEnd w:id="169"/>
    <w:bookmarkStart w:name="z1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Вакцинация новорожденных в родильном доме проводится в прививочном кабинете в первые 4 дня после рождения, после разъяснения о последствиях отказа от вакцинации и возможных реакциях и осложнениях, с письменного согласия и в присутствии матери ребенка. К вакцинации допускаются новорожденные после осмотра врачом-педиатром, с оформлением разрешения прививки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истории развития новорожденного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097/у). Вакцинацию новорожденных проводит медицинская сестра прививочного кабинета, имеющая допуск к проведению вакцинации БЦЖ. Если мать по состоянию здоровья не может присутствовать в прививочном кабинете, то с ее письменного согласия присутствует медицинский работник. Перед выпиской из родильного дома матери выдается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"Прививочный паспорт"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внесенными в него записями о прививках, полученных в родильном доме, а также памятка о вакцинации БЦЖ,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70"/>
    <w:bookmarkStart w:name="z1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Способ применения и дозировка вакцины БЦЖ: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с вакциной перед вскрытием тщательно просматриваются. Препарат не подлежит применению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этикетки на ампуле или неправильном ее заполнении;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трещин и насечек на ампуле;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физических свойств препарата (цвета, формы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посторонних включений или не разбивающихся хлопьев в разведенном препарате в сроки, указанные в инструкции к вакцине;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вакцина БЦЖ вводится строго внутрикожно на границе верхней и средней трети наружной поверхности левого плеча в объеме, предусмотренном инструкцией.</w:t>
      </w:r>
    </w:p>
    <w:bookmarkStart w:name="z1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Не допускается проведение вакцинации БЦЖ при: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генерализованной инфекции БЦЖ, выявленной у лиц первой степени родства;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вируса иммунодефицита человека или синдрома приобретенного иммунодефицита;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недоношенности – масса тела менее 2000 грамм или гестационный возраст менее 33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поражениях центральной нервной системы (далее – ЦНС) – родовые травмы с неврологической симптоматикой (среднетяжелой и тяжелой степени);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внутриутробной инфекции, сепсисе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гемолитической болезни новорожденных (тяжелые и среднетяжелые 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заболеваниях средней и тяжелой степени тяжести, сопровождающихся субфебрильной температурой и нарушением общего состояния.</w:t>
      </w:r>
    </w:p>
    <w:bookmarkStart w:name="z1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Дети, которым не была проведена вакцинация БЦЖ в родильном доме, вакцинируются в организациях ПМСП, при этом до двух месяцев вакцинация проводится без предварительной туберкулинодиагностики, а после двух месяцев – при отрицательной пробе Манту.</w:t>
      </w:r>
    </w:p>
    <w:bookmarkEnd w:id="173"/>
    <w:bookmarkStart w:name="z1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Вакцинированные дети, попадающие из родильного дома в условия контакта с больным бактериовыделителем, изолируются на срок не менее чем 2 месяца в отделения выхаживания новорожденных или дома ребенка (в случае невозможности изоляции больного туберкулезом).</w:t>
      </w:r>
    </w:p>
    <w:bookmarkEnd w:id="174"/>
    <w:bookmarkStart w:name="z1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Выписка из родильного дома новорожденных, непривитых вакциной БЦЖ, осуществляется только после обследования на туберкулез родителей и всех лиц, проживающих совместно, согласно справке, выданной организацией ПМСП.</w:t>
      </w:r>
    </w:p>
    <w:bookmarkEnd w:id="175"/>
    <w:bookmarkStart w:name="z1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Если мать больна активной формой туберкулеза, то ребенок изолируется на 3 месяца для получения химиопрофилактики, после чего ставится проба Манту 2 ТЕ. При положительном результате пробы Манту химиопрофилактическое лечение изониазидом продлевается до 6 месяцев. При отрицательной пробе Манту прививается БЦЖ вакциной и изолируется от матери еще на 2 месяца, на период выработки иммунитета.</w:t>
      </w:r>
    </w:p>
    <w:bookmarkEnd w:id="176"/>
    <w:bookmarkStart w:name="z1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Если легочный туберкулез у матери выявлен незадолго до родов, то новорожденный (при возможности и плацента) должен быть обследован на наличие врожденного туберкулеза.</w:t>
      </w:r>
    </w:p>
    <w:bookmarkEnd w:id="177"/>
    <w:bookmarkStart w:name="z1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Если ребенок родился от матери, больной легочным туберкулезом с бактериовыделением, то химиопрофилактическое лечение проводится в течение 6 месяцев, с последующей вакцинацией БЦЖ при отрицательном результате пробы Манту 2ТЕ.</w:t>
      </w:r>
    </w:p>
    <w:bookmarkEnd w:id="178"/>
    <w:bookmarkStart w:name="z1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Ревакцинация БЦЖ проводится: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здоровым неинфицированным детям с отрицательной пробой Манту в возрасте 6 лет (1 класс);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сомнительной реакцией повторить пробу Манту 2 ТЕ через 3 месяца и при отрицательном ее результате ревакцинировать вакциной БЦЖ.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Ревакцинация проводится медицинскими работниками организаций ПМСП, организованно в школах, одновременно по всей республике среди учащихся 6 лет (1 класс) в первый месяц начала учебного года (сентябрь). В этот месяц в школе проведение других прививок запрещается. Остаток неиспользованной вакцины БЦЖ возвращается на областные, городские и районные склады управления здравоохранения. Постоянное хранение вакцины БЦЖ разрешается только в родильных домах (родильных отделениях) в биксе, который закрывается на замок и хранится в холодильнике.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пробой Манту и ревакцинацией БЦЖ – не менее трех дней и не более двух недель. При наличии медицинских отводов ревакцинация проводится сразу после снятия противопоказаний.</w:t>
      </w:r>
    </w:p>
    <w:bookmarkStart w:name="z1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Противопоказания к ревакцинации БЦЖ: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инфицирование МБТ или наличие туберкулеза в прошлом;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положительная и сомнительная проба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реакции вакцинации БЦЖ;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генерализованная инфекция БЦЖ, выявленная у лиц первой степени родства;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вируса иммунодефицита человека или синдрома приобретенного иммунодефицита;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иммунодефицитные состояния,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острые инфекционные и неинфекционные заболевания, обострение хронических заболеваний, в том числе аллергических. Ревакцинацию проводят через два месяца после выздоровления или наступления ремиссии.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временно освобожденных от прививок, ставят на учет и прививают после полного выздоровления или снятия противопоказаний.</w:t>
      </w:r>
    </w:p>
    <w:bookmarkStart w:name="z1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Реакция на введение БЦЖ вакцины выражается в следующем: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развитием ответных реакций в целом со стороны всего организма. Возможно проявление общей реакции организма в виде увеличения регионарных лимфатических узлов до 15-20 мм, что расценивается как нормальная реакция, обратное развитие которой наступает самостоятельно в течение нескольких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увеличением размеров регионарных лимфатических узлов с 20 мм и более считается побочной реакцией на вакцину БЦЖ, при которой проводится специфическая терапия;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вакцины БЦЖ образуется папула, которая рассасывается через 15–20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местной поствакцинальной прививочной реакции начинается у вакцинированных только через 4-6 недель, а у ревакцинированных возможно уже через неделю. В это время на месте введения вакцины появляется гиперемия и инфильтрат (папула) размером 5-9 мм в диаметре. В последующем инфильтрат трансформируется в везикулу, пустулу, затем появляется корочка, которая самостоятельно отпадает и начинается формирование рубчика. Описанные реакции являются нормой и не требуют обработки никакими лекарственными средствами.</w:t>
      </w:r>
    </w:p>
    <w:bookmarkStart w:name="z1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период пребывания ребенка в родильном доме врач (медицинская сестра) информирует мать, что через 4-6 недель после внутрикожной вакцинации у ребенка должна развиться местная прививочная реакция, при появлении которой ребенка необходимо показать участковому врачу-педиатру.</w:t>
      </w:r>
    </w:p>
    <w:bookmarkEnd w:id="182"/>
    <w:bookmarkStart w:name="z1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Наблюдение за вакцинированными (ревакцинированными) детьми проводится врачами-педиатрами или ВОП в сети ПМСП. В последующем, через 1, 3, 6, 12 месяцев, проверяется местная прививочная реакция с регистрацией ее характера и размеров в учетных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формах 063у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026у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 112у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Республики Казахстан под № 6697).</w:t>
      </w:r>
    </w:p>
    <w:bookmarkEnd w:id="183"/>
    <w:bookmarkStart w:name="z1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указанные сроки ведется наблюдение за реакцией периферических лимфатических узлов.</w:t>
      </w:r>
    </w:p>
    <w:bookmarkEnd w:id="184"/>
    <w:bookmarkStart w:name="z1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Окончательный результат вакцинации и ревакцинации БЦЖ оценивается через 1 год после прививки по размеру рубчика. Наиболее оптимальным является диаметр рубчика 5-8 мм. Крайне редко на месте введения вакцины БЦЖ образуется апигментное пятно.</w:t>
      </w:r>
    </w:p>
    <w:bookmarkEnd w:id="185"/>
    <w:bookmarkStart w:name="z1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случае отсутствия местной прививочной реакции (отсутствие рубчика) дети обязательно учитываются и прививаются (довакцинация) повторно (только один раз) через 6 месяцев без предварительной пробы Манту, через 1 год – при отрицательной пробе Манту.</w:t>
      </w:r>
    </w:p>
    <w:bookmarkEnd w:id="186"/>
    <w:bookmarkStart w:name="z1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редких случаях на введение вакцины БЦЖ наблюдаются местные побочные реакции в виде нижеследующих форм: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регионарный лимфаденит;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подкожный холодный абсцесс;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язва;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келоидный рубец;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поражение костной системы (оститы).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побочных реакций на введение вакцины БЦЖ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Инструкции.</w:t>
      </w:r>
    </w:p>
    <w:bookmarkStart w:name="z1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поствакцинальных осложнениях БЦЖ реакция на "ДИАСКИНТЕСТ®" отрицательная.</w:t>
      </w:r>
    </w:p>
    <w:bookmarkEnd w:id="188"/>
    <w:bookmarkStart w:name="z1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Побочные реакции на вакцинацию устанавливаются фтизиатром на основании комплексного клинико-рентгено-лабораторного обследования и отрицательного результата "ДИАСКИНТЕСТ®". После установления реакции на введение вакцины БЦЖ необходимо информировать руководителя медицинской организации о выявленных побочных реакциях и направить карту-сообщение в территориальный департамент по защите прав потребителей, областные противотуберкулезные диспансеры (далее - ОПТД), Национальный центр проблем туберкулеза Министерства здравоохранения и социального развития Республики Казахстан (далее - НЦПТ).</w:t>
      </w:r>
    </w:p>
    <w:bookmarkEnd w:id="189"/>
    <w:bookmarkStart w:name="z1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Сведения о характере реакций фиксируются в учетных формах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063/у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026/у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112/у</w:t>
      </w:r>
      <w:r>
        <w:rPr>
          <w:rFonts w:ascii="Times New Roman"/>
          <w:b w:val="false"/>
          <w:i w:val="false"/>
          <w:color w:val="000000"/>
          <w:sz w:val="28"/>
        </w:rPr>
        <w:t>. На всех детей с реакциями заполняется карта.</w:t>
      </w:r>
    </w:p>
    <w:bookmarkEnd w:id="190"/>
    <w:bookmarkStart w:name="z1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Дети с побочной реакцией на вакцину БЦЖ наблюдаются в III группе диспансерного учета в течение 1 года.</w:t>
      </w:r>
    </w:p>
    <w:bookmarkEnd w:id="191"/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постановке и снятии с учета необходим следующий объем обследования: общий анализ крови и мочи, рентгенография органов грудной клетки, дополнительно (при снятии с учета) – проба Манту и "ДИАСКИНТЕСТ®".</w:t>
      </w:r>
    </w:p>
    <w:bookmarkEnd w:id="192"/>
    <w:bookmarkStart w:name="z1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Профилактические прививки против туберкулеза (вакцинация и ревакцинация БЦЖ), проба Манту 2ТЕ и "ДИАСКИНТЕСТ®" проводятся согласно прилагаемым к ним инструкциям.</w:t>
      </w:r>
    </w:p>
    <w:bookmarkEnd w:id="193"/>
    <w:bookmarkStart w:name="z1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12.Специфическая профилактика ВИЧ-инфицированных детей</w:t>
      </w:r>
      <w:r>
        <w:br/>
      </w:r>
      <w:r>
        <w:rPr>
          <w:rFonts w:ascii="Times New Roman"/>
          <w:b/>
          <w:i w:val="false"/>
          <w:color w:val="000000"/>
        </w:rPr>
        <w:t>до 18 лет</w:t>
      </w:r>
    </w:p>
    <w:bookmarkEnd w:id="194"/>
    <w:bookmarkStart w:name="z1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Новорожденные, родившиеся от ВИЧ-инфицированных матерей, при отсутствии у них клинических признаков ВИЧ-инфекции и других противопоказаний, прививаются стандартной дозой вакцины БЦЖ внутрикожно однократно, в календарный срок.</w:t>
      </w:r>
    </w:p>
    <w:bookmarkEnd w:id="195"/>
    <w:bookmarkStart w:name="z1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Новорожденные, родившиеся от ВИЧ-инфицированных матерей, не привитые в календарные сроки, прививаются в течение 4-х недель жизни (период новорожденности) без предварительной пробы Манту. По истечении четвертой недели жизни введение вакцины БЦЖ детям не допускается из-за возможного развития генерализованной инфекции БЦЖ. Не проводится повторная вакцинация БЦЖ детям с неразвившимися поствакцинальными знаками (рубчик) до достижения ребенком возраста 12 месяцев, а в некоторых случаях 15-18 месяцев (до окончательного выяснения подтверждения инфицированности ВИЧ). При исключении ВИЧ-инфекции к возрасту 12 месяцев, а в некоторых случаях 15-18 месяцев, прививка БЦЖ проводится при отрицательном результате пробы Манту.</w:t>
      </w:r>
    </w:p>
    <w:bookmarkEnd w:id="196"/>
    <w:bookmarkStart w:name="z1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Ревакцинация БЦЖ ВИЧ-инфицированным детям и подросткам не проводится из-за опасности развития генерализованной инфекции БЦЖ на фоне нарастающего иммунодефицита.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Если ребенок родился от ВИЧ-инфицированной матери, но сам не является ВИЧ-инфицированным, то ревакцинация БЦЖ проводится в календарные сроки 6 лет (1 класс) после предварительной постановки пробы Манту при отрицательных ее результатах.</w:t>
      </w:r>
    </w:p>
    <w:bookmarkStart w:name="z16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Химиопрофилактика туберкулеза</w:t>
      </w:r>
    </w:p>
    <w:bookmarkEnd w:id="198"/>
    <w:bookmarkStart w:name="z1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Химиопрофилактическое лечение проводится детям в случае исключения локального туберкулеза с положительной (нормергический и гиперергической) реакцией на "ДИАСКИНТЕСТ®":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установленным диагнозом "Инфицирование микобактериями туберкулеза, впервые выявленное";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контактным детям и подросткам, инфицированным микобактериями туберкулеза из очагов туберкулезной инфекции, независимо от бактериовыделения источника инфекции, в том числе и из очагов смерти, ранее неизвестных ПТО.</w:t>
      </w:r>
    </w:p>
    <w:bookmarkStart w:name="z1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Инфицированным микобактериями туберкулеза детям и подросткам, контактным с больными туберкулезом МЛУ/ШЛУ ТБ химиопрофилактика изониазидом не проводится, они наблюдаются по III А группе ДУ с соблюдением интервала обследования пробой Манту 2ТЕ и/или "ДИАСКИНТЕСТ®" и других методов обследования на туберкулез – 6 месяцев, по показаниям – чаще.</w:t>
      </w:r>
    </w:p>
    <w:bookmarkEnd w:id="200"/>
    <w:bookmarkStart w:name="z1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Всем детям до 1 года жизни из очагов туберкулезной инфекции с бактериовыделением химиопрофилактика проводится после вакцинации БЦЖ с соблюдением 2-х месячного интервала после прививки.</w:t>
      </w:r>
    </w:p>
    <w:bookmarkEnd w:id="201"/>
    <w:bookmarkStart w:name="z1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Химиопрофилактика проводится также детям до 18 лет, инфицированным микобактериями туберкулеза, получающим лечение иммуносупрессивными препаратами: базовая гормональная терапия (преднизолон в дозе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15 мг/сутки или его эквивалент), цитостатическая в связи с трансплантацией органов и генно-инженерные биологические препараты.</w:t>
      </w:r>
    </w:p>
    <w:bookmarkEnd w:id="202"/>
    <w:bookmarkStart w:name="z1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Химиопрофилактика ВИЧ-инфицированным лицам назначается врачами-фтизиатрами только после исключения активного туберкулеза по результатам комплексного клинико-рентгенологического исследования.</w:t>
      </w:r>
    </w:p>
    <w:bookmarkEnd w:id="203"/>
    <w:bookmarkStart w:name="z1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Химиопрофилактика туберкулеза ВИЧ-инфицированным детям старше 12 месяцев, подросткам и взрослым проводится однократно при установлении положительного ВИЧ-статуса, независимо от наличия или отсутствия контакта с больным туберкулезом.</w:t>
      </w:r>
    </w:p>
    <w:bookmarkEnd w:id="204"/>
    <w:bookmarkStart w:name="z1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Химиопрофилактика ВИЧ-инфицированным детям младше 12 месяцев проводится в случае контакта с больным туберкулезом.</w:t>
      </w:r>
    </w:p>
    <w:bookmarkEnd w:id="205"/>
    <w:bookmarkStart w:name="z1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Основным препаратом для проведения химиопрофилактики является изониазид. Суточная доза изониазида назначается в один прием, ежедневно, из расчета 10 мг/кг массы (не более 300 мг/сутки).</w:t>
      </w:r>
    </w:p>
    <w:bookmarkEnd w:id="206"/>
    <w:bookmarkStart w:name="z1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Химиопрофилактика проводится однократно. Длительность курса химиопрофилактического лечения составляет 6 месяцев. Одновременно с изониазидом назначаются поливитамины, в составе которых обязательна группа В (пиридоксин – 25 мг в сутки).</w:t>
      </w:r>
    </w:p>
    <w:bookmarkEnd w:id="207"/>
    <w:bookmarkStart w:name="z1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Противопоказанием для назначения химиопрофилактики является эпилепсия, органические поражения ЦНС, заболевания печени и почек с нарушением их функции.</w:t>
      </w:r>
    </w:p>
    <w:bookmarkEnd w:id="208"/>
    <w:bookmarkStart w:name="z1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появлении побочных реакций на прием изониазида проводится дополнительное обследование (анализ крови, мочи) и препарат отменяется на 5-7 дней. Назначается десенсибилизирующая терапия. При появлении непереносимости после повторного назначения изониазида химиопрофилактика отменяется. После перенесенного вирусного гепатита химиопрофилактика назначается не ранее чем через 6 месяцев после исчезновения всех клинических проявлений, по заключению инфекциониста. Данному контингенту химиопрофилактика проводится на фоне гепатопротекторов.</w:t>
      </w:r>
    </w:p>
    <w:bookmarkEnd w:id="209"/>
    <w:bookmarkStart w:name="z1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Химиопрофилактика назначается и мониторируется врачами ПТО.</w:t>
      </w:r>
    </w:p>
    <w:bookmarkEnd w:id="210"/>
    <w:bookmarkStart w:name="z1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Химиопрофилактика проводится в сети ПМСП в амбулаторных условиях, в ДДУ санаторного типа и в условиях детских туберкулезных санаториев.</w:t>
      </w:r>
    </w:p>
    <w:bookmarkEnd w:id="211"/>
    <w:bookmarkStart w:name="z1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Осуществляют химиопрофилактику под непосредственным контролем приема каждой дозы медицинские работники сети ПМСП (поликлиника, медицинский пункт, врачебная амбулатория, отделение врачей общей практики), организованных коллективов (школа, детский сад, среднее учебное заведение) и учреждений санаторного типа (санаторный сад, санаторная группа, детский туберкулезный санаторий).</w:t>
      </w:r>
    </w:p>
    <w:bookmarkEnd w:id="212"/>
    <w:bookmarkStart w:name="z1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Химиопрофилактика в амбулаторных условиях проводится под непосредственным контролем 6 дней в неделю.</w:t>
      </w:r>
    </w:p>
    <w:bookmarkEnd w:id="213"/>
    <w:bookmarkStart w:name="z1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 ВИЧ-инфицированных лиц химиопрофилактика проводится под непосредственным контролем медицинских работников ПМСП и центров СПИД.</w:t>
      </w:r>
    </w:p>
    <w:bookmarkEnd w:id="214"/>
    <w:bookmarkStart w:name="z1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Химиопрофилактика проводится после получения информированного устного или письменного добровольного согласия пациента (родителей или опекуна ребенка).</w:t>
      </w:r>
    </w:p>
    <w:bookmarkEnd w:id="215"/>
    <w:bookmarkStart w:name="z1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Данные о химиопрофилактике заносятся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больного (форма 026у),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 туберкулеза ТБ 01, ежедневно фиксируются в "листе контроля выполненного лечения".</w:t>
      </w:r>
    </w:p>
    <w:bookmarkEnd w:id="216"/>
    <w:bookmarkStart w:name="z18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Выявление и регистрация больных категории IV</w:t>
      </w:r>
    </w:p>
    <w:bookmarkEnd w:id="217"/>
    <w:bookmarkStart w:name="z1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Регистрация и лечение больных с лабораторно подтвержденным МЛУ ТБ и ШЛУ ТБ или с подозрением на них, осуществляется по категории IV. К категории IV относятся больные туберкулезом: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лабораторно подтвержденным МЛУ ТБ - это случаи при получении результата резистентности к рифампицину любым бактериологическим (ВACTEC, Левенштейна-Йенсена) или молекулярно-генетическим методом (Xpert MTB/RIF, Geno Type MTBDR®);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 ТБ с исходом "неудача лечения" в режимах I и II категорий (с высокой вероятностью развития МЛУ ТБ);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лабораторно подтвержденным ШЛУ ТБ;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неудачами лечения ПТП второго ряда (с высокой вероятностью развития ШЛУ ТБ);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больные, у которых в предыдущих эпизодах заболевания был установлен МЛУ ТБ, но завершившие курс лечения ПТП первого ряда с исходами "вылечен", "лечение завершено", при возникновении у них рецидива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больные, у которых в предыдущих эпизодах заболевания был установлен МЛУ ТБ, и завершившие курс лечения ПТП второго ряда с исходами "вылечен", "лечение завершено", при возникновении у них рецидива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больные, у которых в предыдущих эпизодах заболевания был установлен МЛУ ТБ, и завершившие курс ПТП первого или второго ряда с исходами "нарушение режима", при повторном взятии на лечение.</w:t>
      </w:r>
    </w:p>
    <w:bookmarkStart w:name="z1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Регистрация больных категории IV проводится по следующим типам: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категория IV, новый случай – больной, ранее никогда не получал лечение или лечился менее 1 месяца, у которого результат ТЛЧ, проведенного до начала лечения, подтвердил наличие МЛУ ТБ до завершения интенсивной фазы лечения по I категории. Впервые выявленные больные, у которых МЛУ ТБ лабораторно подтвержден до начала лечения по I категории, регистрируются в районный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регистрационный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ТБ11;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IV, неудача лечения: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с сохраненной лекарственной чувствительностью, моно- и полирезистентностью или неизвестным статусом лекарственной чувствительности, у которого отсутствует конверсия мазка по завершению интенсивной фазы лечения ПТП первого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с сохраненной лекарственной чувствительностью, моно- и полирезистентностью или неизвестным статусом лекарственной чувствительности, у которого возобновилось бактериовыделение на поддерживающей фазе или в конце лечения ПТП первого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с сохраненной лекарственной чувствительностью, моно- и полирезистентностью или неизвестным статусом лекарственной чувствительности, у которого появилось бактериовыделение на поддерживающей фазе или в конце лечения ПТП первого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с бактериовыделением, у которого нет лабораторно подтвержденного ШЛУ ТБ или нет данных ТЛЧ к ПТП второго ряда, при этом у него имеется исход "неудача лечения" в результате первого или повторного курса лечения ПТП второго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IV, рецидив – больной с бактериовыделением и лабораторно подтвержденным МЛУ ТБ, ранее получивший лечение ПТП первого или второго ряда с исходом "вылечен" или "лечение завершено";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IV, лечение после перерыва – больной с бактериовыделением и лабораторно подтвержденным МЛУ ТБ, прервавший лечение ПТП первого ряда на 2 месяца и более до начала лечения ПТП второго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IV, лечение после перерыва – больной с бактериовыделением и лабораторно подтвержденным МЛУ ТБ и/или ШЛУ ТБ, возобновивший лечение ПТП второго ряда после перерыва на 2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IV, переведен - больной, прибывший для назначения или продолжения противотуберкулезного лечения из другого учреждения с ТБ-09 и выпиской из медицинской карты стационарного или амбулаторного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IV, другие – включает случаи, не соответствующие вышеуказанным типам (все повторные случаи без бактериовыделения и больные из IГ ДУ, повторно зарегистрированные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ТБ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назначения лечения ПВР и/или ПТП из группы 5.</w:t>
      </w:r>
    </w:p>
    <w:bookmarkStart w:name="z1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Случай ШЛУ ТБ подтверждается лабораторно: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больной, у которого подтвержден ШЛУ ТБ до завершения интенсивной фазы лечения ПВР (до 12 месяцев), повторно не регистрируется и его тип не меняется. Усиление режима лечения путем назначения моксифлоксацина и ПТП группы 5 решается ЦВКК МЛУ/ШЛУ ТБ. При этом предусматривается продление интенсивной фазы лечения до 12 месяцев с момента усиления схемы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больной, у которого подтвержден ШЛУ ТБ после завершения интенсивной фазы лечения ПТП второго ряда (12 месяцев) с исходом "неудача лечения", повторно регистрируется в районном регистрационном журнале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ТБ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категории IV, под типом "неудача лечения". Дальнейший режим лечения определяется ЦВКК МЛУ/ШЛУ ТБ, с учетом критериев отбора на лечение по поводу ШЛУ ТБ.</w:t>
      </w:r>
    </w:p>
    <w:bookmarkStart w:name="z18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Лечение больных категории IV</w:t>
      </w:r>
    </w:p>
    <w:bookmarkEnd w:id="221"/>
    <w:bookmarkStart w:name="z1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Лечение больных категории IV: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основано на использовании стандартных и индивидуальных схем лечения ПТП первого, второго и третьего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режимы лечения по I и II категории у больных, зарегистрированных по категории IV, не используются;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под непосредственным контролем приема всех назначенных лекарственных препаратов специально подготовленным медицинским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непрерывно в два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интенсивная фаза - в стационаре, в последующем, после достижения конверсии мазка, продолжается в амбулаторных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без бактериовыделения изначально направляются на лечение в амбулаторных, санаторных, а также в стационарозамещающих условиях по решению ЦВКК;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поддерживающая фаза, проводится в амбулаторных, санаторных или стационарозамещающих условиях. Проведение поддерживающей фазы лечения в стационаре по клиническим и социальным показаниям решается ЦВКК.</w:t>
      </w:r>
    </w:p>
    <w:bookmarkStart w:name="z1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ТЛЧ к ПТП второго ряда на жидких и/или плотных питательных средах, в особенности к аминогликозидам, капреомицину и фторхинолонам, проводится в бактериологических лабораториях ПТО. В случае отсутствия возможности проведения ТЛЧ к ПТП второго ряда в пенитенциарном секторе, данный вид исследования осуществляется в бактериологических лабораториях гражданского сектора по согласованию сторон.</w:t>
      </w:r>
    </w:p>
    <w:bookmarkEnd w:id="223"/>
    <w:bookmarkStart w:name="z1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ТЛЧ к ПТП второго ряда на жидких и плотных питательных средах (в особенности к инъекционному препарату и фторхинолонам) и молекулярно - генетическими методами перед началом лечения ПТП второго ряда проводится всем больным МЛУ ТБ, зарегистрированным в категорию IV.</w:t>
      </w:r>
    </w:p>
    <w:bookmarkEnd w:id="224"/>
    <w:bookmarkStart w:name="z1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ТЛЧ к ПТП второго ряда на жидких и плотных питательных средах проводится повторно больным МЛУ ТБ, получающим лечение по IV режиму, у которых не наблюдается положительный эффект от проводимой химиотерапии (сохранение бактериовыделения методом микроскопии мазка мокроты или посева после 5 месяцев контролируемой терапии, наличие отрицательной клинико-рентгенологической динамики).</w:t>
      </w:r>
    </w:p>
    <w:bookmarkEnd w:id="225"/>
    <w:bookmarkStart w:name="z1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Право принятия решения о лечении по категории IV, определении режима лечения принадлежит исключительно ЦВКК МЛУ/ШЛУ ТБ, которая утверждает схему лечения, дозы и кратность приема ПТП.</w:t>
      </w:r>
    </w:p>
    <w:bookmarkEnd w:id="226"/>
    <w:bookmarkStart w:name="z1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Работа и состав ЦВКК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27"/>
    <w:bookmarkStart w:name="z1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Лечение по IV режиму и ШЛУ ТБ назначается только при наличии полного набора ПТП на весь курс лечения.</w:t>
      </w:r>
    </w:p>
    <w:bookmarkEnd w:id="228"/>
    <w:bookmarkStart w:name="z1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Лечение больных ШЛУ ТБ проводится ПТП второго и третьего ряда в соответствии с рекомендуемыми суточными дозами (мг) ПТП для взрослых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29"/>
    <w:bookmarkStart w:name="z1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Перед назначением лечения по IV режиму и ШЛУ ТБ проводится беседа с больным, с родителями (опекунами) детей и подростков об обязательном проведении полного курса химиотерапии. В каждом случае оформляется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ТБ 14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информированное согласие больного на лечение.</w:t>
      </w:r>
    </w:p>
    <w:bookmarkEnd w:id="230"/>
    <w:bookmarkStart w:name="z1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Лечение по IV режиму включает в интенсивной фазе не менее 4 ПТП второго ряда, один из них в инъекционной форме. Пиразинамид обязательно включается в схему лечения. Другие ПТП первого ряда при сохранении к ним чувствительности, также включаются в схему лечения.</w:t>
      </w:r>
    </w:p>
    <w:bookmarkEnd w:id="231"/>
    <w:bookmarkStart w:name="z1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Пиразинамид включается в схему лечения МЛУ/ШЛУ ТБ только на интенсивной фазе лечения.</w:t>
      </w:r>
    </w:p>
    <w:bookmarkEnd w:id="232"/>
    <w:bookmarkStart w:name="z1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сохранении чувствительности МБТ к этамбутолу, данный препарат включается в схему лечения по режиму категории IV как на интенсивной, так и на поддерживающей фазе лечения.</w:t>
      </w:r>
    </w:p>
    <w:bookmarkEnd w:id="233"/>
    <w:bookmarkStart w:name="z1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Этамбутол включается в схему лечения при взятии больного на лечение ПТП второго ряда по результатам Xpert MTB/RIF до подтверждения результатов устойчивости к данному препарату на ВACTEC или на плотной среде Левенштейна-Йенсена.</w:t>
      </w:r>
    </w:p>
    <w:bookmarkEnd w:id="234"/>
    <w:bookmarkStart w:name="z1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Режим лечения в интенсивной фазе больного ШЛУ ТБ включает 5 групп ПТП: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1 – пероральные ПТП - этамбутол и/или пиразинамид при сохраненной к ним чувствительности. Пиразинамид используется на протяжении всего курса лечения с учетом переносимости;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2 – инъекционный препарат (канамицин, капреомицин или амикацин). При сохраненнной чувствительности к аминогликозидам оправдано использование данных ПТП. При наличии устойчивости к препаратам из группы аминогликозидов, препаратом выбора является капреомицин;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3 – препарат из группы фторхинолонов последних поколений (моксифлоксацин);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4 – бактериостатические ПТП второго ряда (этионамид/протионамид, циклосерин, ПАСК) используются на протяжении всего курса лечения с учетом переносимости;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группа 5 – амоксициллин-клавуланат, кларитромицин, линезолид, клофазимин.</w:t>
      </w:r>
    </w:p>
    <w:bookmarkStart w:name="z2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Интенсивная фаза: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IV режиму проводится в течение 8-12 месяцев, до получения двух отрицательных результатов посева. Стандартная схема лечения по IV режиму: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Cm/Km/Am + Ofx (Lfx) + Eto (Pto) + Cs + Z + PAS;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ШЛУ ТБ проводится в течение 12-15 месяцев, до получения четырех отрицательных результатов посева. Стандартная схема лечения ШЛУ ТБ: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(E) + Cm/Km/Am + Mfx + Eto/Pto + Cs + PAS + Amx-Clv + Clr;</w:t>
      </w:r>
    </w:p>
    <w:bookmarkStart w:name="z2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 поддерживающей фазе по IV режиму применяются не менее 3-х ПТП второго ряда с обязательным включением препарата из группы фторхинолонов. В поддерживающей фазе лечения ШЛУ ТБ - моксифлоксацин, амоксициллин-клавуланат, кларитромицин, при наличии чувствительности и переносимости - циклосерин, тиомиды и ПАСК.</w:t>
      </w:r>
    </w:p>
    <w:bookmarkEnd w:id="237"/>
    <w:bookmarkStart w:name="z2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Поддерживающая фаза по IV режиму проводится в течение 12 месяцев. Стандартная схема лечения: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Lfx (Ofx) + Pto (Eto) + Cs + PAS.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Поддерживающая фаза лечения ШЛУ ТБ – 15-18 месяцев. Стандартная схема лечения: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Мfx + Cs + Eto/Pto + PAS + Amx-Clv + Clr;</w:t>
      </w:r>
    </w:p>
    <w:bookmarkStart w:name="z2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Общий курс лечения по IV режиму составляет 20-24 месяцев: интенсивная фаза – 8-12 месяцев; поддерживающая фаза – 12 месяцев; по ШЛУ ТБ общий курс лечения составляет 27-33 месяцев: интенсивная фаза: 12-15 месяцев, поддерживающая фаза: 15-18 месяцев.</w:t>
      </w:r>
    </w:p>
    <w:bookmarkEnd w:id="239"/>
    <w:bookmarkStart w:name="z2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Интенсивная фаза лечения детям без бактериовыделения на начало лечения и при ограниченном процессе, может быть сокращена до 6 месяцев решением ЦВКК МЛУ ТБ.</w:t>
      </w:r>
    </w:p>
    <w:bookmarkEnd w:id="240"/>
    <w:bookmarkStart w:name="z2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Микроскопическое и культуральное исследование мокроты больным, получающим лечение по IV режиму и по ШЛУ ТБ, проводится: в интенсивной фазе - ежемесячно, в поддерживающей фазе – ежеквартально.</w:t>
      </w:r>
    </w:p>
    <w:bookmarkEnd w:id="241"/>
    <w:bookmarkStart w:name="z2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Перевод на поддерживающую фазу по IV режиму проводится при наличии двух последовательных отрицательных результатов посевов мокроты, а по ШЛУ ТБ - четырех отрицательных результатов посевов мокроты, взятых с месячным интервалом, при наличии положительной клинико-рентгенологической динамики.</w:t>
      </w:r>
    </w:p>
    <w:bookmarkEnd w:id="242"/>
    <w:bookmarkStart w:name="z2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Перевод на поддерживающую фазу по IV режиму больных с исходно отрицательными результатами посева и/или микроскопии проводится после 8 месяцев лечения в интенсивном режиме.</w:t>
      </w:r>
    </w:p>
    <w:bookmarkEnd w:id="243"/>
    <w:bookmarkStart w:name="z2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Прием препаратов по IV режиму и по ШЛУ ТБ осуществляется в ежедневном режиме 7 календарных дней в неделю в интенсивной фазе, 6 календарных дней в неделю в поддерживающей фазе лечения. Если интенсивная фаза проводится в амбулаторных условиях - 6 календарных дней в неделю.</w:t>
      </w:r>
    </w:p>
    <w:bookmarkEnd w:id="244"/>
    <w:bookmarkStart w:name="z2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Суточная доза ПТП в стационаре принимается в один или два приема, в амбулаторных условиях – в один прием. Больные, получающие ПТП дробно в стационаре, по меньшей мере, за 2 недели до выписки переводятся на однократный прием.</w:t>
      </w:r>
    </w:p>
    <w:bookmarkEnd w:id="245"/>
    <w:bookmarkStart w:name="z2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Лечение по IV режиму и по ШЛУ ТБ назначается с учетом веса, с ежемесячным его контролем и коррекцией дозировок ПТП по мере его увеличения.</w:t>
      </w:r>
    </w:p>
    <w:bookmarkEnd w:id="246"/>
    <w:bookmarkStart w:name="z2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Общий анализ крови и мочи, биохимический анализ крови проводится до начала лечения, в последующем во время интенсивной фазы ежемесячно, на поддерживающей фазе - ежеквартально, по показаниям - чаще.</w:t>
      </w:r>
    </w:p>
    <w:bookmarkEnd w:id="247"/>
    <w:bookmarkStart w:name="z2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Проба Реберга, расчет клиренса креатинина и электролитный баланс определяются до начала лечения ПТП второго ряда всем больным и в последующем – по показаниям;</w:t>
      </w:r>
    </w:p>
    <w:bookmarkEnd w:id="248"/>
    <w:bookmarkStart w:name="z21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УЗИ органов брюшной полости и щитовидной железы, определение титра тиреотропного гормона, компьютерная томография, фиброгастродуоденоскопия, фибробронхоскопия, консультации специалистов узкого профиля (невропатолога, эндокринолога, психотерапевта, ЛОР и других) проводятся по показаниям.</w:t>
      </w:r>
    </w:p>
    <w:bookmarkEnd w:id="249"/>
    <w:bookmarkStart w:name="z21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Организация амбулаторного этапа лечения больным по категории IV: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амбулаторное лечение проводится в диспансерных отделениях ПТО и в организациях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без бактериовыделения при отсутствии выраженных симптомов интоксикации, осложнений, сопутствующих заболеваний и аллергических реакций на лекарственные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больным с исходным бактериовыделением после получения двух отрицательных результатов микроскопии, последовательно взятых с интервалом не менее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инъекции капреомицина или аминогликозидов больным проводятся в процедурном кабинете диспансерных отделений ПТО или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 категории IV, получающие специфическое лечение, не менее 1 раза в 10 дней, по показаниям – чаще, осматриваются участковыми врачами ПТО или организаций ПМСП, в зависимости от места проведения НКЛ;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диспансерных отделениях ПТО или организациях ПМСП предусматриваются условия проведения симптоматического и патогенетического лечения по поводу побочных эффектов ПТП и сопутствующих заболеваний у больных категории IV, получающих специфическое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принципы устранения побочных реакций на ПТП второго ряда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амбулаторном этапе лечения всем больным МЛУ ТБ оказывается психосоциальная поддержка;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удержания больных на лечении используются различные методы материального стимулирования (ежемесячные денежные выплаты, продуктовые пакеты, горячее питание, возмещение транспортных расходов и др.) на регулярной основе на амбулаторном этапе лечения, также медработников, ответственных за непосредственное контролируемое лечение (денежные поощрения, выделения жилья и др.).</w:t>
      </w:r>
    </w:p>
    <w:bookmarkStart w:name="z21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Лечение по IV режиму детей и подростков проводится в соответствии с общими принципами лечения МЛУ ТБ.</w:t>
      </w:r>
    </w:p>
    <w:bookmarkEnd w:id="251"/>
    <w:bookmarkStart w:name="z2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Лечение больных, прервавших прием ПТП второго ряда на 2 и более месяцев, начинается в стандартном режиме интенсивной фазы IV категории до получения результатов ТЛЧ к ПТП второго ряда, и схема лечения корректируется с учетом данных лекарственной чувствительности.</w:t>
      </w:r>
    </w:p>
    <w:bookmarkEnd w:id="252"/>
    <w:bookmarkStart w:name="z2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В случаях отсутствия конверсии мокроты методом микроскопии к 4 месяцу и посевом к 6 месяцу лечения ПТП второго ряда больным МЛУ ТБ проводится своевременно заочная или очная консультация специалистами национального уровня.</w:t>
      </w:r>
    </w:p>
    <w:bookmarkEnd w:id="253"/>
    <w:bookmarkStart w:name="z2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 сохранении бактериовыделения по данным микроскопии мазков и/или посевов после 10 месяцев контролируемой химиотерапии по IV режиму и после 15 месяцев по ШЛУ ТБ лечение больных категории IV прекращается.</w:t>
      </w:r>
    </w:p>
    <w:bookmarkEnd w:id="254"/>
    <w:bookmarkStart w:name="z2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После прекращения противотуберкулезного лечения больной с бактериовыделением переводится в отделение симптоматического лечения.</w:t>
      </w:r>
    </w:p>
    <w:bookmarkEnd w:id="255"/>
    <w:bookmarkStart w:name="z2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Больной в отделении симптоматического лечения находится до прекращения бактериовыделения (отрицательные результаты микроскопии мокроты и посевов).</w:t>
      </w:r>
    </w:p>
    <w:bookmarkEnd w:id="256"/>
    <w:bookmarkStart w:name="z2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 причине прекращения противотуберкулезного лечения информируются больной и его родные. Указанным больным оказывается психологическая поддержка и проводится симптоматическое лечение с соблюдением противоэпидемических мер.</w:t>
      </w:r>
    </w:p>
    <w:bookmarkEnd w:id="257"/>
    <w:bookmarkStart w:name="z22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Регистрация результатов лечения больных категории IV</w:t>
      </w:r>
    </w:p>
    <w:bookmarkEnd w:id="258"/>
    <w:bookmarkStart w:name="z2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Регистрация результатов лечения больных категории IV: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вылечен: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больной, который завершил полный курс лечения по IV режиму и имеет не менее пяти отрицательных результатов посева мокроты в течение последних 15 месяцев лечения, проведенных последовательно с интервалом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больной, который завершил полный курс лечения по IV режиму с одним положительным результатом посева за последние 15 месяцев лечения, но без клинико-рентгенологических признаков ухудшения заболевания, и имеет последующие 3 отрицательных результата посевов, проведенных последовательно с интервалом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больной, который завершил полный курс лечения по ШЛУ ТБ и имеет не менее семи отрицательных результатов посева мокроты в течение последних 21 месяцев лечения, проведенных последовательно с интервалом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больной, который завершил полный курс лечения по ШЛУ ТБ с одним положительным результатом посева за последние 21 месяцев лечения, но без клинико-рентгенологических признаков ухудшения заболевания, и имеет последующие 5 отрицательных результата посевов, проведенных последовательно с интервалом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с отрицательной микроскопией мазка мокроты на 0 месяце лечения, но ранее являвшийся бактериовыделителем, и у которого в процессе лечения получено достаточное количество отрицательных посевов для исхода "вылечен";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завершено - больной, завершивший полный курс лечения по IV режиму и по ШЛУ ТБ, но не соответствующий определению "вылечен" или "неудача лечения";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неудача лечения - у больного: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или завершившего лечение по IV режиму, имеется не менее 2 положительных результатов из 5 посевов мокроты за последние 15 месяцев лечения или положительный результат в любом из трех посевов, проведенных за данный период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IV режиму, сохраняется бактериовыделение методами микроскопии или посева после 10 месяцев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IV режиму, отсутствует конверсия мокроты методом микроскопии за последние 12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IV режиму, лечение невозможно завершить вследствие полной непереносимости ПТП;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или завершившего лечение по ШЛУ ТБ, имеется не менее 2 положительных результатов из 7 посевов мокроты за последние 21 месяцев лечения или положительный результат в любом из трех последних посевов проведенных за данный период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или завершившего лечение по ШЛУ ТБ, имеется не менее 2 положительных результатов из 7 посевов мокроты за последний 21 месяц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ШЛУ ТБ, сохраняется бактериовыделение методами микроскопии или посева после 15 месяцев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получающего лечение по ШЛУ ТБ, у которого лечение невозможно завершить вследствие полной непереносимости ПТП;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 - больной, умерший по любой причине во время лечения по IV режиму и ШЛУ ТБ;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режима - больной, прервавший лечение по IV режиму и ШЛУ ТБ на два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переведен - больной, который выбыл из данной медицинской организации в другую, и результат его лечения по IV режиму и по ШЛУ ТБ неизвестен. Результат "переведен" выставляется только при наличии отрывного талона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 ТБ-09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документального подтверждения того, что больной взят на диспансерный учет принимающей стороной и продолжает лечение. Данный результат является промежуточным и по завершению полного курса лечения выставляется окончательный исход.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Индикаторами эффективности лечения ПТП второго ряда больных МЛУ ТБ являются: достижение конверсии мокроты методами микроскопии и посева на 12 месяце лечения у 85% случаев легочного туберкулеза с бактериовыделением, показателя терапевтического успеха - у 75% от всех случаев МЛУ ТБ.</w:t>
      </w:r>
    </w:p>
    <w:bookmarkStart w:name="z22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Диспансерное наблюдение больных категории IV</w:t>
      </w:r>
    </w:p>
    <w:bookmarkEnd w:id="260"/>
    <w:bookmarkStart w:name="z22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Больные категории IV, получающие лечение по IV режиму и по ШЛУ ТБ, наблюдаются в IВ группе ДУ.</w:t>
      </w:r>
    </w:p>
    <w:bookmarkEnd w:id="261"/>
    <w:bookmarkStart w:name="z2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Больные категории IV, не подлежащие специфическому лечению, наблюдаются в IГ группе ДУ.</w:t>
      </w:r>
    </w:p>
    <w:bookmarkEnd w:id="262"/>
    <w:bookmarkStart w:name="z22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Больным категории IV, наблюдающимся по IГ группе, лечение ПТП не показано.</w:t>
      </w:r>
    </w:p>
    <w:bookmarkEnd w:id="263"/>
    <w:bookmarkStart w:name="z2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Больным категории IV, наблюдающимся по IГ группе, симптоматическое лечение, лечение осложнений основного заболевания и сопутствующей патологии проводится в специализированных стационарах.</w:t>
      </w:r>
    </w:p>
    <w:bookmarkEnd w:id="264"/>
    <w:bookmarkStart w:name="z2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Больных категории IV, наблюдающихся по IГ группе, допускается наблюдать в амбулаторных условиях по заключению эпидемиолога Департамента по защите прав потребителей и врача-фтизиатра с учетом условий проживания (наличие отдельной жилплощади с естественной вентиляцией, отсутствие совместно проживающих детей и беременных женщин).</w:t>
      </w:r>
    </w:p>
    <w:bookmarkEnd w:id="265"/>
    <w:bookmarkStart w:name="z23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Больным категории IV, наблюдающимся по IГ группе ДУ, микроскопическое и культуральное исследование мокроты на МБТ проводится 1 раз в полгода.</w:t>
      </w:r>
    </w:p>
    <w:bookmarkEnd w:id="266"/>
    <w:bookmarkStart w:name="z2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Больным категории IV, наблюдающимся по IГ группе ДУ, общеклинические анализы, рентгенологическое исследование и другие виды инструментальных исследований проводятся по показаниям.</w:t>
      </w:r>
    </w:p>
    <w:bookmarkEnd w:id="267"/>
    <w:bookmarkStart w:name="z2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После завершения полного курса лечения по IV режиму и по ШЛУ ТБ, больные с исходами "вылечен" и "лечение завершено" переводятся во II группу ДУ, где наблюдаются в течение двух лет.</w:t>
      </w:r>
    </w:p>
    <w:bookmarkEnd w:id="268"/>
    <w:bookmarkStart w:name="z23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Больные категории IV нуждаются в социальной защите и поддержке.</w:t>
      </w:r>
    </w:p>
    <w:bookmarkEnd w:id="269"/>
    <w:bookmarkStart w:name="z23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Больные категории IV на протяжении всего курса (интенсивной и поддерживающей фаз) лечения имеют право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соответствующей группы инвалидности в установленные сроки.</w:t>
      </w:r>
    </w:p>
    <w:bookmarkEnd w:id="270"/>
    <w:bookmarkStart w:name="z23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Патогенетическая терапия проводится в соответствии с фазой туберкулезного процесса, индивидуальными показаниями и противопоказаниями на фоне основного курса химиотерапии.</w:t>
      </w:r>
    </w:p>
    <w:bookmarkEnd w:id="271"/>
    <w:bookmarkStart w:name="z23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Питание больных, получающих лечение по IV режиму и по ШЛУ ТБ, осуществляется 5 раз в сутки и его калорийность должна составлять не менее 6 тыс. ккал.</w:t>
      </w:r>
    </w:p>
    <w:bookmarkEnd w:id="272"/>
    <w:bookmarkStart w:name="z23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Хирургическое лечение больным туберкулезом с МЛУ ТБ и ШЛУ ТБ проводится на фоне лечения по категории IV при стабилизации специфического процесса на интенсивной фазе лечения, по показаниям после консультации врача-фтизиохирурга. Консультация врача-фтизиохирурга до начала лечения и в процессе лечения показана всем больным ШЛУ ТБ, получающим специфическое лечение.</w:t>
      </w:r>
    </w:p>
    <w:bookmarkEnd w:id="273"/>
    <w:bookmarkStart w:name="z2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Профилактика побочных реакций ПТП осуществляется на протяжении всего курса лечения по IV режиму и по ШЛУ ТБ независимо от этапа лечения: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прием глютаминовой кислоты в течение всего периода лечения циклосерином и периодическое профилактическое назначение витаминов группы "В";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препараты калия на фоне приема инъекционного ПТП второго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гепатопротекторов и ферментов, улучшающих функцию желудочно-кишечного тракта по показаниям.</w:t>
      </w:r>
    </w:p>
    <w:bookmarkStart w:name="z23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Лабораторная диагностика туберкулеза</w:t>
      </w:r>
    </w:p>
    <w:bookmarkEnd w:id="275"/>
    <w:bookmarkStart w:name="z24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Лабораторная служба представлена сетью лабораторий медицинских организаций и противотуберкулезной службы, подразделяющихся на три уровня в зависимости от выполняемых задач и функций: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уровень – периферийные (районные) лаборатории в сети ПМСП и ПТО;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уровень – областные /региональные лаборатории в ПТО;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уровень - центральный - Национальная референс-лаборатория (далее – НРЛ) при Национальном центре проблем туберкулеза Министерства здравоохранения Республики Казахстан.</w:t>
      </w:r>
    </w:p>
    <w:bookmarkStart w:name="z24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Лаборатории I уровня представлены бактериоскопическими лабораториями и посевными пунктами. Основными функциями лабораторий районного уровня являются: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микроскопии мазков;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на плотные среды Левенштейна-Йенсена;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системе внешней оценки качества лабораторных исследований.</w:t>
      </w:r>
    </w:p>
    <w:bookmarkStart w:name="z24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Лаборатории II уровня: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все функции и обязанности лаборатории I уровня, дополнительно: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внешнюю оценку качества работы лабораторий I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кадров для лабораторий I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годовую потребность в расходных материалах, реагентах, оборудования лабораторий I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культуральные исследования на плотных и жидких питательных средах;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ТЛЧ штаммов МБТ к ПТП на плотной и жидкой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ускоренную диагностику туберкулеза с помощью молекулярно-генетических технологий (GenoType MTB®DR, Xpert MTB/RIF);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бактериологических лабораторий I уровня.</w:t>
      </w:r>
    </w:p>
    <w:bookmarkStart w:name="z2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Лаборатории III уровня осуществляют: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лаборатории I и II уровней в соответствии с национальными и международными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бактериологических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внешнего контроля качества лабораторной сети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отчетных данных о проведенных исследованиях;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обоснование списка необходимого лабораторного оборудования в соответствии со спецификациями;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супранациональной референс-лабораторией по внешней оценке качества микробиологических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научно-практических и операционных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проектов по лабораторным исследованиям в туберкулезе;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экспертных заключений и внесение предложений в Министерство здравоохранения Республики Казахстан по вопросам совершенствования деятельности клинико-диагностических лабораторий в диагностике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лабораторных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уровня квалификации персонала лабораторий ПТО (повышение квалификации, подготовка и переподготовка специалистов);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бактериологических лабораторий I и II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сбор и анализ статистических данных лабораторных исследований, уровня распространенности лекарственной устойчивости штаммов МБТ, циркулирующих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и разработку нормативных и методических документов, учетно-отчетных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проведение и совершенствование методов внутри лабораторного контроля качества микробиологических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разработку, апробацию и внедрение новых методов лабораторной диагностики туберкулеза.</w:t>
      </w:r>
    </w:p>
    <w:bookmarkStart w:name="z2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Лабораторное подтверждение диагноза туберкулез, в зависимости от периода времени с момента забора материала до поступления в лабораторию, категории и сроков лечения, проводится в соответствии с алгоритмами исследований в приложении 15 к настоящей Инструкции.</w:t>
      </w:r>
    </w:p>
    <w:bookmarkEnd w:id="280"/>
    <w:bookmarkStart w:name="z2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Алгоритм диагностики туберкулеза (легочная форма КУБ+) при поступлении мокроты до 4 суток после забора мокроты, включает следующее: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микроскопию мазка мокроты (3 порции);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результаты микроскопии мокроты положительные, для тестирования выбирается порция, содержащая наибольшее количество КУБ. Посев материала проводится в 1 пробирку с плотной средой Левенштейна-Йенсена и 1 пробирку с жидкой средой (MGIT), одновременно проводится Geno Type®MTBDR plus или Xpert MTB/RIF (при отсутствии Geno Type®MTBDR plus). Дальнейшие шаги алгоритма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"Диагностика (легочная форма с КУБ+); патологический материал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 дня", схема № 1.</w:t>
      </w:r>
    </w:p>
    <w:bookmarkStart w:name="z2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Алгоритм диагностики туберкулеза (легочная форма КУБ-). Для тестирования выбирается качественный образец материала. Посев материала производится в 1 пробирку с плотной средой Левенштейна-Йенсена, 1 пробирку с жидкой средой (MGIT) и исследование на Xpert MTB/RIF. Дальнейшие шаги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"Диагностика (легочная форма с КУБ-); патологический материал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 дня", схема № 3.</w:t>
      </w:r>
    </w:p>
    <w:bookmarkEnd w:id="282"/>
    <w:bookmarkStart w:name="z2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Алгоритм диагностики туберкулеза (легочная форма) при поступлении мокроты через 4 суток после забора мокроты, включает следующее: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микроскопию мазка мокроты (3 порции);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результаты микроскопии мокроты положительные, выбирается порция, содержащая наибольшее количество КУБ. Проводится посев материала в 2 пробирки с плотной средой Левенштейна-Йенсена и одновременно исследование на Geno Type® MTBDR plus или Xpert MTB/RIF (при отсутствии Geno Type® MTBDR plus). Дальнейшие шаги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"Диагностика (легочная форма с КУБ-); патологический материал &gt; 4 дня", схема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результаты микроскопии мокроты отрицательные, выбирается наиболее качественный образец для тестирования. Посев материала проводится в 1 пробирку с плотной средой Левенштейна-Йенсена и исследование на Xpert MTB/RIF. Дальнейшие шаги проводятся в соответствии с приложением 15 к настоящей Инструкции "Диагностика (легочная форма с КУБ-); патологический материал &gt; 4 дня", схема № 4.</w:t>
      </w:r>
    </w:p>
    <w:bookmarkStart w:name="z2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Алгоритм диагностики туберкулеза (внелегочная форма) при поступлении материала до 4 суток после забора материала включает: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микроскопию 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посев материала в 1 пробирку с плотной средой Левенштейна-Йенсена и 1 пробирку с жидкой средой (MGIT), одновременно проводится Xpert MTB/RIF. Дальнейшие шаги алгоритма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"Диагностика внелегочных больных", схема № 5.</w:t>
      </w:r>
    </w:p>
    <w:bookmarkStart w:name="z24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Алгоритм диагностики туберкулеза (внелегочная форма) при поступлении материала более 4 суток после забора включает: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микроскопию 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материала в 2 пробирки с плотной средой Левенштейна-Йенсена и одновременно исследование на Xpert MTB/RIF. Дальнейшие шаги проводятся в соответствии с приложением 15 к настоящей Инструкции "Диагностика внелегочных больных", схема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Алгоритм при контроле химиотерапии у больных I, II, IV категории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"Контроль химиотерапии 1 категории", схем № 6,7,8.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Методика проведения микроскопических исследований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Проведение культуральных методов диагностики туберкулеза в ПТО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Проведение культуральных методов диагностики туберкулеза на автоматизированной системе BАСТЕС MGIT-960 с использованием жидких сред в лабораториях ПТО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Проведение молекулярно-генетических методов диагностики туберкулеза и определения лекарственной чувствительности (Geno Type ®MTBDR, Xpert MTB/RIF)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Контроль качества микроскопического выявления кислотоустойчивых микобактерий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5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Сбор мокроты и доставка в лабораторию для исследования</w:t>
      </w:r>
    </w:p>
    <w:bookmarkEnd w:id="286"/>
    <w:bookmarkStart w:name="z2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Забор мокроты проводится во всех медицинских организациях. Если в данном учреждении не проводятся бактериоскопические исследования на выявление КУБ, собранная мокрота доставляется в лабораторию.</w:t>
      </w:r>
    </w:p>
    <w:bookmarkEnd w:id="287"/>
    <w:bookmarkStart w:name="z2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Мокрота доставляется в базовую бактериоскопическую лабораторию для проведения исследования. Мокрота для отправки в лабораторию собирается в специальные контейнеры, объемом 50,0 мл, с широким горлышком не менее 35 мм в диаметре, прозрачные, позволяющие контролировать объем и качество собранного материала, с герметически завинчивающимися крышками. Маркировка проводится только на боковой поверхности контейнера. Отмечается Ф.И.О. пациента и номер образца. Одна форма ТБ-05 заполняется на все 3 (с целью диагностики) или на 2 (с целью контроля химиотерапии) образца мокроты.</w:t>
      </w:r>
    </w:p>
    <w:bookmarkEnd w:id="288"/>
    <w:bookmarkStart w:name="z2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Контейнеры с мокротой устанавливаются в маркированный металлический бикс для транспортировки мокроты в лабораторию. Собранная мокрота доставляется в лабораторию на бактериоскопическое исследование в течение суток, допускается хранение в медицинской организации до 7 дней в холодильнике. Мокрота для проведения бактериологического исследования хранится в холодильнике не более 3 суток.</w:t>
      </w:r>
    </w:p>
    <w:bookmarkEnd w:id="289"/>
    <w:bookmarkStart w:name="z2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Контейнеры с мокротой должны быть надежно упакованы для предупреждения вытекания патологического материала. При транспортировке термосумки с холодоэлементами хранятся в прохладном месте, вдали от прямых солнечных лучей.</w:t>
      </w:r>
    </w:p>
    <w:bookmarkEnd w:id="290"/>
    <w:bookmarkStart w:name="z2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Транспортировка мокроты в лабораторию должна осуществляться на санитарном транспорте медицинской организации в сопровождении медицинского работника. Бланки направлений на лабораторное исследование должны находиться отдельно от контейнеров с материалом. К термосумкам должен быть подготовлен сопроводительный документ, в котором приводятся сведения о пациентах и пробах. Количество контейнеров в ней должно соответствовать количеству фамилий в списке. Идентификационный номер на каждом контейнере должен соответствовать идентификационному номеру в списке.</w:t>
      </w:r>
    </w:p>
    <w:bookmarkEnd w:id="291"/>
    <w:bookmarkStart w:name="z2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сопровождающий список должны быть включены дата отправки и название медицинской организации.</w:t>
      </w:r>
    </w:p>
    <w:bookmarkEnd w:id="292"/>
    <w:bookmarkStart w:name="z2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в лаборатории входящих образцов мокроты необходимо: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проверить доставленный бикс на наличие признаков утечки;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дезинфицировать внешнюю поверхность бикса;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осторожно открыть и тщательно проверить контейнеры на наличие трещин или повреждений;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дезинфицировать внутреннюю поверхность бикса.</w:t>
      </w:r>
    </w:p>
    <w:bookmarkStart w:name="z2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недостаточном объеме мокроты (менее 3-5 мл), поврежденных контейнерах и нарушениях правил транспортировки, образцы для исследования не принимаются.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6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Диагностический алгоритм обследования больного на туберкулез 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63754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6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больного туберкулезом, находящегося на амбулаторном</w:t>
      </w:r>
      <w:r>
        <w:br/>
      </w:r>
      <w:r>
        <w:rPr>
          <w:rFonts w:ascii="Times New Roman"/>
          <w:b/>
          <w:i w:val="false"/>
          <w:color w:val="000000"/>
        </w:rPr>
        <w:t>лечении.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себя вести после того, как Вы выписались из стационара?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Вернувшись домой, не забывайте, что Вы еще продолжаете болеть! Есть множество факторов, такие как – плохое питание, частые простудные заболевания, быстрая утомляемость, вредные привычки (алкоголь, курение), которые могут привести к повторному заболеванию туберкулезом.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забывайте вовремя принимать противотуберкулезные препараты, ни в коем случае не прерывайте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Помните, что нужно своевременно приходить на осмотр к лечащему врачу и сдавать необходимые анализы (анализ мокроты, анализ крови и мочи) и проходить рентген-обследование.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возникновении кашля или обнаружении других симптомов туберкулеза (слабость, снижение веса, повышение температуры, ночная потливость) больному получающему лечение на амбулаторном этапе, либо после завершения лечения, необходимо обратиться к врачу и пройти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Знайте - что лечение и обследование проводится бесплатно!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препаратов должен осуществляться только под непосредственным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наблюдением медицинских сотрудников!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не значит, что Вам не доверяют, но все сделано для того, чтобы: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пациенты не забывали вовремя принимать противотуберкулезные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лечение проводилось правильно и без перерывов, а также принесло положительный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 предотвратить или устранить побочное действие противотуберкулезных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предотвращения возникновения устойчивости к получаемым препаратам;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предотвратить переход болезни в неизлечимую 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правила должен соблюдать в быту больной?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кашле, особенно в общественных местах, прикрывайте 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плюйте на землю, пол или в окно. Собирайте мокроту в специально предназначенную для этих целей посуду.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разбрасывайте использованные медицинские маски.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Проветривайте свою комнату 3-4 раза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необходимо делать больному для получения максимального эффекта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Вовремя принимать все предписанные врачом препараты.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Питание должно быть сбалансированным и полноценным (мясо, овощи, молочные и кисломолочные продукты, фрукты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Очень полезно проводить время на свежем воздухе и делать дыхательную гимнастику.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сон и отдых должно выделяться достаточное время (8-10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 в коем случае самостоятельно не прерывать лечение по какой-либо причине, нужно довести курс лечения до конца.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Помните: при соблюдении режима лечения туберкулез излечим!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6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формы и дозировки противотуберкулезных препаратов</w:t>
      </w:r>
      <w:r>
        <w:br/>
      </w:r>
      <w:r>
        <w:rPr>
          <w:rFonts w:ascii="Times New Roman"/>
          <w:b/>
          <w:i w:val="false"/>
          <w:color w:val="000000"/>
        </w:rPr>
        <w:t>первого ряда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958"/>
        <w:gridCol w:w="9673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активного вещества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раствор для инъекций, сироп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300 мг, 500 мг, 4000 мг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капсула, раствор для инъекций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300 мг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мг, 500мг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раствор для инъекций,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100мг, 400мг, 1000 мг, 2000 мг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инъекций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1000мг</w:t>
            </w:r>
          </w:p>
        </w:tc>
      </w:tr>
    </w:tbl>
    <w:p>
      <w:pPr>
        <w:spacing w:after="0"/>
        <w:ind w:left="0"/>
        <w:jc w:val="left"/>
      </w:pPr>
    </w:p>
    <w:bookmarkStart w:name="z26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Комбинированные противотуберкулезные препараты с фиксированными</w:t>
      </w:r>
      <w:r>
        <w:br/>
      </w:r>
      <w:r>
        <w:rPr>
          <w:rFonts w:ascii="Times New Roman"/>
          <w:b/>
          <w:i w:val="false"/>
          <w:color w:val="000000"/>
        </w:rPr>
        <w:t>дозами (далее – КПФД)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449"/>
        <w:gridCol w:w="6282"/>
        <w:gridCol w:w="3085"/>
      </w:tblGrid>
      <w:tr>
        <w:trPr>
          <w:trHeight w:val="30" w:hRule="atLeast"/>
        </w:trPr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активных веществ (в мг) для приема: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+ Рифампицин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+ 150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+ 300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+ 150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+ Этамбутол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+ 400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+ Рифампицин + Пиразинамид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+ 150 + 400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+ Рифампицин + Пиразинамид + Этамбутол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+ 150 + 400 + 275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6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Стандартные схемы лечения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608"/>
        <w:gridCol w:w="5928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HRZE(S) Стрептомицин используется в течение 2 месяцев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(7)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(7) HR или 4(7) HRЕ*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HRZES Стрептомицин используется в течение 2 месяцев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HRЕ</w:t>
            </w:r>
          </w:p>
        </w:tc>
      </w:tr>
    </w:tbl>
    <w:p>
      <w:pPr>
        <w:spacing w:after="0"/>
        <w:ind w:left="0"/>
        <w:jc w:val="left"/>
      </w:pPr>
    </w:p>
    <w:bookmarkStart w:name="z3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цифра перед буквами указывает на продолжительность фазы в месяцах. Нижний индекс цифры указывает на число доз ПТП в неделю. Если после буквы нет цифры, это означает, что больному необходимо принимать ПТП ежедневно. Альтернативный ПТП обозначен в скобках.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*Данная схема лечения назначается при наличии монорезистентности к изониазиду.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6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Суточные дозы (мг) противотуберкулезных препаратов для взрослых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552"/>
        <w:gridCol w:w="2552"/>
        <w:gridCol w:w="2552"/>
        <w:gridCol w:w="2477"/>
      </w:tblGrid>
      <w:tr>
        <w:trPr>
          <w:trHeight w:val="30" w:hRule="atLeast"/>
        </w:trPr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 - ежедневный прием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(1 гр.)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 – ежедневный прием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150мг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400мг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 - прием 3 раза в неделю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150мг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400мг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мг</w:t>
            </w:r>
          </w:p>
        </w:tc>
      </w:tr>
    </w:tbl>
    <w:p>
      <w:pPr>
        <w:spacing w:after="0"/>
        <w:ind w:left="0"/>
        <w:jc w:val="left"/>
      </w:pPr>
    </w:p>
    <w:bookmarkStart w:name="z39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максимальная суточная доза Рифампицина в КПФД – 750 мг.</w:t>
      </w:r>
    </w:p>
    <w:bookmarkEnd w:id="302"/>
    <w:bookmarkStart w:name="z27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Суточные дозы КПФД для взрослых с учетом весовых диапазонов</w:t>
      </w:r>
      <w:r>
        <w:br/>
      </w:r>
      <w:r>
        <w:rPr>
          <w:rFonts w:ascii="Times New Roman"/>
          <w:b/>
          <w:i w:val="false"/>
          <w:color w:val="000000"/>
        </w:rPr>
        <w:t>пациентов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805"/>
        <w:gridCol w:w="2415"/>
        <w:gridCol w:w="2415"/>
        <w:gridCol w:w="2762"/>
      </w:tblGrid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диапазон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месяцев в зависимости от эффективности и категории 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месяцев в зависимости от категории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150мг+75мг+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400мг+275мг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150мг+75мг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+400мг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150мг+75мг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150мг+150мг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 при назначении КПФД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и более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колебания суточных доз (предельно допустимые границы) у взрослых при ежедневном приеме: изониазид – 4-6 мг/кг, рифампицин – 8-12 мг/кг, пиразинамид – 20-30 мг/кг, этамбутол – 15-20 мг/кг, при интермиттирующем режиме: изониазид – 8-12 мг/кг, рифампицин – 8-12 мг/кг, пиразинамид – 30-40 мг/кг, этамбутол – 25-35 мг/кг.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7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Стандартные схемы и суточные дозы противотуберкулезных</w:t>
      </w:r>
      <w:r>
        <w:br/>
      </w:r>
      <w:r>
        <w:rPr>
          <w:rFonts w:ascii="Times New Roman"/>
          <w:b/>
          <w:i w:val="false"/>
          <w:color w:val="000000"/>
        </w:rPr>
        <w:t>препаратов при лечении туберкулеза у детей до 18 лет</w:t>
      </w:r>
      <w:r>
        <w:br/>
      </w:r>
      <w:r>
        <w:rPr>
          <w:rFonts w:ascii="Times New Roman"/>
          <w:b/>
          <w:i w:val="false"/>
          <w:color w:val="000000"/>
        </w:rPr>
        <w:t>однокомпонентными противотуберкулезными препаратами</w:t>
      </w:r>
      <w:r>
        <w:br/>
      </w:r>
      <w:r>
        <w:rPr>
          <w:rFonts w:ascii="Times New Roman"/>
          <w:b/>
          <w:i w:val="false"/>
          <w:color w:val="000000"/>
        </w:rPr>
        <w:t>в режиме I и II категории</w:t>
      </w:r>
      <w:r>
        <w:br/>
      </w:r>
      <w:r>
        <w:rPr>
          <w:rFonts w:ascii="Times New Roman"/>
          <w:b/>
          <w:i w:val="false"/>
          <w:color w:val="000000"/>
        </w:rPr>
        <w:t>Стандартные схемы лечения ПТП первого ряда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04"/>
        <w:gridCol w:w="5639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HRZE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HR или 4 HRЕ*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HRZE2S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HRE</w:t>
            </w:r>
          </w:p>
        </w:tc>
      </w:tr>
    </w:tbl>
    <w:p>
      <w:pPr>
        <w:spacing w:after="0"/>
        <w:ind w:left="0"/>
        <w:jc w:val="left"/>
      </w:pPr>
    </w:p>
    <w:bookmarkStart w:name="z27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Стандартные схемы лечения ПТП первого ряда</w:t>
      </w:r>
      <w:r>
        <w:br/>
      </w:r>
      <w:r>
        <w:rPr>
          <w:rFonts w:ascii="Times New Roman"/>
          <w:b/>
          <w:i w:val="false"/>
          <w:color w:val="000000"/>
        </w:rPr>
        <w:t>для больных милиарным туберкулезом, туберкулезным менингитом и</w:t>
      </w:r>
      <w:r>
        <w:br/>
      </w:r>
      <w:r>
        <w:rPr>
          <w:rFonts w:ascii="Times New Roman"/>
          <w:b/>
          <w:i w:val="false"/>
          <w:color w:val="000000"/>
        </w:rPr>
        <w:t>костно-суставным туберкулезом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572"/>
        <w:gridCol w:w="4008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HRZE или 2HRZS/2HRZE*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8HR или 8HRЕ **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HRZE2S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7HRE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цифра перед буквами указывает на продолжительность фазы в месяцах. Один месяц лечения означает прием 30 доз.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*Данная схема лечения назначается при туберкулезном менингите, причем стрептомицин (S) только в течение первых 2-х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**Данная схема лечения назначается при наличии монорезистентности к изониазиду.</w:t>
      </w:r>
    </w:p>
    <w:bookmarkStart w:name="z27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Лекарственные формы и дозировки противотуберкулезных</w:t>
      </w:r>
      <w:r>
        <w:br/>
      </w:r>
      <w:r>
        <w:rPr>
          <w:rFonts w:ascii="Times New Roman"/>
          <w:b/>
          <w:i w:val="false"/>
          <w:color w:val="000000"/>
        </w:rPr>
        <w:t>препаратов первого ряда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285"/>
        <w:gridCol w:w="9544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активного вещества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раствор для инъекций, сироп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300 мг, 500 мг, 4000 мг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таблетка, порошок лиофилизированный для приготовления раствора для внутривенного введения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150мг, 300мг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мг, 500 мг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раствор для инъекций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400 мг, 500 мг/3 мл, 1000 мг, 2000 мг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</w:t>
            </w:r>
          </w:p>
        </w:tc>
      </w:tr>
    </w:tbl>
    <w:p>
      <w:pPr>
        <w:spacing w:after="0"/>
        <w:ind w:left="0"/>
        <w:jc w:val="left"/>
      </w:pPr>
    </w:p>
    <w:bookmarkStart w:name="z27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 допустимые колебания суточных доз противотуберкулезных</w:t>
      </w:r>
      <w:r>
        <w:br/>
      </w:r>
      <w:r>
        <w:rPr>
          <w:rFonts w:ascii="Times New Roman"/>
          <w:b/>
          <w:i w:val="false"/>
          <w:color w:val="000000"/>
        </w:rPr>
        <w:t>препаратов первого ряда для детей весом 5-30 кг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483"/>
        <w:gridCol w:w="4354"/>
        <w:gridCol w:w="3825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дозы суточной дозы в мг/кг веса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колебания суточной дозы в мг/кг веса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 (в мг)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</w:p>
    <w:bookmarkStart w:name="z27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Суточные дозы противотуберкулезных препаратов при лечении</w:t>
      </w:r>
      <w:r>
        <w:br/>
      </w:r>
      <w:r>
        <w:rPr>
          <w:rFonts w:ascii="Times New Roman"/>
          <w:b/>
          <w:i w:val="false"/>
          <w:color w:val="000000"/>
        </w:rPr>
        <w:t>туберкулеза у детей до 18 лет однокомпонентными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противотуберкулезными препаратами в режиме</w:t>
      </w:r>
      <w:r>
        <w:br/>
      </w:r>
      <w:r>
        <w:rPr>
          <w:rFonts w:ascii="Times New Roman"/>
          <w:b/>
          <w:i w:val="false"/>
          <w:color w:val="000000"/>
        </w:rPr>
        <w:t>I и II категории весом 5-30 кг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777"/>
        <w:gridCol w:w="3777"/>
        <w:gridCol w:w="4198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препарата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 – ежедневный прием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75 - 150мг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150 - 300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225 - 450 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175 - 350 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385 - 700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735 - 1000 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400 - 600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 – ежедневный прием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75 - 150мг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150 - 300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225 - 450 мг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100 - 200мг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 мг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400 - 600 мг</w:t>
            </w:r>
          </w:p>
        </w:tc>
      </w:tr>
    </w:tbl>
    <w:p>
      <w:pPr>
        <w:spacing w:after="0"/>
        <w:ind w:left="0"/>
        <w:jc w:val="left"/>
      </w:pPr>
    </w:p>
    <w:bookmarkStart w:name="z3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Дозировки препаратов детям весом до 5 кг. рассчитываются в мг/кг/сутки.</w:t>
      </w:r>
    </w:p>
    <w:bookmarkEnd w:id="309"/>
    <w:bookmarkStart w:name="z27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Комбинированные противотуберкулезные препараты</w:t>
      </w:r>
      <w:r>
        <w:br/>
      </w:r>
      <w:r>
        <w:rPr>
          <w:rFonts w:ascii="Times New Roman"/>
          <w:b/>
          <w:i w:val="false"/>
          <w:color w:val="000000"/>
        </w:rPr>
        <w:t>с фиксированными дозами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489"/>
        <w:gridCol w:w="8055"/>
      </w:tblGrid>
      <w:tr>
        <w:trPr>
          <w:trHeight w:val="30" w:hRule="atLeast"/>
        </w:trPr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активного вещества (в мг) для приема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+Изониазид +Пиразинамид+Этамбутол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150+75+400+275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Рифампицин +Изониазид +Пиразинамид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60+30+150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+Изониазид +Этамбутол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150+75+275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+Изониазид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60+30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+Изониазид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150+75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+Изониазид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+Изониазид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150+150</w:t>
            </w:r>
          </w:p>
        </w:tc>
      </w:tr>
    </w:tbl>
    <w:p>
      <w:pPr>
        <w:spacing w:after="0"/>
        <w:ind w:left="0"/>
        <w:jc w:val="left"/>
      </w:pPr>
    </w:p>
    <w:bookmarkStart w:name="z2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 лечения и рекомендуемые суточные дозы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препаратов при лечении туберкулеза у детей</w:t>
      </w:r>
      <w:r>
        <w:br/>
      </w:r>
      <w:r>
        <w:rPr>
          <w:rFonts w:ascii="Times New Roman"/>
          <w:b/>
          <w:i w:val="false"/>
          <w:color w:val="000000"/>
        </w:rPr>
        <w:t>до 18 лет 2 и 3-х компонентными КПФД в режиме I категории</w:t>
      </w:r>
      <w:r>
        <w:br/>
      </w:r>
      <w:r>
        <w:rPr>
          <w:rFonts w:ascii="Times New Roman"/>
          <w:b/>
          <w:i w:val="false"/>
          <w:color w:val="000000"/>
        </w:rPr>
        <w:t>весом 5 - 20 кг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3941"/>
        <w:gridCol w:w="1606"/>
        <w:gridCol w:w="1030"/>
        <w:gridCol w:w="1606"/>
        <w:gridCol w:w="1606"/>
        <w:gridCol w:w="1031"/>
      </w:tblGrid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Весовые категории (кг)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 (мг)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 60+30+150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60+30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 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монорезистентности к H, дополнительно назначается E (100мг)</w:t>
      </w:r>
    </w:p>
    <w:bookmarkStart w:name="z28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 лечения и рекомендуемые суточные дозы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препаратов при лечении туберкулеза у детей</w:t>
      </w:r>
      <w:r>
        <w:br/>
      </w:r>
      <w:r>
        <w:rPr>
          <w:rFonts w:ascii="Times New Roman"/>
          <w:b/>
          <w:i w:val="false"/>
          <w:color w:val="000000"/>
        </w:rPr>
        <w:t>до 18 лет 2 и 4-х компонентными КПФД в режиме I категории весом</w:t>
      </w:r>
      <w:r>
        <w:br/>
      </w:r>
      <w:r>
        <w:rPr>
          <w:rFonts w:ascii="Times New Roman"/>
          <w:b/>
          <w:i w:val="false"/>
          <w:color w:val="000000"/>
        </w:rPr>
        <w:t>21-30 кг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5506"/>
        <w:gridCol w:w="1435"/>
        <w:gridCol w:w="1678"/>
        <w:gridCol w:w="1436"/>
        <w:gridCol w:w="922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категория (кг)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 (мг)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RHZE (150мг+75мг+ 400мг+275мг)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150+75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монорезистентности к H, дополнительно назначается E (400мг)</w:t>
      </w:r>
    </w:p>
    <w:bookmarkStart w:name="z28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 лечения и рекомендуемые суточные дозы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препаратов при лечении туберкулеза</w:t>
      </w:r>
      <w:r>
        <w:br/>
      </w:r>
      <w:r>
        <w:rPr>
          <w:rFonts w:ascii="Times New Roman"/>
          <w:b/>
          <w:i w:val="false"/>
          <w:color w:val="000000"/>
        </w:rPr>
        <w:t>у детей до 18 лет 2 и 3-х компонентными КПФД в режиме</w:t>
      </w:r>
      <w:r>
        <w:br/>
      </w:r>
      <w:r>
        <w:rPr>
          <w:rFonts w:ascii="Times New Roman"/>
          <w:b/>
          <w:i w:val="false"/>
          <w:color w:val="000000"/>
        </w:rPr>
        <w:t>II категории для детей весом 5-20 кг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3941"/>
        <w:gridCol w:w="1606"/>
        <w:gridCol w:w="1030"/>
        <w:gridCol w:w="1606"/>
        <w:gridCol w:w="1606"/>
        <w:gridCol w:w="1031"/>
      </w:tblGrid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Весовые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 (мг)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 60+30+150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60+30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60+60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течение первых 2-х месяцев интенсивной фазы лечения назначается стрептомицин.</w:t>
      </w:r>
    </w:p>
    <w:bookmarkStart w:name="z28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 лечения и рекомендуемые суточные дозы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препаратов при лечении туберкулеза у детей</w:t>
      </w:r>
      <w:r>
        <w:br/>
      </w:r>
      <w:r>
        <w:rPr>
          <w:rFonts w:ascii="Times New Roman"/>
          <w:b/>
          <w:i w:val="false"/>
          <w:color w:val="000000"/>
        </w:rPr>
        <w:t>до 18 лет 2 и 4-х компонентными КПФД в режиме II</w:t>
      </w:r>
      <w:r>
        <w:br/>
      </w:r>
      <w:r>
        <w:rPr>
          <w:rFonts w:ascii="Times New Roman"/>
          <w:b/>
          <w:i w:val="false"/>
          <w:color w:val="000000"/>
        </w:rPr>
        <w:t>категории для детей весом 21-30 кг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632"/>
        <w:gridCol w:w="1327"/>
        <w:gridCol w:w="1717"/>
        <w:gridCol w:w="1328"/>
        <w:gridCol w:w="943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таблеток (мг)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RHZE (150мг+75мг+ 400мг+275мг)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60/60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150+75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течение первых 2-х месяцев интенсивной фазы лечения назначается стрептомицин</w:t>
      </w:r>
    </w:p>
    <w:bookmarkStart w:name="z3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лечения детей весом от 5 кг до 20 кг, используются следующие КПФД (растворимые):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интенсивной фазе: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+ пиразинамид (60+30+150)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(60мг+60мг)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поддерживающей фазе: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(60мг+60мг)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(60мг+30 мг)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монорезистентности к H, дополнительно назначается E (100мг)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лечения детей весом от 21кг до 30кг, используются следующие КПФД (нерастворимые 4-х компонентные препараты, которые могут проглотить дети более старшего возраста):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интенсивной фазе: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+ пиразинамид + этамбутол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(150мг+75мг + 400 + 275)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(60мг+60мг)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поддерживающей фазе: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(60мг+60мг)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Рифампицин+ изониазид (150мг+75 мг) таблетка, покрытая пленочной оболочкой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монорезистентности к H, дополнительно назначается E (400мг)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лечения детей весом до 5 кг используются монопрепараты.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18 лет весом более 30 кг суточная доза противотуберкулезных препаратов первого ряда назначается из расчета мг/кг/сутки в пределах максимально допустимых суточных доз.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8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Меры, предпринимаемые при прерывании противотуберкулезной</w:t>
      </w:r>
      <w:r>
        <w:br/>
      </w:r>
      <w:r>
        <w:rPr>
          <w:rFonts w:ascii="Times New Roman"/>
          <w:b/>
          <w:i w:val="false"/>
          <w:color w:val="000000"/>
        </w:rPr>
        <w:t>терапии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651"/>
        <w:gridCol w:w="2"/>
        <w:gridCol w:w="8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Перерыв менее 1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Найти больного.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Выяснить и устранить причину прекращения лечения.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лечение и продлить его, чтобы компенсировать пропущенные дозы ПТП.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Перерыв от 1 до 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действия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действия</w:t>
            </w:r>
          </w:p>
        </w:tc>
      </w:tr>
      <w:tr>
        <w:trPr>
          <w:trHeight w:val="30" w:hRule="atLeast"/>
        </w:trPr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Найти больного;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выяснить и устранить причину прекращения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микроскопия мазка мокроты 2-х кратно;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продолжить лечение до получения результатов БСМ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микроскопии мазка мокроты отрицательный или у больного внелегочный туберкулез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лечение и продлить его, чтобы компенсировать пропущенные дозы ПТП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 не менее 1 положительного результата БСМ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 мокроту культуральными методами с постановкой ТЛЧ. Продолжить ранее назначенный режим лечения до получения результатов ТЛЧ. Дальнейшая тактика зависит от результатов ТЛЧ и решения ЦВКК.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Перерыв 2 и более месяцев</w:t>
            </w:r>
          </w:p>
        </w:tc>
      </w:tr>
      <w:tr>
        <w:trPr>
          <w:trHeight w:val="30" w:hRule="atLeast"/>
        </w:trPr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Найти больного;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выяснить и устранить причину прекращения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микроскопия мазка мокроты 3-х кратно;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начинать лечение до получения результатов БСМ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микроскопии мазка мокроты отрицательный или у больного внелегочный туберкулез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принимает ЦВКК: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нет данных ТЛЧ или лабораторного подтвержденного МЛУ ТБ, то исследовать мокроту или другой биологический материал на ТЛЧ, перерегистрировать больного во II категорию под типом "Другие" и начать лечение с интенсивной фазы (далее – ИФ) II категории;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период прерывания лечения получено лабораторное подтверждение МЛУ ТБ, то перерегистрировать больного под типом "Другие" в категорию IV и начать лечение ПВР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не менее 1 положительного результата БСМ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нет данных ТЛЧ или лабораторного подтвержденного МЛУ ТБ, то исследовать мокроту на ТЛЧ, перерегистрировать больного во II категорию под типом "ЛПП" (лечение после перерыва) и начать лечение с ИФ 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период прерывания лечения получено лабораторное подтверждение МЛУ ТБ, то перерегистрировать больного под типом "ЛПП" в категорию IV и начать лечение ПВР.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8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Учетные формы документации по туберкулезу</w:t>
      </w:r>
    </w:p>
    <w:bookmarkEnd w:id="317"/>
    <w:bookmarkStart w:name="z28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Учетные формы документации по туберкулезу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Республики Казахстан под № 6697):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089/у – извещение о больном с впервые в жизни установленным диагнозом активного туберкулеза, инфекций, передающихся преимущественно половым путем, трихофитии, микроспории, фавуса, чесотки, трахомы, психического заболевания заполняется на всех впервые выявленных больных туберкулезом (вновь зарегистрированных) в отчетном году после установления диагноза туберкулеза на ЦВКК.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058/у – учет бактериовыделителей на основании "экстренного извещения об инфекционном заболевании, пищевом, остром, профессиональном отравлении, необычной реакции на прививку". Срок представления экстренного извещения – в течение суток с момента установления бактериовыделения.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ТБ 01/у – медицинская карта больного туберкулезом, заполняется на каждый случай лечения больного туберкулезом, а также при перерегистрации на курс повторного лечения, по месту его проживания, районным врачом-фтизиатром, либо врачом-фтизиатром стационара после постановки диагноза "туберкулез" или после принятии решения о присвоении другого типа больного туберкулезом на ЦВКК. Данная карта предназначена для регистрации информации о больном на протяжении всего курса химиотерапии и является входным документом в портал "Национальный регистр больных туберкулезом". При выписке больного из стационара карта ТБ 01 выдается на руки больному и передается в организации ПМСП или ПТО, где больной получает поддерживающую фазу лечения. По окончании курса химиотерапии карта ТБ 01 передается в районную ПТО.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ТБ 01/у – категория IV – медицинская карта больного туберкулезом категории 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ТБ 03/у – журнал регистрации туберкулеза в области (город, район). Данный журнал ведется в ПТО, где больной взят на диспансерный учет, лечение и наблюдение. Левая часть журнала заполняется до лечения, правая часть – на основании медицинской карты больного формы ТБ 01. Данные журнала ежемесячно сверяются с лабораторным регистрационным журналом – форма ТБ 04 (ПМСП) / ТБ 17 (ПТО) и данными уполномоченного органа в сфере санитарно-эпидемиологического благополучия по учету инфекционных заболеваний (форма ТБ 02 – дополнение к форме №1 "Отчет об отдельных инфекционных и паразитарных заболеваниях"). В случае неблагоприятного исхода необходимо провести перерегистрацию больного и вновь занести в журнал ТБ 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ТБ 04/у – лабораторный регистрационный журнал бактериоскопических исследований (ведется в лаборатории ПМСП).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ТБ 09/у – направление на перевод больного туберкулезом. Для передачи больного туберкулезом из одной медицинской организации в другую для продолжения лечения/наблюдения.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ТБ 11/у – журнал регистрации больных туберкулезом категории IV. Данный журнал ведется областными и районными ПТО для регистрации больных с лекарственной устойчивостью и больных переведенных в категорию 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ТБ 12/у – журнал регистрации ПТП.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ТБ 14/у – информированное согласие больного на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ТБ 15/у – журнал регистрации больных с подозрением на туберкулез.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ТБ 16/у – карта диспансерного наблюдения за контингентом.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ТБ 19/у – стеллажная карта ПТП.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ТБ 20/у – накладная.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8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Диспансерное наблюдение больных туберкулезом</w:t>
      </w:r>
      <w:r>
        <w:br/>
      </w:r>
      <w:r>
        <w:rPr>
          <w:rFonts w:ascii="Times New Roman"/>
          <w:b/>
          <w:i w:val="false"/>
          <w:color w:val="000000"/>
        </w:rPr>
        <w:t>(характеристика групп, сроки наблюдения, необходимые</w:t>
      </w:r>
      <w:r>
        <w:br/>
      </w:r>
      <w:r>
        <w:rPr>
          <w:rFonts w:ascii="Times New Roman"/>
          <w:b/>
          <w:i w:val="false"/>
          <w:color w:val="000000"/>
        </w:rPr>
        <w:t>мероприятия и результаты)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21"/>
        <w:gridCol w:w="862"/>
        <w:gridCol w:w="7984"/>
        <w:gridCol w:w="185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наблюдения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 группа (0) - диагностическая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сомнительной активностью туберкулезного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нуждающиеся в уточнении характера туберкулиновой чувствительности и в дифференциальной диагностике, не состоящие на диспансерном учете в ПТО.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(общий анализ мочи (далее – ОАМ), общий анализ крови (далее – ОАК), микроскопия и посев мокроты на МБТ) клинико-рентгенологические при взятии и снятии с ДУ. Инструментальные и другие методы исследования (по показаниям). Туберкулинодиагностика, "ДИАСКИНТЕСТ®" у детей и подростков при взятии и снятии с 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ПТП не используются.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активного туберкулеза перевод в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 А - если новый случай;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 Б или I В – если повторный случай.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установлении инфекционной этиологии туберкулиновой пробы переводится в группу III Б (дети).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(I) – активный туберкулез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случаи ТБ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курса лечения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ОАК, ОАМ, биохимический анализ крови (далее – БАК) – ежемесячно на ИФ, в середине и в конце поддерживающей фазы лечения, по показаниям – чаще.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Бактериоскопия и посев на плотных средах 3-х кратно, Xpert MTB/RIF, Geno Type MTBDR®, ВACTEC – однократно до начала химиотерапии.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Бактериоскопия 2-х кратно: через 2 месяца интенсивной фазы, в конце 3 и 4 месяца лечения при отсутствии конверсии мазка.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Бактериоскопия 2-х кратно в середине и в конце поддерживающей фазы лечения больным с исходно положительным мазком.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Посев на плотных средах 2-х кратно с постановкой ТЛЧ через 3 месяца лечения при отсутствии конверсии мазка.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Рентгено-томография до начала химиотерапии, в процессе лечения с интервалом 2-3 месяца (по показаниям - чаще).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Проба Манту 2ТЕ ("ДИАСКИНТЕСТ®") до начала химиотерапии (детям), в последующем –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режимы лечения, в режиме категории I.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II – при исходе лечения "вылечен" или "лечение завершено";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 Б – при исходе "неудача лечения" с сохраненной чувствительностью;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I В – при установлении устойчивости к R или при исходе "неудача лечения" с полирезистентностью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исходе "нарушение режима" больной снимается с диспансерного учета ПТО в течение 1 года на основании документов из территориальных органов МВД, подтверждающих безрезультативность его поиска.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случаи ТБ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ОАК, ОАМ, БАК – ежемесячно на ИФ, в середине и в конце поддерживающей фазы лечения, по показаниям – чаще.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Бактериоскопия и посев на плотных средах 3-х кратно, Xpert MTB/RIF, Geno Type MTBDR®, ВACTEC – однократно до начала химиотерапии. 2) Бактериоскопия 2-х кратно: через 3 месяца интенсивной фазы, в конце 4 и 5 месяца лечения при отсутствии конверсии мазка.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Бактериоскопия 2-х кратно в середине и в конце поддерживающей фазы лечения больным с исходно положительным мазком.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Посев на плотных средах 2-х кратно с постановкой ТЛЧ через 4 месяца лечения при отсутствии конверсии мазка.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Рентгено-томография до начала химиотерапии, в процессе лечения с интервалом 2-3 месяца (по показаниям – чаще).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Проба Манту 2ТЕ ("ДИАСКИНТЕСТ®") до начала химиотерапии (детям), в последующем –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режимы лечения, в режиме категории II.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II – при исходе лечения "вылечен" или "лечение завершено";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 В – при установлении устойчивости к R или при исходе "неудача лечения";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исходе "нарушение режима" больной снимается с диспансерного учета ПТО в течение 1 года на основании документов из территориальных органов МВД, подтверждающих безрезультативность его поиска.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ЛУ ТБ получающие лечение в режиме категория 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режимы лечения в режиме категории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ОАК, ОАМ, БАК – ежемесячно на ИФ, в ПФ лечения - ежеквартально, по показаниям – чаще.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Бактериоскопия и посев на плотных средах 3-х кратно, Geno Type MTBDR®sl, ВACTEC – однократно до начала химиотерапии.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Бактериоскопия и посев (Левенштейна - Йенсена) 2-х кратно ежемесячно в течение интенсивной фазы, ежеквартально – на поддерживающей фазе лечения.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Посев на плотных средах и ВACTEC с постановкой ТЛЧ на ПВР до начала химиотерапии и при сохранении бактериовыделения на 4 месяце ИФ лечения.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Рентгено-томография до начала химиотерапии, в процессе лечения с интервалом 2-3 месяца (по показаниям чаще).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Проба Манту 2ТЕ ("ДИАСКИНТЕСТ®") до начала химиотерапии (детям), в динамике по показаниям.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II – при исходе "вылечен" или "лечение завершено";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 Г – при исходе "неудача лечения";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исходе "нарушение режима" больной снимается с диспансерного учета ПТО в течение 1 года на основании документов из территориальных органов МВД, подтверждающих безрезультативность его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повторном взятии на учет по 1В гр. ДУ больных, ранее нарушивших режим, принимает ЦВКК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 с активным туберкулезом, не подлежащие специфическому лечению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бактериовыделения или определениядругой тактики ведения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ОАК, ОАМ, БАК – 1 раз в полгода, по показаниям – чаще.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2-х кратно микроскопия и посев на плотные среды и рентгенологические – 1 раз в полгода.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 В – при назначении эффективной схемы лечения с новыми ПТП;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II – до получения отрицательных результатов посева на плотных средах в течение последних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(II) – неактивный туберкулез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неактивным ТБ имеющие исход лечения "вылечен" или "лечение завершено"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– с малыми остаточными изменениями (МОИ)</w:t>
            </w:r>
          </w:p>
        </w:tc>
        <w:tc>
          <w:tcPr>
            <w:tcW w:w="7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2 раза в год (ОАК, ОАМ, микроскопия мокроты, посев, рентгено-томография).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методы обследования по показаниям.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– с большими остаточными изменениями (БОИ)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(III) - лица с повышенным риском заболевания туберкулезом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туберкулезом.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контакта и 1 год после эффективной химиотерапии больного</w:t>
            </w:r>
          </w:p>
        </w:tc>
        <w:tc>
          <w:tcPr>
            <w:tcW w:w="7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2 раза в год (лабораторные, клинико-рентгенологические)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подросткам проба Манту 2ТЕ, "ДИАСКИНТЕСТ®". Лицам с отрицательной пробой Манту 2 ТЕ при первичном обследовании, проба повторяется через 8-10 недель. Дополнительные методы диагностики по показаниям.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группу I А - при выявлении активного туберкулеза.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 подростки в контакте с больными активной формой туберкулеза, независимо от бактериовыделения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ранее неизвестных очагов смерти от туберкулеза.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Инфицирование микобактериями туберкулеза, впервые установленное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взятии и снятии с учета ОАМ, ОАК, Проба Манту 2ТЕ, "ДИАСКИНТЕСТ®" и рентгенологическое обследование. Микроскопия мокроты по показаниям. Режим химиопрофилактики – согласно приказу.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реакции на введение вакцины БЦЖ.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9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РОДИТЕЛЯМ</w:t>
      </w:r>
      <w:r>
        <w:br/>
      </w:r>
      <w:r>
        <w:rPr>
          <w:rFonts w:ascii="Times New Roman"/>
          <w:b/>
          <w:i w:val="false"/>
          <w:color w:val="000000"/>
        </w:rPr>
        <w:t>ПРИВИВКА БЦЖ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БЦЖ – это прививка, направленная на создание противотуберкулезного иммунитета в организме новорожденного.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вакцинированный БЦЖ ребенок, при контакте с больным заболевает туберкулезом сразу. При этом быстро развиваются тяжелые формы туберкулеза (туберкулезный менингит и диссеминированный туберкулез легких), которые приводят к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БЦЖ новорожденным проводится в первые 4 дня жизни в условиях родильных домов, при отсутствии медицинских противопоказаний.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вакцинации БЦЖ мама ребенка должна следить за местом прививки БЦЖ и при появлении инфильтрата сразу предупредить участкового врача. В дальнейшем врач наблюдает за течением местной вакцинальной реакции и за периферическими лимфатическими узлами, которые участвуют в формировании противотуберкулезного иммунитета у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Прививки БЦЖ переносятся новорожденными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и люди из близкого окружения, куда выписывается не вакцинированный БЦЖ новорожденный, должны обследоваться на туберкулез. Родители детей, не вакцинированных БЦЖ при рождении, не должны допускать контакта с посторонними лицами для профилактики туберкулеза и других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вакцинированные БЦЖ в родильных отделениях, прививаются сразу после снятия медицинских отводов в условиях поликлиник: в возрасте до 2 месяцев без предварительной пробы Манту; старше – при отрицательном результате пробы Манту 2ТЕ.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БЦЖ защищает ребенка от туберкулезного менингита и диссеминированного туберкулеза легких, а в случае заражения развиваются легкие формы туберкулеза, которые при соответствующем лечении имеют благоприятные исходы.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родителей за здоровье детей и обязательная профилактическая прививка против туберкулеза регламентированы нижеперечисленными нормативно-правовыми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профилактических прививок" - Граждане РК обязаны получать профилактические прививки против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Уголовный кодекс РК,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 обеспечению безопасности жизни и здоровья 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РК "О правах ребенка в РК", статья 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- "Каждый ребенок имеет право на охрану здоровья".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29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Поствакцинальные осложнения БЦЖ:</w:t>
      </w:r>
      <w:r>
        <w:br/>
      </w:r>
      <w:r>
        <w:rPr>
          <w:rFonts w:ascii="Times New Roman"/>
          <w:b/>
          <w:i w:val="false"/>
          <w:color w:val="000000"/>
        </w:rPr>
        <w:t>диагностика, лечение, диспансерное наблюдение</w:t>
      </w:r>
    </w:p>
    <w:bookmarkEnd w:id="321"/>
    <w:bookmarkStart w:name="z29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Причины развития поствакцинальных осложнений: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техники введения вакцины;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измененная (аллергическая) настроенность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повышенная реактогенность вакцины;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генетические особенности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отягощенный постнатальный период.</w:t>
      </w:r>
    </w:p>
    <w:bookmarkStart w:name="z2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Классификация поствакцинальных осложнений БЦЖ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3331"/>
        <w:gridCol w:w="3754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Неспецифические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подкожные холодные абсцессы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язвы (более 10мм)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лимфадениты (20 мм и более)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оститы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келоидный рубец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фликтенулезный кератоконъюнктивит (ФКК)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узловатая эритема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экзема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эпителиоидные кисты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гранулемы, сыпь, лишай, паракератоз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реакция гиперчувствительности организма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анафилактическая реакция</w:t>
            </w:r>
          </w:p>
        </w:tc>
      </w:tr>
    </w:tbl>
    <w:p>
      <w:pPr>
        <w:spacing w:after="0"/>
        <w:ind w:left="0"/>
        <w:jc w:val="left"/>
      </w:pPr>
    </w:p>
    <w:bookmarkStart w:name="z29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Диагностика поствакцинальных осложнений БЦЖ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Поствакцинальные лимфадениты – это увеличение регионарных к месту введения вакцины лимфатических узлов, чаще подмышечных, иногда над- или подключичных, еще реже шейных, подчелюстных, подбородочных и межмышечных. Возможно одновременное или последовательное поражение нескольких лимфатических узлов одной или нескольких групп. Поствакцинальные лимфадениты встречаются, в основном, у первично вакцинированных детей, появляются через 2-3 месяца, в ряде случаев при одновременном наличии холодных абсцессов. Увеличение лимфатических узлов в пределах 10-15 мм считается пограничным состоянием, при котором необходима дифференциальная диагностика между нормальной реакцией лимфоидной системы и осложнением БЦЖ, требующим наблюдения в динамике.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проявления поствакцинальных регионарных лимфаденитов бывают различными в зависимости от фазы процесса (инфильтрация, казеозный некроз, кальцинация). В ряде случаев возможно размягчение лимфатических узлов и появление флюктуации с последующим абсцедированием и образованием свища, через который выделяется гной без запаха.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поствакцинальных лимфаденитов характерно: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лимфатических узлов с 20 мм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казеоза в увеличенных лимфатических узлах независимо от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консистенция – вначале мягкая, эластическая, позже – плотная;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безболезненная пальпация лимфатических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изменений кожи в ранней стадии, в последующем кожа приобретает багрово-синюшный оттенок, лимфоузел спаивается с кожей. В дальнейшем возможно абсцедирование лимфоузла, прорыв казеозных масс наружу и образование свища с умеренным или обильным отделяемым без запаха;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выраженных изменений в общем состоянии и самочувствии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контакта с больным туберкулезом.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Подкожные холодные абсцессы характеризуются образованием абсцесса, который протекает без местной температурной реакции. Развитие подкожного холодного абсцесса связано с нарушением техники введения БЦЖ, попаданием вакцины под кожу.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Подкожные холодные абсцессы клинически проявляются: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опухолевидным образованием с последующим изменением цвета кожи над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безболезненной пальпацией, в центре которой определяется флюктуация;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иногда реактивным увеличением подмышечных лимфатических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попадании вакцины частично внутрикожно сопровождаются развитием нормальной поствакцинальной реакций на месте введения БЦЖ;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изъязвлением (в случае несвоевременного диагностирования холодного абсцесса и его самопроизвольного вскрытия);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возникновением через 1-8 месяцев после вакцинации (ревакцинации).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 в течение 2-3 месяцев самостоятельное рассасывание или размягчение абсцесса, выделение гноя, образование язвы, а при заживлении – образование втянутого звездчатого рубца.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язва – дефект кожи и подкожно-жировой клетчатки в месте введения вакцины. Появление язвы чаще всего обусловлено высокой реактогенностью прививочного материала, либо его передозировкой.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язва характеризуется: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размерами от 10 до 20-30 мм в диаметре (края ее подрыты, инфильтрация вокруг выражена слабо, дно покрыто обильным гнойным отделяемым);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появляется через 2-3 недели после ревакцинации и наблюдается у лиц с особой реактогенностью кожи, склонностью к различным высыпаниям, часто аллергического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Келоидный рубец – это опухолевидное образование размером более 10 мм в месте введения вакцины, возвышающееся над уровнем кожи. Первичная вакцинация крайне редко вызывает появление келоидных рубцов. Предрасполагающими факторами, способствующими развитию келоидов, являются: длительно (более 6 месяцев) незаживающая местная реакция, нарушение в выборе места введения вакцины БЦЖ (верхняя треть плеча), а также гормональная перестройка организма.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отличие от рубца, формирующегося при нормальном течении вакцинного процесса, келоид характеризуется: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плотностью, иногда хрящевидной консистенцией;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капилляров в толще келоида, которые хорошо видны при его осмотре;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округлой, эллипсовидной, иногда звездчатой формой рубца;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гладкой, глянцевой поверхностью;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окраской – от бледно-розовой, интенсивно-розовой с синюшным оттенком до коричневой;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сопровождается зудом в его области, к которому нередко присоединяются болевые ощущения.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Развивается чаще всего у лиц, со склонностью к образованию келоидного рубца в ответ на любое ранение кожных покровов. Келоиды величиной 1 см без признаков роста в течение года лечению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лечение келоидов противопоказано.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Поражение костной системы (оститы) – редкое позднее осложнение вакцинации БЦЖ у новорожденных. БЦЖ оститы появляются в сроки до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остита основывается на четырех основных признаках: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положительные туберкулиновые реакции, отрицательный -"ДИАСКИНТЕСТ®";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типичная рентгенологическая картина – очаг остеолиза, окруженный склеротической каймой, редко наблюдается периостальная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исследовании биопсийного материала обнаруживаются эпителиодноклеточный гранулематозный остеомиелит;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микробиологическая идентификация бычьего штамма МБТ.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Критериями, позволяющими предположить поствакцинальную этиологию процесса,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ребенка до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очага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остита может быть различной, но чаще всего поражаются кости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припухлость соответствующего сустава, сглаженность контуров;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ригидность и атрофия мышц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нарастающая локальная болезненность при пальпации и осевой нагрузке;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объема движений;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возможен выпот в полость сустава (определяется по наличию флюктуации, баллотированию надколенника, вынужденному положению конечности);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походки;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признаки, свидетельствующие о поражении костной ткани.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выявления поствакцинальных осложнений по клиническим критериям в условиях детской поликлиники фтизиатром назначаются следующие дополнительные методы обследования: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и мочи;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"ДИАСКИНТЕСТ®";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обзорная рентгенограмма органов грудной клетки (по показаниям – томографическое исследование), а также костей и суставов при локализации воспаления в костно-суставной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– проба Манту 2 ТЕ (не ранее чем через 12 месяцев после вакцинации БЦЖ);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исследуется на КУБ методом бактериоскопии и посева любой доступный материал из зоны воспаления (отделяемое из свищей, пунктат, резекционный материал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поствакцинальных осложнений извещается руководитель медицинской организации, территориальные департаменты по защите прав потребителей и НЦПТ.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характере осложнений фиксируются в учетных формах 063/у, 026/у, 112/у.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детей с поствакцинальными осложнениями заполняется "Карта-сообщение на ребенка с побочной реакцией на введение вакцины БЦЖ".</w:t>
      </w:r>
    </w:p>
    <w:bookmarkStart w:name="z29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Лечение поствакцинальных осложнений БЦЖ</w:t>
      </w:r>
    </w:p>
    <w:bookmarkEnd w:id="325"/>
    <w:bookmarkStart w:name="z29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Лечение поствакцинальных лимфаденитов.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инфильтрации (лечение проводится в амбулаторных или санаторных условиях):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внутрь – изониазид (Н – 10 мг/кг);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 – аппликации: рифампицин (0,45 г) + 10% или 20% раствор димексида (10 мл или 20 мл препарата + 90 мл или 80 мл дистиллированной воды) 2 раза в день в течение 1 месяца. При тенденции к увеличению лимфатического узла допускается назначение этамбутола (Е–15 мг/кг) + витамин А (до 1 года – 1 капля масляного раствора через день, 1-7 лет – 1 капля ежедневно), детям более старшего возраста – аевит в возрастной дозировке;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лечения – 2-4 месяца (индивидуально, с учетом динамики).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Казеозно-некротическая стадия (лечение проводится в амбулаторных, санаторных или стационарных условиях):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внутрь изониазид (Н – 10 мг/кг) + этамбутол (Е-20 мг/кг) + витамин А назначается в первые 2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 – пункция лимфатического узла 1-2 раза в неделю, курс 5-6 инъекций с учетом динамики;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динамике лечение продолжить одним препаратом (Н), при замедленной динамике – двумя препаратами (Н+Е);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лечение применяется строго по показаниям - при отсутствии динамики в течение одного месяца лечения или увеличении лимфоузла до 5 см и более. После хирургического удаления химиотерапию продолжить одним изониазидом + местно 10% или 20% раствор димексида с рифампицином в течение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лечения – 3-4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кальцинации: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размере лимфатических узлов 10 мм и более – хирургическое удаление (по показаниям);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кальцинатов в регионарных лимфоузлах, независимо от размеров, ревакцинация БЦЖ – противопоказана!</w:t>
      </w:r>
    </w:p>
    <w:bookmarkStart w:name="z29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Лечение поствакцинальных абсцессов: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внутрь – изониазид (10 мг/кг) в течение 2-4 месяцев. Местно – аппликации 10% или 20% раствора димексида с римфампицином. При появлении флюктуации показано отсасывание шприцем казеозных масс через 2-3 дня № 5-6 с учетом динамики. При отсутствии положительной динамики (рассасывания) – хирургическое удаление путем вылущивания вместе с капсулой. После хирургического удаления химиотерапию продолжить одним изониазидом (Н) в течение 1 месяца.</w:t>
      </w:r>
    </w:p>
    <w:bookmarkStart w:name="z30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Лечение келоидных рубцов: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лечению подлежат крупные келоидные рубцы размерами более 1 см и при тенденции их к росту;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 – обкалывание 0,5% раствором гидрокортизоновой эмульсии с 0,5% раствором новокаина 1 раз в неделю туберкулиновыми иглами в 5-6 местах в самой толще келоида. В шприц набирают по 1 мл раствора гидрокортизоновой эмульсии и новокаина (предварительно поверхность келоида и окружающая кожа обрабатываются спиртом и йодом). Курс лечения - 5-10 обкалываний;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обкалывание гидрокортизоновой эмульсии можно чередовать с обкалыванием келоида лидазой (доза 64 ед. для детей старше 12 лет и 32 ед. – для детей 7-11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проведенный курс лечения неэффективен или вновь начался рост келоида, то показано лечение пирогеналом и лидазой с гидрокортизоном. Пирогенал вводят ежедневно внутримышечно, начиная с 25 минимальных пирогенных доз (МПД). В течение 10 дней постепенно увеличивается детям до 150 МПД, подросткам – до 200 МПД. Далее продолжают максимальную дозу вводить до окончания общего курса до 30 инъекций, а затем – 3-х недельный перерыв в лечении, после чего следует произвести обкалывание рубца лидазой в дозе 64 ед. через день. Всего – 10 обкалываний. В 1, 4, 7, 10 дни в одном шприце с лидазой вводят 25 мг гидрокортизона.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лечение келоидов противопоказано, так как оно приводит через 1-3 месяца к рецидиву, с повторным образованием келоида в 2-3 раза большего размера, чем до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образования келоидов после повторной ревакцинации следует строго придерживаться имеющихся медицинских противопоказаний с соблюдением техники постановки БЦЖ.</w:t>
      </w:r>
    </w:p>
    <w:bookmarkStart w:name="z30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Лечение поверхностной язвы: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 – присыпки изониазидом (порошок). Для предупреждения вторичной инфекции ее края обрабатываются антибактериальными мазями.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лечения поствакцинальных осложнений БЦЖ проведение других профилактических прививок противопоказано, за исключением эпидемиологических ситуаций.</w:t>
      </w:r>
    </w:p>
    <w:bookmarkStart w:name="z30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Диспансерное наблюдение за поствакцинальными осложнениями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поствакцинальными осложнениями наблюдаются в III В группе диспансерного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обследования при постановке на учет: общий анализ крови и мочи, рентгенография органов грудной клетки и/или костной системы, "ДИАСКИНТЕСТ®", дополнительно (при снятии с учета) - проба Манту.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наблюдения – 1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0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Работа и состав</w:t>
      </w:r>
      <w:r>
        <w:br/>
      </w:r>
      <w:r>
        <w:rPr>
          <w:rFonts w:ascii="Times New Roman"/>
          <w:b/>
          <w:i w:val="false"/>
          <w:color w:val="000000"/>
        </w:rPr>
        <w:t>Централизованной врачебно-консультативной комиссии</w:t>
      </w:r>
    </w:p>
    <w:bookmarkEnd w:id="331"/>
    <w:bookmarkStart w:name="z3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Централизованной врачебно–консультативной комиссии проводятся по графику, утвержденному руководителем ПТО, не менее одного раза в неделю и считаются правомочными, при участии не менее 3-х членов комиссии. Список больных, направляемых на ЦВКК, составляется заблаговременно с указанием цели представления. Все решения подтверждаются подписями его членов в соответствующем журнале ЦВКК.</w:t>
      </w:r>
    </w:p>
    <w:bookmarkEnd w:id="332"/>
    <w:bookmarkStart w:name="z30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ЦВКК М/ШЛУ ТБ включает следующие графы: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п/п;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ЦВКК (с подписями членов ЦВКК)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следующего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Start w:name="z3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Журнал ведется ответственным специалистом.</w:t>
      </w:r>
    </w:p>
    <w:bookmarkEnd w:id="334"/>
    <w:bookmarkStart w:name="z3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ЦВКК представляется следующая документация: правильно заполненная карта ТБ-01 категории IV, амбулаторная карта, история болезни, рентгенархив.</w:t>
      </w:r>
    </w:p>
    <w:bookmarkEnd w:id="335"/>
    <w:bookmarkStart w:name="z3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документация больных на ЦВКК представляется участковым фтизиатром, в случае нахождения в стационаре ПТО - лечащими врачами.</w:t>
      </w:r>
    </w:p>
    <w:bookmarkEnd w:id="336"/>
    <w:bookmarkStart w:name="z3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Разбор случая включает представление случая, обсуждение и принятие решения.</w:t>
      </w:r>
    </w:p>
    <w:bookmarkEnd w:id="337"/>
    <w:bookmarkStart w:name="z3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больному лечения, ответственный за лекарственное обеспечение производит расчет количества ПТП и представляет информацию о наличии полного перечня на полный курс лечения.</w:t>
      </w:r>
    </w:p>
    <w:bookmarkEnd w:id="338"/>
    <w:bookmarkStart w:name="z31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ЦВКК</w:t>
      </w:r>
    </w:p>
    <w:bookmarkEnd w:id="339"/>
    <w:bookmarkStart w:name="z3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Председатель: руководитель ПТО.</w:t>
      </w:r>
    </w:p>
    <w:bookmarkEnd w:id="340"/>
    <w:bookmarkStart w:name="z3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председателя: заместитель руководителя по лечебной работе.</w:t>
      </w:r>
    </w:p>
    <w:bookmarkEnd w:id="341"/>
    <w:bookmarkStart w:name="z3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организационно-методическим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для лечения больных категории IV;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врач-бактериолог;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провизор (лекарственный координатор);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1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Рекомендуемые суточные дозы (мг)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препаратов для взрослых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1754"/>
        <w:gridCol w:w="2543"/>
        <w:gridCol w:w="2543"/>
        <w:gridCol w:w="2543"/>
      </w:tblGrid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 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33-49 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фаза – ежедневный прием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 (Z)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1500-2000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 (E)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мг/кг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800 -1200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1200-1600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1600-2000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(Km) (1 гр.)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(Cm) (1 гр.)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 (Am) (1 гр.)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(Ofx)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(Lfx)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750-1000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 (Mfx)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 (Eto)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 (Pto)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 (Cs)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(PAS)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(Lzd)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 (Cfz)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 (Clr)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 независимо от массы тела.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Амоксициллин-клавуланат (Amx-Clv)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весе до 50 кг – из расчета дозы амоксициллина 35 мг на 1кг массы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весе 50 кг и выше – 2000 мг амоксициллина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 – ежедневный прием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750-1000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мг/кг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мг/кг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 (Lzd)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 (Cfz)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 независимо от массы тела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весе до 50 кг – 1500 мг амоксициллина;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весе 50 кг и выше – 2000 мг амоксициллина</w:t>
            </w:r>
          </w:p>
        </w:tc>
      </w:tr>
    </w:tbl>
    <w:p>
      <w:pPr>
        <w:spacing w:after="0"/>
        <w:ind w:left="0"/>
        <w:jc w:val="left"/>
      </w:pPr>
    </w:p>
    <w:bookmarkStart w:name="z31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Рекомендуемые суточные дозы (мг/кг)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препаратов для детей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478"/>
        <w:gridCol w:w="3989"/>
        <w:gridCol w:w="3232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доза, мг/кг/сут.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приема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суточная доза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Моксифлоксацин 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1или 2 раза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или 3 раза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2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принципы устранения побочных реакций ПТП второго ряда</w:t>
      </w:r>
    </w:p>
    <w:bookmarkEnd w:id="345"/>
    <w:bookmarkStart w:name="z32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регистрации побочных реакций у больного туберкулезом на ПТП второго ряда рекомендуется: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симптоматические и патогенетические средства, купирующие побочные реакции;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кратность, время приема и способ введения препаратов или временно снизить дозу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неэффективности первых двух принципов, временно (на 2-3 дня) отменить препарат, либо заменить его аналогом. Например, капреомицин – на канамицин или амикацин; офлоксацин – на левофлоксацин;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побочных реакциях, таких как судорожный приступ, коллапс, анафилаксия, острый психоз, гепатит, гастрит, сразу отменяются все ПТП. После стойкого устранения побочной реакции, отмененные препараты назначаются от менее токсичного препарата к более токсичному. После временной отмены препаратов при выраженных аллергических реакциях лечение возобновляется сниженной дозой препарата, которая постепенно повышается до необходимой суточной дозы.</w:t>
      </w:r>
    </w:p>
    <w:bookmarkStart w:name="z32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Профилактическими мерами побочных реакций ПТП второго ряда являются: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оптимистического микроклимата в отделении и в окружении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ежедневный контроль переносимости ПТП второго ряда на стационарном этапе и при наличии жалоб при визите больного в медицинское учреждение на амбулаторном этапе;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ежедневный прием глютаминовой кислоты в дозе 0,75-1,5г в сутки при использовании циклосерина (преимущественно на интенсивной фазе лечения).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периодическое назначение витаминов группы В, в особенности В6, витаминов С, Е, А – по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постоянное назначение препаратов калия на ИФ во время приема инъекционных ПТП второго 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нарушении электролитного баланса – назначение препаратов кальция, магния;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периодическое или постоянное назначение ферментов, улучшающих функцию ЖКТ, желчегонных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лекарственных средств, способствующих восстановлению микроэкологического баланса кишечника;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липотропных и гепатотропных средств больным с патологией печени в анамнезе;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антигистаминных препаратов, дезинтоксикационной терапии, лечебного плазмафереза при возникновении аллергических реакций.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функции почек (наличие белка в моче свыше 0,033 г/л, гиалиновых цилиндров, гематурии, пиурии);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применение по показаниям патогенетических средств (кортикостероиды, тиреотропные, анаболические гормоны, гепарин, гипербарическая оксигенация и других).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2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Алгоритмы лабораторной диагностики туберкулеза 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2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микроскопических исследований</w:t>
      </w:r>
    </w:p>
    <w:bookmarkEnd w:id="349"/>
    <w:bookmarkStart w:name="z3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микроскопических лабораториях, исследующих мазки из нативного материала, используется световая микроскопия. Микроскопическое исследование кислотоустойчивых бактерий проводится в отдельной комнате с соблюдением правил безопасности и поточности движения при обработке материала. В объединенных клинико-диагностических лабораториях для приготовления мазка по выявлению кислотоустойчивых бактерий выделяется отдельное помещение, с хорошей освещенностью.</w:t>
      </w:r>
    </w:p>
    <w:bookmarkEnd w:id="350"/>
    <w:bookmarkStart w:name="z3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микроскопической лаборатории выделяются четыре зоны: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для приема и регистрации диагностического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окно для приема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стол для осмотра, поступающих образцов, емкость с ветошью и дезинфицирующим раствором;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 для регистрации материала, поступившего на исследование в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полка (шкаф, тумбочка) для хранения бланков с результатами анализов, журнал регистрации материала, поступающего на исследование;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маркеры, штативы (лотки, биксы) для принятых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для приготовления и окраски мазков: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 для приготовления мазков под вытяжным зонтом или шкаф биологической биобезопасности I класса (далее – БШБ);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 для отработанных инфекционных материалов и емкость с ветошью и дезинфицирующим раствором;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предметные стекла, маркеры по стеклу, петли (палочки) одноразовые для приготовления мазков;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спиртовка при использовании многоразовых петель и банка с песком для очистки петель;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штативы для приготовленных мазков;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наборы красителей по методике Циль-Нильсена;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лоток для окрашивания мазков;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раковина для мытья рук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рабочий стол (тумбочка) для сушки мазков;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для микроскопии (при использовании люминесцентного микроскопа – темная комната, при флуоресцентных микроскопах затемнение не требуется):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 для микроскопии;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светлопольный или люминесцентный микроскоп;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журнал;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хранения мазков мокроты;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 (тумбочка) для коробок с просмотренными мазками;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раковина для мытья рук;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для регистрации результатов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 для учета и регистрации результатов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стол;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 для чистой посуды и реактивов;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мебель, соответствующая стандартам биобезопасности.</w:t>
      </w:r>
    </w:p>
    <w:bookmarkStart w:name="z3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в лабораторию имеют только ее сотрудники.</w:t>
      </w:r>
    </w:p>
    <w:bookmarkEnd w:id="352"/>
    <w:bookmarkStart w:name="z3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Диагностический материал поступает в лабораторию через окно/дверь для приема на специальный стол, где проводят прием и осмотр контейнеров. При наличии БШБ, осмотр принимаемого на исследование материала, проводят в работающем (включенном) БШБ.</w:t>
      </w:r>
    </w:p>
    <w:bookmarkEnd w:id="353"/>
    <w:bookmarkStart w:name="z3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Приготовление мазков по Циль-Нильсену проводится в соответствии с утвержденными стандартами.</w:t>
      </w:r>
    </w:p>
    <w:bookmarkEnd w:id="354"/>
    <w:bookmarkStart w:name="z3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микроскопического исследования отражаются в лабораторном регистрационном журнале учета микроскопических исследований и на бланках, которые передаются клиницисту.</w:t>
      </w:r>
    </w:p>
    <w:bookmarkEnd w:id="355"/>
    <w:bookmarkStart w:name="z33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Градация результатов микроскопического исследования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9"/>
        <w:gridCol w:w="2078"/>
        <w:gridCol w:w="3755"/>
        <w:gridCol w:w="438"/>
      </w:tblGrid>
      <w:tr>
        <w:trPr>
          <w:trHeight w:val="30" w:hRule="atLeast"/>
        </w:trPr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 (п/з),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просмотра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не обнаружены в 300 п/з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</w:tc>
      </w:tr>
      <w:tr>
        <w:trPr>
          <w:trHeight w:val="30" w:hRule="atLeast"/>
        </w:trPr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КУБ в 100 п/з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количество КУБ в 100 п/з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</w:tr>
      <w:tr>
        <w:trPr>
          <w:trHeight w:val="30" w:hRule="atLeast"/>
        </w:trPr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10-99 КУБ в 100 п/з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</w:tr>
      <w:tr>
        <w:trPr>
          <w:trHeight w:val="30" w:hRule="atLeast"/>
        </w:trPr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КУБ в 1 п/з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</w:tr>
      <w:tr>
        <w:trPr>
          <w:trHeight w:val="30" w:hRule="atLeast"/>
        </w:trPr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КУБ в 1 п/з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3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культуральных методов</w:t>
      </w:r>
      <w:r>
        <w:br/>
      </w:r>
      <w:r>
        <w:rPr>
          <w:rFonts w:ascii="Times New Roman"/>
          <w:b/>
          <w:i w:val="false"/>
          <w:color w:val="000000"/>
        </w:rPr>
        <w:t>диагностики туберкулеза в ПТО</w:t>
      </w:r>
    </w:p>
    <w:bookmarkEnd w:id="357"/>
    <w:bookmarkStart w:name="z33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Культуральные исследования диагностического материала осуществляются на плотных яичных средах Левенштейна-Йенсена.</w:t>
      </w:r>
    </w:p>
    <w:bookmarkEnd w:id="358"/>
    <w:bookmarkStart w:name="z33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реактивы, используемые при приготовлении растворов для обработки диагностических материалов, имеют степень очистки не менее категории "химически чистый" (ХЧ).</w:t>
      </w:r>
    </w:p>
    <w:bookmarkEnd w:id="359"/>
    <w:bookmarkStart w:name="z33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Поступивший в лабораторию материал до начала исследований регистрируется в лабораторном регистрационном журнале. Каждому образцу присваивается один регистрационный лабораторный номер для всех видов исследований.</w:t>
      </w:r>
    </w:p>
    <w:bookmarkEnd w:id="360"/>
    <w:bookmarkStart w:name="z33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посевом на питательную среду диагностический материал подвергают специальной обработке, обеспечивающей деконтаминацию (обеззараживание).</w:t>
      </w:r>
    </w:p>
    <w:bookmarkEnd w:id="361"/>
    <w:bookmarkStart w:name="z3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Биологические жидкости и ткани не нуждаются в деконтаминации, при взятии в стерильные флаконы с соблюдением правил асептики: спинномозговая, синовиальная и другие жидкости из закрытых полостей; костный мозг; гной из "холодных" абсцессов; резецированные ткани (за исключением материала аутопсии); пунктаты печени и лимфатических узлов и материалы биопсий (при отсутствии свища).</w:t>
      </w:r>
    </w:p>
    <w:bookmarkEnd w:id="362"/>
    <w:bookmarkStart w:name="z34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Деконтаминация мокроты проводится двумя способами: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раствором щелочи NaOH, с добавлением равного количества (2,9% раствора цитрата натрия + раствора NALC). Процедура деконтаминации проводится в соответствии с руководством производителя ВАСТЕС. Далее пробирки центрифугируют в центрифуге с охлаждением при 3000-3500g в течение 20 минут. После центрифугирования пробирки помещают в шкаф безопасности II класса и оставляют на 5 минут для осаждения аэрозоля. Надосадочная жидкость (супернатант) аккуратно сливается в емкость с дезинфицирующим раствором, к осадку добавляют 0,8-1,0 мл стерильного фосфатного буфера стерильной пастеровской пипеткой. Осадок аккуратно ресуспендируют с помощью пипетки, избегая интенсивного перемешивания, и производят посев;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4% раствором едкого натра (модифицированный метод Петрова) согласно утвержденным стандартам.</w:t>
      </w:r>
    </w:p>
    <w:bookmarkStart w:name="z34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Инкубация МБТ на плотной питательной среде проводится в течение 8 недель.</w:t>
      </w:r>
    </w:p>
    <w:bookmarkEnd w:id="364"/>
    <w:bookmarkStart w:name="z34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результатов посева диагностического материала проводится по следующим параметрам: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роста – срок появления;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роста – число колоний;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посева посторонней микрофлорой или грибами;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еженедельных просмотров загрязненные пробирки (пророст) удаляются и уничтожаются автоклавированием или сжиганием.</w:t>
      </w:r>
    </w:p>
    <w:bookmarkStart w:name="z34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Положительный результат посева подтверждается: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ростом колоний на плотных питательных средах не ранее 3-4 недель инкубации;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колоний характерной морфологии и окраски;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микроскопическим подтверждением кислотоустойчивости микроорганизма по Циль-Нильсену из выросшей колонии.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роста обозначают по 4-х балльной системе: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8"/>
        <w:gridCol w:w="3472"/>
      </w:tblGrid>
      <w:tr>
        <w:trPr>
          <w:trHeight w:val="30" w:hRule="atLeast"/>
        </w:trPr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колоний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градации</w:t>
            </w:r>
          </w:p>
        </w:tc>
      </w:tr>
      <w:tr>
        <w:trPr>
          <w:trHeight w:val="30" w:hRule="atLeast"/>
        </w:trPr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точное число колоний</w:t>
            </w:r>
          </w:p>
        </w:tc>
      </w:tr>
      <w:tr>
        <w:trPr>
          <w:trHeight w:val="30" w:hRule="atLeast"/>
        </w:trPr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</w:t>
            </w:r>
          </w:p>
        </w:tc>
      </w:tr>
      <w:tr>
        <w:trPr>
          <w:trHeight w:val="30" w:hRule="atLeast"/>
        </w:trPr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вышеперечисленные характеристики выросших микобактерий заносятся в лабораторный журнал учета результатов культуральных исследований, в бланки ответов, а также в компьютерную базу данных полицевого учета.</w:t>
      </w:r>
    </w:p>
    <w:bookmarkStart w:name="z34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биохимические тесты идентификации М. tuberculosis</w:t>
      </w:r>
    </w:p>
    <w:bookmarkEnd w:id="367"/>
    <w:bookmarkStart w:name="z34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Подтверждение принадлежности, выделенной культуры микобактерий к комплексу М. tuberculosis на основании специальных лабораторных тестов, является обязательным.</w:t>
      </w:r>
    </w:p>
    <w:bookmarkEnd w:id="368"/>
    <w:bookmarkStart w:name="z34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Первичная идентификация микобактерий комплекса М. tuberculosis от нетуберкулезных микобактерий осуществляется по следующим культуральным характеристикам: скорость роста на плотных питательных средах; пигментообразование; морфология колоний; наличие кислотоустойчивости; температура роста. Для дифференциации микобактерий комплекса М. tuberculosis, к которому относятся следующие виды микобактерий: М. tuberculosis, М. bovis, M. africanum, M. Microti, от медленнорастущих нетуберкулезных кислотоустойчивых микобактерий применяются следующие основные биохимические тесты: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на наличие способности продуцировать никотиновую кислоту (ниациновый тест);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на наличие нитратредуктазной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на наличие термостабильной каталазы;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на наличие роста на среде с натрием салициловокислым (1 мг/мл) (или рост на среде, содержащей 500 мкг/мл паранитробензойной кислоты; рост на среде, содержащей 5% хлорида натрия).</w:t>
      </w:r>
    </w:p>
    <w:bookmarkStart w:name="z34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дифференциации М. tuberculosis и М. bovis учитываются результаты следующих проб: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ниациновый тест;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на наличие нитратредуктазы;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на наличие пиразинамидазы;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видовой принадлежности молекулярно-генетическим исследованием (Geno Type MTB® DR).</w:t>
      </w:r>
    </w:p>
    <w:bookmarkStart w:name="z34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лекарственной устойчивости МБТ к противотуберкулезным препаратам первого и второго ряда применяют метод пропорций на среде Левенштейна-Йенсена (далее – Л-Й).</w:t>
      </w:r>
    </w:p>
    <w:bookmarkEnd w:id="371"/>
    <w:bookmarkStart w:name="z35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Устойчивость тестируемых штаммов определяется отношением числа колоний, выросших на среде с лекарствами к числу колоний, выросших на среде без лекарств. Этот показатель позволяет узнать процент устойчивых мутантов в общей популяции жизнеспособных колониеобразующих единиц.</w:t>
      </w:r>
    </w:p>
    <w:bookmarkEnd w:id="372"/>
    <w:bookmarkStart w:name="z35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Критические концентрации лекарственных препаратов в среде Л-Й: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Изониазид - 0,2 мкг/мл; Стрептомицин - 4,0 мкг/мл; Рифампицин - 40 мкг/мл; Этамбутол - 2,0 мкг/мл; Офлоксацин - 2 мкг/мл; Амикацин - 20 мкг/мл; Капреомицин - 20мкг/мл; Этионамид - 20 мкг/мл; Циклосерин - 20 мкг/мл; ПАСК - 1,0 мкг/мл; Канамицин - 20 мкг/мл.</w:t>
      </w:r>
    </w:p>
    <w:bookmarkStart w:name="z3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приготовлении среды с препаратами учитывается активность препарата, которая может варьировать от одной партии/серии лекарств к другой, в зависимости от его производителя. Эти сведения приводятся на этикетках контейнеров, упаковках или предоставляются производителем.</w:t>
      </w:r>
    </w:p>
    <w:bookmarkEnd w:id="374"/>
    <w:bookmarkStart w:name="z3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Пробирки в термостате хранят в наклонном положении с неплотно прикрытыми крышками при температуре 370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до появления видимого роста на среде без лекарств, затем в течение 4-6 недель с закупоренными пробками.</w:t>
      </w:r>
    </w:p>
    <w:bookmarkEnd w:id="375"/>
    <w:bookmarkStart w:name="z3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Интерпретация результатов. Критерием устойчивости является 1,0% роста бактериальной популяции для всех препаратов. Через 4 недели инкубации рост на среде, не содержащей лекарства, инокулированной из суспензии 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>, сравнивают с ростом на среде с препаратом, инокулированным из суспензии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>. Если число колоний больше на среде, содержащей лекарство (равен или превышает 1%), тестируемый штамм считается устойчивым.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5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культуральной диагностики туберкулеза на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автоматизированной системе BАСТЕС MGIT – 960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жидких сред в лабораториях ПТО</w:t>
      </w:r>
    </w:p>
    <w:bookmarkEnd w:id="377"/>
    <w:bookmarkStart w:name="z35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Культуральная диагностика туберкулеза с использованием жидких сред осуществляется на автоматизированной системе BАСТЕС MGIT – 960. В случае роста МБТ (до уровня 105-106 КОЕ на 1 мл среды) прибор оценивает пробу как положительную и подает световой и/или звуковой сигнал. При отсутствии роста в течение шести недель (42 дня) прибор оценивает пробу как отрицательную.</w:t>
      </w:r>
    </w:p>
    <w:bookmarkEnd w:id="378"/>
    <w:bookmarkStart w:name="z35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Посевы на жидкие среды выполняются в ламинарном боксе II класса защиты. Пробирки перед работой маркируют, обращая внимание на то, чтобы маркировочная запись не попала на штрих-код пробирок.</w:t>
      </w:r>
    </w:p>
    <w:bookmarkEnd w:id="379"/>
    <w:bookmarkStart w:name="z35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обнаружении изменений в питательной среде в отрицательных пробирках, готовят мазки для микроскопического исследования и проводят посев материала на кровяной агар (для контроля контаминации) и на среду Л-Й.</w:t>
      </w:r>
    </w:p>
    <w:bookmarkEnd w:id="380"/>
    <w:bookmarkStart w:name="z36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подтверждения положительных результатов из каждой пробирки MGIT готовят мазки, которые окрашивают по Циль-Нильсену в соответствии с общими рекомендациями. Кислотоустойчивые колонии в виде "кос" подтверждают наличие микобактерий туберкулеза. При обнаружении отдельных кислотоустойчивых бактериальных клеток проводится идентификация культуры.</w:t>
      </w:r>
    </w:p>
    <w:bookmarkEnd w:id="381"/>
    <w:bookmarkStart w:name="z36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в пробирке, идентифицируемой аппаратом как "положительная", при микроскопии отмечается отрицательный результат, а сама среда при визуальной оценке прозрачная и нет подозрения на контаминацию, пробирку необходимо поместить обратно в систему на 3 дополнительных дня. После этого повторяют микроскопию мазков. При повторном отрицательном результате микроскопии, отсутствии визуальных признаков роста и контаминации пробы (отрицательный рост на кровяном агаре), а также отсутствии признаков роста на среде Л-Й в течение 10 недель, пробу считают отрицательной.</w:t>
      </w:r>
    </w:p>
    <w:bookmarkEnd w:id="382"/>
    <w:bookmarkStart w:name="z36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Допустимый уровень контаминации для плотных питательных сред 3-5%, для жидких питательных сред – 7-8%.</w:t>
      </w:r>
    </w:p>
    <w:bookmarkEnd w:id="383"/>
    <w:bookmarkStart w:name="z36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идентификации видов микобактерий используются следующие критерии: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интенсивность роста: M.tuberculosis, M. bovis и, в определенной степени, M.kansasii растут медленно по сравнению с нетуберкулезными микобактериями;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росте в жидкой среде МБТ принимают грануловидную форму, большинство нетуберкулезных микобактерий чаще образуют легкую однообразную замутненность среды (кроме M. kansasii);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мазке, сделанном из положительного бульона MGIТ, микобактерии туберкулезного комплекса образуют ярко выраженные сгустки и змеевидные нити (корд-фактор), тогда как нетуберкулезные бактерии образуют разрозненные небольшие сгустки и нити, либо единичные клетки.</w:t>
      </w:r>
    </w:p>
    <w:bookmarkStart w:name="z36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Постановка ТЛЧ: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ТЛЧ к противотуберкулезным препаратам первого и второго ряда на аппарате BАСТЕС MGIT – 960 проводятся на основе метода пропорций. Для ТЛЧ используются более низкие концентрации чистых субстанций ПТП, чем на плотных средах (во избежание ложных результатов чувствительности): стрептомицин – 1,0 мкг/мл; изониазид – 0,1 мкг/мл; рифампицин – 1,0 мкг/мл; этамбутол – 5,0 мкг/мл;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засеянные пробирки ставят в специальные держатели для постановки лекарственной чувствительности в строгой последовательности: контроль, стрептомицин, изониазид, рифампицин, этамбутол.</w:t>
      </w:r>
    </w:p>
    <w:bookmarkStart w:name="z36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результатов: по завершении теста (14-21 день) на приборе появляется сообщение о готовности результатов. Для их получения сканируют штрих-код держателя и распечатывают отчет, в котором указаны результаты ТЛЧ к каждому лекарственному препарату: чувствительный (S); резистентный (R), результат теста не определен или ошибка (X).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интерпретирует результаты, когда единица роста (GU) в контроле роста достигает значения 400 (в течение 4-13 дней). Показатели единицы роста флакона с лекарственным препаратом оцениваются: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единица роста пробирки с лекарственным препаратом составляет не менее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единица роста пробирки с лекарственным препаратом составляет 100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неясные результаты, получаемые при определенных обстоятельствах, которые влияют на процедуру теста (например, при достижении единицей роста контрольного образца величины &gt; 400 менее чем за 4 дня). В таком случае тест необходимо повторить с чистой, активно растущей культурой, которая подтверждена как комплекс M. tuberculosis.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лекарственно-устойчивые штаммы растут в среде очень медленно, и со стандартным инокулятом результаты могут быть не достигнуты в течение 13 дней. В таком случае необходимо повторить исследование.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Отчетность: результаты исследования на лекарственную чувствительность передаются в клинические подразделения сразу по мере их готовности. Результат указывается как "чувствительный" или "резистентный" с названием используемого метода, типа лекарственного препарата и его концентрации.</w:t>
      </w:r>
    </w:p>
    <w:bookmarkStart w:name="z36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Тесты на чувствительность к пиразинамиду: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ТЛЧ к пиразинамиду требует соблюдения особых условий к уровню рН среды (in vitro пиразинамид активен только в кислой среде) и для аппарата BАСТЕС MGIT - 960 разработан тест, в котором рН среды не превышает 6,0; концентрация пиразинамида для компенсации рН увеличена до 100 мкг/ мл;</w:t>
      </w:r>
    </w:p>
    <w:bookmarkStart w:name="z36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ТЛЧ к препаратам второго ряда.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наборы для ТЛЧ к препаратам второго ряда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Реагенты: проводится расчет критических концентраций субстанции ПТП второго ряда. Препараты, полученные после разведения дистиллированной водой или соответствующим растворителем, с помощью автоматической пипетки добавляют по 0,1мл (100 мкл) в промаркированные пробирки MGIT. Подготовка культуры для ТЛЧ и сам тест проводится аналогично вышеописанным процедурам постановки к ПТП первого 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Концентрации ПТП второго ряда: амикацин – 1,0 мкг/мл; капреомицин – 2,5 мкг/мл; офлоксацин – 2,0 мкг/мл; этионамид – 5,0 мкг/мл.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учитывается количество активного вещества в 1 г субстанции: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первичное разведение офлоксацина и этионамида проводится диметилсульфоксидом (DMSO).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препараты для хранения дозируются объемом не менее 0,5 мл (3-4 ТЛЧ) с учетом потери при хранении.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6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молекулярно-генетических методов диагностики</w:t>
      </w:r>
      <w:r>
        <w:br/>
      </w:r>
      <w:r>
        <w:rPr>
          <w:rFonts w:ascii="Times New Roman"/>
          <w:b/>
          <w:i w:val="false"/>
          <w:color w:val="000000"/>
        </w:rPr>
        <w:t>туберкулеза и определения лекарственной чувствительности</w:t>
      </w:r>
      <w:r>
        <w:br/>
      </w:r>
      <w:r>
        <w:rPr>
          <w:rFonts w:ascii="Times New Roman"/>
          <w:b/>
          <w:i w:val="false"/>
          <w:color w:val="000000"/>
        </w:rPr>
        <w:t>(GenoType ® MTBDR и Xpert MTB/RIF)</w:t>
      </w:r>
    </w:p>
    <w:bookmarkEnd w:id="389"/>
    <w:bookmarkStart w:name="z3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Устойчивость к рифампицину закодирована в единственном гене rpoB, отвечающим за активность РНК, устойчивость к изониазиду контролируется мутациями сразу в четырех генах – katG, inhA, ahpC и oxyR, используется набор GenoType ® MTBDR plus- тест.</w:t>
      </w:r>
    </w:p>
    <w:bookmarkEnd w:id="390"/>
    <w:bookmarkStart w:name="z37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устойчивости к рифампицину проводится на основании выявления мутаций в гене rpoB (кодирующем бета-субъединицу РНК полимеразы). Идентификация высокого уровня устойчивости к изониазиду проводится на основании выявления мутаций в гене katG (кодирующем выработку каталазы-пероксидазы), тогда как низкий уровень устойчивости к этому препарату выявляется на основании выявления мутаций в регионе промотора гена inhA (кодирующего NADH-Enoyl-АТФ-редуктазу).</w:t>
      </w:r>
    </w:p>
    <w:bookmarkEnd w:id="391"/>
    <w:bookmarkStart w:name="z37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Набор GenoType ® MTBDR sl-тест позволяет в течение 2-х дней выявлять мутации в генах МБТ, ответственных за устойчивость к аминогликозидам и фторхинолонам, т.е. выявлять у больных наличие ШЛУ ТБ задолго до получения результатов бактериологического анализа.</w:t>
      </w:r>
    </w:p>
    <w:bookmarkEnd w:id="392"/>
    <w:bookmarkStart w:name="z37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Генно-молекулярная технология Xpert MTB/RIF</w:t>
      </w:r>
    </w:p>
    <w:bookmarkEnd w:id="393"/>
    <w:bookmarkStart w:name="z37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4.Xpert MTB/RIF – полностью автоматизированная система, проводящая реакцию полимеразной цепной реакции (ПЦР) в реальном времени, в ходе которой происходит одновременная детекция ДНК MTB комплекса и мутации гена в кодоне rpoB, ассоциированного с резистентностью к рифампицину в течение 2 часов.</w:t>
      </w:r>
    </w:p>
    <w:bookmarkEnd w:id="394"/>
    <w:bookmarkStart w:name="z37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5.Система Xpert MTB/RIF включает в себя компьютер, сканер для считывания штрих-кода и одноразовые картриджи, содержащие в себе реагент для проведения исследований.</w:t>
      </w:r>
    </w:p>
    <w:bookmarkEnd w:id="395"/>
    <w:bookmarkStart w:name="z37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Материалы, подлежащие исследованию: мокрота, бронхоальвеолярный смыв, спинномозговая жидкость, лимфатические узлы или другие ткани.</w:t>
      </w:r>
    </w:p>
    <w:bookmarkEnd w:id="396"/>
    <w:bookmarkStart w:name="z37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мокроты для исследования – 3-5 мл. Каждый образец должен быть правильно промаркирован, как минимум универсальным идентификационным номером. Этот номер также указывается в лабораторной форме результата исследования и в лабораторном журнале. Образец не должен содержать кусочки пищи или другие плотные включения.</w:t>
      </w:r>
    </w:p>
    <w:bookmarkEnd w:id="397"/>
    <w:bookmarkStart w:name="z37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Картриджи для Xpert MTB/RIF и реагенты хранятся при температуре 2–28 C. Картриджи сохраняют свои стабильные свойства до 7 календарных дней после открытия упаковки.</w:t>
      </w:r>
    </w:p>
    <w:bookmarkEnd w:id="398"/>
    <w:bookmarkStart w:name="z37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Реагенты и картриджи после истечения срока годности не используются.</w:t>
      </w:r>
    </w:p>
    <w:bookmarkEnd w:id="399"/>
    <w:bookmarkStart w:name="z38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результатов: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не обнаружен (отрицательный результат);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обнаружен, Rif resistance не обнаружен (положительный результат, рифампицин чувствительный);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обнаружен, Rif resistance обнаружен (положительный результат, рифампицин устойчивый);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обнаружен, Rif resistance не определен (положительный результат, устойчивость к рифампицину определить не удалось, это свидетельство того, что генетического материала микробной клетки было недостаточно).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туберкулезу</w:t>
            </w:r>
          </w:p>
        </w:tc>
      </w:tr>
    </w:tbl>
    <w:bookmarkStart w:name="z38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микроскопического выявления</w:t>
      </w:r>
      <w:r>
        <w:br/>
      </w:r>
      <w:r>
        <w:rPr>
          <w:rFonts w:ascii="Times New Roman"/>
          <w:b/>
          <w:i w:val="false"/>
          <w:color w:val="000000"/>
        </w:rPr>
        <w:t>кислотоустойчивых микобактерий</w:t>
      </w:r>
    </w:p>
    <w:bookmarkEnd w:id="401"/>
    <w:bookmarkStart w:name="z38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Внутрилабораторный контроль качества выполняемых исследований – систематическое наблюдение за проводимой в лаборатории работой и оценка ее эффективности.</w:t>
      </w:r>
    </w:p>
    <w:bookmarkEnd w:id="402"/>
    <w:bookmarkStart w:name="z38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качества проводится на всех этапах микроскопического исследования и включает: оценку качества поступающих проб; контроль соблюдения рецептуры и методики приготовления реагентов и красителей; наблюдение за соблюдением методических приемов при приготовлении мазков (включая качество предметных стекол); окраске мазков; проведении микроскопического исследования; учете и регистрации результатов.</w:t>
      </w:r>
    </w:p>
    <w:bookmarkEnd w:id="403"/>
    <w:bookmarkStart w:name="z38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Еженедельно используются два неокрашенных контрольных мазка, один из которых заведомо является положительным, а второй - отрицательным. Просмотр начинают с контрольных мазков, затем просматривают клинические мазки.</w:t>
      </w:r>
    </w:p>
    <w:bookmarkEnd w:id="404"/>
    <w:bookmarkStart w:name="z38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Ежемесячно проводится анализ результатов микроскопии: эффективность выявления положительных мазков, кратность исследования, качество патологического материала.</w:t>
      </w:r>
    </w:p>
    <w:bookmarkEnd w:id="405"/>
    <w:bookmarkStart w:name="z38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Качество исследований обеспечивается всеми сотрудниками лаборатории.</w:t>
      </w:r>
    </w:p>
    <w:bookmarkEnd w:id="406"/>
    <w:bookmarkStart w:name="z38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Внешний контроль качества микроскопических исследований (ВОК) – процесс, который позволяет лабораториям оценить свою работу посредством сравнения результатов с результатами лаборатории более высокого уровня.</w:t>
      </w:r>
    </w:p>
    <w:bookmarkEnd w:id="407"/>
    <w:bookmarkStart w:name="z38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ВОК проводится с использованием следующих методов: "слепой переконтроль мазков", панельное тестирование, мониторинговые визиты: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"слепое" повторное исследование мазков – это процесс повторной микроскопии определенного количества выбранных в лаборатории мазков для оценки того, работает ли лаборатория на приемлемом уровне. Слепой метод перепроверки проводится на ежемесячной или ежеквартальной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положительные и отрицательные мазки хранятся вместе (как диагностические, так и для контроля химиотерапии) до проведения выборки в специальных коробках для хранения слайдов; выборка мазков проводится методом случайного и репрезентативного отбора; перепроверка производится "слепым" методом, т.е. контролер не знает первоначальный результат мазков; расхождения в результатах разрешаются вторым контролером, и его решение является окончательным. Мазки отбираются из всех мазков, независимо от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анализа результатов лабораторный координатор готовит отчет, отправляет заключение в лабораторию и руководителю ТБ программы. После исключения или решения проблем, связанных с качеством реагентов и лабораторного оборудования, для установления способности лаборанта проводить микроскопию мазка, проводится проверка его квалификации. Лаборанты, не прошедшие тестирование, – переобучаются;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панельное тестирование – отправка окрашенных и/или неокрашенных мазков из центральной лаборатории в периферийные. Для проведения панельного тестирования используются наборы специально приготовленных контрольных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периферийных лабораторий в Республике Казахстан обученным персоналом из референс-лаборатории проводится раз в год. На промежуточном (областной, региональный) уровне посещение периферийных лабораторий проводится 1 раз в квартал. Мониторинги проводятся с использованием контрольных листов, копии которых оставляются в периферийной лаборатории.</w:t>
      </w:r>
    </w:p>
    <w:bookmarkStart w:name="z39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работы бактериологических лабораторий</w:t>
      </w:r>
    </w:p>
    <w:bookmarkEnd w:id="409"/>
    <w:bookmarkStart w:name="z39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Внутренний контроль качества бактериологической лаборатории направлен на: размещение лаборатории и организацию работы; лабораторное оборудование; качество материала; обработку материала; качество, годность и количество реагентов; методику и процедуру посева; качество питательных сред; проверку ростовых качеств сред; стерильность питательных сред; регистрацию анализов и выдачу результатов; сбор и транспортировку проб; обработку поступающих проб; качество реагентов и питательных сред; гомогенизацию и деконтаминацию проб; методы культивирования.</w:t>
      </w:r>
    </w:p>
    <w:bookmarkEnd w:id="410"/>
    <w:bookmarkStart w:name="z39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Участие в ВОК является обязательным для всех лабораторий.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оценка качества культуральных исследований и ТЛЧ проводится и контролируется ежегодно Национальной референс-лабораторией с использованием панели из 20 тестовых штаммов, полученных от сети супранациональной лаборатории.</w:t>
      </w:r>
    </w:p>
    <w:bookmarkStart w:name="z39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Набор культур рассылается для тестирования из Национальной референс-лаборатории в промежуточные для получения результатов. Панели состоят из 20-30 культур (в том числе 10 пар дубликатов штаммов), с 50% уровнем устойчивости с различными видами устойчивости.</w:t>
      </w:r>
    </w:p>
    <w:bookmarkEnd w:id="412"/>
    <w:bookmarkStart w:name="z39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Работа лаборатории считается правильной при совпадении результатов переконтроля ТЛЧ - 80%, а по изониазиду и рифампицину - не менее 95%. Чувствительность, специфичность и воспроизводимость подсчитываются при тестировании на чувствительность к каждому из тестируемых препаратов первого и второго ряда.</w:t>
      </w:r>
    </w:p>
    <w:bookmarkEnd w:id="413"/>
    <w:bookmarkStart w:name="z39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Отправка культур для ВОК ТЛЧ внутри страны проводится согласно Санитарным правилам "Санитарно-эпидемиологические требования к лабораториям",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2012 года № 13.</w:t>
      </w:r>
    </w:p>
    <w:bookmarkEnd w:id="4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