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f55d" w14:textId="78df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необходимых документов для включения энергопроизводящих организаций в перечень энергопроизводящих организаций, использующих возобновляемые источники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19 августа 2014 года № 3. Зарегистрирован в Министерстве юстиции Республики Казахстан 28 августа 2014 года № 9709. Утратил силу приказом Министра энергетики Республики Казахстан от 29 июня 2015 года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29.06.2015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мониторинга за использованием возобновляемых источников энергии, утвержденных постановлением Правительства Республики Казахстан от 5 октября 2009 года № 1529,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Перечень необходимых документов для включения энергопроизводящих организаций в перечень энергопроизводящих организаций, использующих возобновляемые источники энергии,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по возобновляемым источникам энергии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августа 2014 № 3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необходимых документов для включения энергопроизводящих организаций в перечень энергопроизводящих организаций, использующих возобновляемые источники энергии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Заявка на включение энергопроизводящих организации в перечень энергопроизводящих организаций, использующих возобновляемые источники энергии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Копия решения местного исполнительного органа о предоставлении земельного участка для строительства объекта по использованию возобновляемых источников энергии (далее - ВИЭ) или для проведения соответствующих проектно-изыскательских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заверенная копия положительного заключения государственной и/или частной экспертизы предпроектной (технико-экономических обоснований) или проектной (проектно-сметной) документации на строительство нового объекта по использованию ВИЭ.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заверенную копию технических условий на подключение объекта по использованию ВИЭ к электрическим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заверенные копии учредительных документов энергопроизводящей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объект по использованию ВИЭ реконструирован с заменой существующего основного генерирующего оборудования, то дополнительно предоставляется копия заключения аудиторской организации, подтверждающей величину балансовой стоимости объекта реконструкции на момент начала работ по его реконструкции.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"/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включение энергопроизводящих организации в перечень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организаций, использующих</w:t>
      </w:r>
      <w:r>
        <w:br/>
      </w:r>
      <w:r>
        <w:rPr>
          <w:rFonts w:ascii="Times New Roman"/>
          <w:b/>
          <w:i w:val="false"/>
          <w:color w:val="000000"/>
        </w:rPr>
        <w:t>
возобновляемые источники энергии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полное наименование энергопроизводящей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включить организацию в перечень энергопроизводящих организаций, использующих возобновляемые источники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прилагается следующая информация по объекту по использованию возобновляемых источников энергии (далее - ВИЭ):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Общие сведения об энергопроизводящей организации (наименование, бизнес-идентификационный номер, местонахождение, почтовый адрес в Республике Казахстан, фактический адрес в Республике Казахстан, контактный телефон в Республике Казахстан, адрес электронной почты).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Данные об объекте по использованию ВИЭ (далее - Объект):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название Объекта (в зависимости от того, какой вид ВИЭ используется для выработки электрической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суммарная установленная мощность генерирующего оборудования Объекта с разбивкой по видам используемых ВИЭ;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ввода Объекта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планируемый срок эксплуатации Объекта (в годах);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прогнозный коэффициент использования мощности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прогнозный объем электрической энергии, который планируется выработать на Объекте в течение 15 лет после приемки Объекта в эксплуатацию и в течение всего планируемого срока эксплуатации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данные о месте нахождения площадки расположения Объекта с указанием кадастрового номера земельного участка (при наличии), площади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данные о правах заявителя на площадки расположения объекта по использованию ВИЭ с указанием вида этих прав, даты возникновения и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Данные об оборудовании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количество и вид генерирующего оборудования на Объекте с указанием мощности отдельной единицы генерирующего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прогнозный срок эксплуатации оборудования Объекта (в месяцах).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Финансово-экономические показатели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планируемый объем инвестиций в строительство или реконструкцию Объекта (с указанием стоимости разработки проекта, стоимости оборудования, стоимости доставки, расходов на таможенные платежи и стоимости строительно-монтажных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структура финансирования проекта (с указанием объема собственных и заемных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планируемый прогнозный простой срок окупаемости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Список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уполномоченное лицо, Фамилия имя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