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d11f" w14:textId="2bed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заключения временного администратора об эффективности (неэффективности) плана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30 апреля 2014 года № 203. Зарегистрирован в Министерстве юстиции Республики Казахстан 6 июня 2014 года № 9485. Утратил силу приказом Министра финансов Республики Казахстан от 9 декабря 2015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09.12.2015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«О реабилитации и банкротстве»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временного администратора об эффективности (неэффективности) плана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(Адилханов Д.Б.)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официального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методологии распоряжения республиканским государственным имуществом и процедур реабилитации и банкротства Адилханова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203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Типовой форме внесены изменения на казахском языке, текст на русском языке не меняется в соответствии с приказом Министра финансов РК от 05.03.2015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Типовая форма заключения временного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эффективности (неэффективности) плана реабилитации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(дата)  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7 марта 2014 года «О реабилитации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банкротстве» временным администратором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составлено заключение об эффективности (неэффективности)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(наименование должника)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должнике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типовой форме заключения.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Реабилитационные меры согласно плану реабилитации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446"/>
        <w:gridCol w:w="2367"/>
        <w:gridCol w:w="5491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реабилитационных мер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реабилитационных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(описание действий, направленных на восстановление платежеспособности должника с конкретным указанием наименований хозяйствующих субъектов, вовлеченных в данный процесс, документов, №, дат, сумм и расчетов на основе финансовой отчетности) *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Организационно-хозяйственные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имущества (активов) путем проведения электронного аукциона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Уступка прав требования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 долгов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 пени, штрафов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долгов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мирового соглашения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кредитов (микрокредитов)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государственной поддержки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мероприятия, не противоречащие законодательству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2. Финансово-экономические и производственные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показатели деятельности должника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Показатели бухгалтерского баланса за последние 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предшествующие применению реабилитационной процедуры, и прогноз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баланса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Показатели отчета о прибылях и убытках за последние 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предшествующие применению реабилитационной процедуры, и прогноз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о прибылях и убытках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типовой форме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Показатели отчета о движении денежных средств за последние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предшествующие применению реабилитационной процедуры, и прогноз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о движении денежных средств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типовой форме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Программа производства отражена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типовой форме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Программа реализации отражена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типовой форме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Прогноз погашения кредиторской задолженности отражен в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форме заключения.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3. Заключение об эффективности (неэффективности)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плана реабилитации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(основания, по которым план реабилитации является эффективным (неэффективным))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об эффективности (неэффективности)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составлено на ____ листах, пронумеровано и прошнуровано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страниц.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на _____________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Ф.И.О.(подпись)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Примечание: * - с приложением копий подтверждающих документов.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заключения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администратора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(неэффективности)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плана реабилитации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203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1 внесены изменения на казахском языке, текст на русском языке не меняется в соответствии с приказом Министра финансов РК от 05.03.2015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 </w:t>
      </w:r>
      <w:r>
        <w:rPr>
          <w:rFonts w:ascii="Times New Roman"/>
          <w:b/>
          <w:i w:val="false"/>
          <w:color w:val="000000"/>
          <w:sz w:val="28"/>
        </w:rPr>
        <w:t>Общие сведения о должнике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991"/>
        <w:gridCol w:w="1200"/>
        <w:gridCol w:w="1127"/>
        <w:gridCol w:w="888"/>
        <w:gridCol w:w="1127"/>
        <w:gridCol w:w="1097"/>
        <w:gridCol w:w="1127"/>
        <w:gridCol w:w="1097"/>
        <w:gridCol w:w="1708"/>
      </w:tblGrid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и русском языках согласно учредительным документам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применении реабилитационной процедуры (№, дата, наименование суда)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суда о назначении временного администратора (№, дата, наименование суда)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собрания кредиторов о согласовании (не согласовании) Плана реабилитации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(дата регистрации (перерегистрации), регистрационный номер, место, основание государственной регистрации (вновь созданное, преобразование, слияние и другое)/перерегистрации (уменьшение размера уставного капитала, изменение наименования и другое))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почтовый (юридический) адрес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по общему классификатору видов экономической деятельности, с указанием кода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учредителя (-ей)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бухгалтера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собственника имущества должника (уполномоченного им органа), учредителя (участника) и/или должностного (уполномоченного им органа), учредителя (участника) и/или должностного лица (лиц) должника в иных юридических лицах, доля участия % (наименование, место нахождения, БИН (ИИН) (при наличии) период участия)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уставного капитала в соответствии с учредительными документами, тыс.тенге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ли недропользователем: кем и когда предоставлено право на недропользование, раскрыть операции по недропользованию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структурных подразделений должника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и движении основных средств и нематериальных активов за последние 3 года, предшествующие реабилитационной процедуре по данным финансовой отчетности (стоимость, 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1.01.20 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1.01.20 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1.01.20 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и движении ценных бумаг за последние 3 года, предшествующие процедуре реабилитации по данным финансовой отчетности (акции, долговые ценные бумаги, депозитарные расписки, паи паевых инвестиционных фондов, исламские ценные бумаги) (хлопковые и зерновые расписки при их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1.01.20 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1.01.20 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1.01.20 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</w:tr>
      <w:tr>
        <w:trPr>
          <w:trHeight w:val="14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ценных бумаг на 01.01.20 __ 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ценных бумаг на 01.01.20 __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ценных бумаг на 01.01.20 __ г.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ценных бумаг на 01.01.20 __ г.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ценных бумаг (стоимость, тыс. тенге)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имуществе, находящемся в залоге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имущества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имуществе, находящемся в имущественном найме (аренде)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аренды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имуществе, полученном в лизинг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основного средства, полученного в лизинг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Непогашенная сумма по лизинговым платежам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 Подпись _____________________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заключения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администратора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(неэффективности)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плана реабилитации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203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Показатели бухгалтерского баланса за последние 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предшествующие применению реабилитационной процедуры, и прогноз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бухгалтерского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5"/>
        <w:gridCol w:w="756"/>
        <w:gridCol w:w="1109"/>
        <w:gridCol w:w="1141"/>
        <w:gridCol w:w="1156"/>
        <w:gridCol w:w="1665"/>
        <w:gridCol w:w="35"/>
        <w:gridCol w:w="373"/>
        <w:gridCol w:w="42"/>
        <w:gridCol w:w="372"/>
        <w:gridCol w:w="2"/>
        <w:gridCol w:w="1182"/>
        <w:gridCol w:w="1197"/>
        <w:gridCol w:w="1335"/>
      </w:tblGrid>
      <w:tr>
        <w:trPr>
          <w:trHeight w:val="75" w:hRule="atLeast"/>
        </w:trPr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показатели за последние 3 года, предшествующие применению реабилитационной процедуры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на дату применения реабилитационной процедуры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Прогнозные показатели согласно плану реабилитации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 г.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1.01.__ г.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1.01.__ г.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 г.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Краткосрочные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 и их эквиваленты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торговая и прочая дебиторская задолженность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подоходный налог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активов (сумма строк с 010 по 016)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Долгосрочные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финансовые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торговая и прочая дебиторская задолженность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методом долевого участия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имущество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строк с 110 по 120)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(строка 100 + строка 200)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и капитал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Краткосрочные обязательства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торговая и прочая кредиторская задолженность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налоговые обязательства по подоходному налогу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работникам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краткосрочные обязательства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краткосрочных обязательств (сумма строк с 210 по 215)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Долгосрочные обязательства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 торговая и прочая кредиторская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обязательства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обязательства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обязательств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с 310 по 314)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Капитал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(акционерный) капитал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Эмиссионный доход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собственные долевые инструменты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прибыль (непокрытый убыток)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капитал, относимый на собственников материнской организации (сумма строк с 410 по 414)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неконтролирующих собственников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капитал (строка 420 +/- строка 421)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(строка 300+строка 301+строка 400 + строка 500)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__________________ Подпись __________________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заключения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администратора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(неэффективности)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плана реабилитации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203  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Показатели отчета о прибылях и убытках за последние 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предшествующие применению реабилитационной процедуры,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прогноз отчета о прибылях и убытках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707"/>
        <w:gridCol w:w="1042"/>
        <w:gridCol w:w="1269"/>
        <w:gridCol w:w="1269"/>
        <w:gridCol w:w="1016"/>
        <w:gridCol w:w="1172"/>
        <w:gridCol w:w="1062"/>
        <w:gridCol w:w="1062"/>
        <w:gridCol w:w="1062"/>
        <w:gridCol w:w="1172"/>
      </w:tblGrid>
      <w:tr>
        <w:trPr>
          <w:trHeight w:val="75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показатели за последние 3 года, предшествующие применению реабилитационной процедуры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на дату применения реабилитационной процедуры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Прогнозные показатели согласно плану реабилитации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1.01.___ г.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1.01.___ г.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1.01.___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реализованных товаров и услуг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прибыль (строка 010 – строка 011)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реализации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операционная прибыль (убыток) (+/- строки с 012 по 016)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финансированию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финансированию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 (+/- строки с 020 по 022)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подоходному налогу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за год (строка 100-строка 101), относимая на: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материнской организации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долю неконтролирующих собственников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совокупная прибыль, всего (сумма строк с 310 по 311):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основных средств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финансовых активов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совокупная прибыль (строка 200 + строка 300)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совокупная прибыль относимая на: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материнской организации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неконтролирующих собственников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на акцию: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______________________ Подпись ______________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заключения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администратора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(неэффективности)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плана реабилитации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203  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Показатели отчета о движении денежных средств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последние 3 года, предшествующие применению реабилитационной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процедуры, и прогноз отчета о движении денежных средств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6"/>
        <w:gridCol w:w="700"/>
        <w:gridCol w:w="1042"/>
        <w:gridCol w:w="1261"/>
        <w:gridCol w:w="1261"/>
        <w:gridCol w:w="982"/>
        <w:gridCol w:w="1147"/>
        <w:gridCol w:w="1041"/>
        <w:gridCol w:w="1041"/>
        <w:gridCol w:w="1041"/>
        <w:gridCol w:w="1148"/>
      </w:tblGrid>
      <w:tr>
        <w:trPr>
          <w:trHeight w:val="75" w:hRule="atLeast"/>
        </w:trPr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показатели за последние 3 года, предшествующие применению реабилитационной процедуры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на дату применения реабилитационной процедуры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Прогнозные показатели согласно плану реабилитации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1.01.___ г.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1.01.___ г.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1.01.___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011 по 015)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и услуг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выручка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полученные от покупателей, заказчиков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021 по 026)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поставщикам за товары и услуги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авансы, выданные поставщикам товаров и услуг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оплате труда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и другие платежи в бюджет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операционной деятельности (строка 010 – строка 020)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041 по 046)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средств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нематериальных активов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других долгосрочных активов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дивиденды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 (сумма строк с 051 по 055)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нематериальных активов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других долгосрочных активов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займов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инвестиционной деятельности (строка 040 – строка 050)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денежных средств, всего (сумма строк с 071 по 074)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 акций и других финансовых инструментов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займов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вознаграждения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Выбытие денежных средств, всего(сумма строк с 080 по 085)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вознаграждения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собственникам по акциям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выбытия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Чистая сумма денежных средств от финансовой деятельности (строка 070 – строка 080)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Влияние обменных курсов валют к тенге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+/- уменьшение денежных средств (строка 030 +/- строка 060+/- строка 090+/-100)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Денежные средства и их эквиваленты на начало отчетного периода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Денежные средства и их эквиваленты на конец отчетного периода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_________________________ Подпись ___________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заключения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администратора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(неэффективности)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плана реабилитации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203  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Программа производства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206"/>
        <w:gridCol w:w="1707"/>
        <w:gridCol w:w="1842"/>
        <w:gridCol w:w="1842"/>
        <w:gridCol w:w="1842"/>
        <w:gridCol w:w="1842"/>
      </w:tblGrid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_____ г.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_____ г.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_____ г.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_____ г.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_____ г.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производство на начало периода, всего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продуктов, всего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производство на конец периода, всего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_____________________ Подпись _______________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заключения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администратора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(неэффективности)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плана реабилитации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203  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Программа реализации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299"/>
        <w:gridCol w:w="708"/>
        <w:gridCol w:w="931"/>
        <w:gridCol w:w="793"/>
        <w:gridCol w:w="791"/>
        <w:gridCol w:w="791"/>
        <w:gridCol w:w="791"/>
        <w:gridCol w:w="818"/>
        <w:gridCol w:w="961"/>
        <w:gridCol w:w="818"/>
        <w:gridCol w:w="832"/>
        <w:gridCol w:w="832"/>
        <w:gridCol w:w="832"/>
        <w:gridCol w:w="693"/>
        <w:gridCol w:w="693"/>
        <w:gridCol w:w="832"/>
      </w:tblGrid>
      <w:tr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_______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_____ год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тыс. 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тыс. тенге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тыс. тенге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тыс. тенге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тыс. тенге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тыс. 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тыс. 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тыс. тенге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тыс. 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тыс. тенге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продукции, всего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_____________________ Подпись _______________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заключения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администратора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(неэффективности)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плана реабилитации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203  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Прогноз погашения кредиторской задолженности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142"/>
        <w:gridCol w:w="774"/>
        <w:gridCol w:w="2091"/>
        <w:gridCol w:w="2091"/>
        <w:gridCol w:w="2091"/>
        <w:gridCol w:w="2091"/>
        <w:gridCol w:w="2092"/>
      </w:tblGrid>
      <w:tr>
        <w:trPr>
          <w:trHeight w:val="42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кредиторской задолженности, включенная в реестр требований кредиторов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в __ 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в __ 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в __ 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в __ г.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в __ г.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очередь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очередь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очередь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_____________________ Подпись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