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bbd89" w14:textId="6dbbd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по вопросам государственной службы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делам государственной службы от 29 марта 2014 года № 04-2-4/56. Зарегистрирован в Министерстве юстиции Республики Казахстан 6 мая 2014 года № 9406. Утратил силу приказом Председателя Агентства Республики Казахстан по делам государственной службы и противодействию коррупции от 8 июня 2015 года № 184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Председателя Агентства РК по делам государственной службы и противодействию коррупции от 08.06.2015 </w:t>
      </w:r>
      <w:r>
        <w:rPr>
          <w:rFonts w:ascii="Times New Roman"/>
          <w:b w:val="false"/>
          <w:i w:val="false"/>
          <w:color w:val="ff0000"/>
          <w:sz w:val="28"/>
        </w:rPr>
        <w:t>№ 184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 подпункта 2) 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«О государственных услугах»,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Регламент государственной услуги «Тестирование государственных служащих и кандидатов на занятие вакантной административной государственной должности»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Регламент государственной услуги «Зачисление в кадровый резерв административной государственной службы»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Регламент государственной услуги «Прием на обучение в Академию государственного управления при Президенте Республики Казахстан»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Регламент государственной услуги «Обучение по профессиональным программам послевузовского образования в Академии государственного управления при Президенте Республики Казахстан»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Регламент государственной услуги «Обучение по программам переподготовки и повышения квалификации в Академии государственного управления при Президенте Республики Казахстан»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некоторые приказы Агентства Республики Казахстан по делам государственной службы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заведующего Отделом управления персоналом государственной службы Агентства Республики Казахстан по делам государственной службы Сарсенова Ж.Ш.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Отделу управления персоналом государственной службы в установленном законодательством порядке обеспечить государственную регистрацию настоящего приказа и его официальное опубликование.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А. Байменов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Председателя Агентства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по делам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службы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марта 2014 года № 04-2-4/56</w:t>
      </w:r>
    </w:p>
    <w:bookmarkEnd w:id="1"/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«Тестирование государственных служащих и кандидатов на занятие</w:t>
      </w:r>
      <w:r>
        <w:br/>
      </w:r>
      <w:r>
        <w:rPr>
          <w:rFonts w:ascii="Times New Roman"/>
          <w:b/>
          <w:i w:val="false"/>
          <w:color w:val="000000"/>
        </w:rPr>
        <w:t>
вакантной административной государственной должности»</w:t>
      </w:r>
    </w:p>
    <w:bookmarkEnd w:id="2"/>
    <w:bookmarkStart w:name="z1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«Тестирование государственных служащих и кандидатов на занятие вакантной административной государственной должности»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«Тестирование государственных служащих и кандидатов на занятие вакантной административной государственной должности», утвержденного постановлением Правительства Республики Казахстан от 29 марта 2014 года № 275, Агентством Республики Казахстан по делам государственной службы и его территориальными подразделениями по областям, городам Астаны и Алматы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осуществляется через веб-портал «электронного правительства», в том числе посредством обращения в центры обслуживания населения, а также услугодателю.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электронная/бумажная.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оказываемой государственной услуги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сертификат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прохождении тестирования;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справка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прохождении тестирования с результатами ниже пороговых значений.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результатов осуществляется на бумажном носителе.</w:t>
      </w:r>
    </w:p>
    <w:bookmarkEnd w:id="4"/>
    <w:bookmarkStart w:name="z1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</w:t>
      </w:r>
    </w:p>
    <w:bookmarkEnd w:id="5"/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(действий) по оказанию государственнй услуги является подача </w:t>
      </w:r>
      <w:r>
        <w:rPr>
          <w:rFonts w:ascii="Times New Roman"/>
          <w:b w:val="false"/>
          <w:i w:val="false"/>
          <w:color w:val="000000"/>
          <w:sz w:val="28"/>
        </w:rPr>
        <w:t>заявления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через веб-портал «электронного правительства» (далее – Портал), в том числе посредством обращения в центры обслуживания населения или услугодателю.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Процедуры (действия), входящие в состав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подача заявления услугополучателем через Портал с указанием места, дня и времени тестирования исходя из наличия свободных мест (не более 5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в центр обслуживания населения или услугодателю, ответственное лицо центра обслуживания населения или услугодателя содействует услугополучателю в подаче заявления через Портал (не более 30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Принятие от услугополучателя заявления подтверждается </w:t>
      </w:r>
      <w:r>
        <w:rPr>
          <w:rFonts w:ascii="Times New Roman"/>
          <w:b w:val="false"/>
          <w:i w:val="false"/>
          <w:color w:val="000000"/>
          <w:sz w:val="28"/>
        </w:rPr>
        <w:t>распиской</w:t>
      </w:r>
      <w:r>
        <w:rPr>
          <w:rFonts w:ascii="Times New Roman"/>
          <w:b w:val="false"/>
          <w:i w:val="false"/>
          <w:color w:val="000000"/>
          <w:sz w:val="28"/>
        </w:rPr>
        <w:t>, формируемой в Портале, с указанием даты, времени и места тестирования;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допуск услугополучателя (после его прибытия в указанное в расписке место, день и время тестирования) к тестированию администратором тестирования по результатам сверки данных документа, удостоверяющего личность и содержащего индивидуальный идентификационный номер услугополучателя со списком лиц, подлежащих тестированию (не более 10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ознакомление услугополучателя с инструкцией по тестированию администратором тестирования (не более 10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прохождение услугополучателем тестирования (в зависимости от программы не более 2 часов 20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выдача услугополучателю результата тестирования администратором тестирования (с момента завершения тестирования не более 30 минут).</w:t>
      </w:r>
    </w:p>
    <w:bookmarkEnd w:id="6"/>
    <w:bookmarkStart w:name="z2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процессе оказания государственной услуги участвуют следующие работники услугодателя и его подведомственной организации: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работник услугодателя, являющийся администратором тестирования;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работник акционерного общества «Национальный центр по управлению персоналом государственной службы», являющийся оператором тестирования.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Последовательность процедур между структурными подразделениями: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допуск услугополучателя (после его прибытия в указанное в расписке место, день и время тестирования) к тестированию администратором тестирования по результатам сверки данных документа, удостоверяющего личность и содержащего индивидуальный идентификационный номер услугополучателя со списком лиц, подлежащих тестированию. Длительность выполнения составляет не более 10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ознакомление услугополучателя с инструкцией по тестированию администратором тестирования. Длительность выполнения составляет не более 10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администрирование процесса тестирования администратором тестирования и техническое сопровождение процесса тестирования оператором тестирования. Длительность выполнения в зависимости от программы тестирования составляет не более 2 часов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результатов тестирования администратором и оператором тестирования. Заверение печатью результатов тестирования администратором тестирования. Длительность выполнения составляет не более 10 минут с момента завершения тестирования;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выдача услугополучателю результата тестирования администратором тестирования. Длительность выполнения составляет не более двадцати минут с момента завершения тестирования.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Схематическое описание последовательности процедур между структурными подразделениями представлено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"/>
    <w:bookmarkStart w:name="z2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и использования</w:t>
      </w:r>
      <w:r>
        <w:br/>
      </w:r>
      <w:r>
        <w:rPr>
          <w:rFonts w:ascii="Times New Roman"/>
          <w:b/>
          <w:i w:val="false"/>
          <w:color w:val="000000"/>
        </w:rPr>
        <w:t>
информационных систем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Подача заявления на тестирования осуществляется через Портал в разделе «Трудоустройство и занятость», далее «Запись на тестирование для государственных служащих».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Подача заявления на тестирование через Портал включает в себя следующие этапы: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регистрацию на Портале;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авторизацию на Портале;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подачу заявления на получение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просмотр состояния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получение расписки;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отмену заявления (при необходимости).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услугополучателем пароля (процесс авторизации) на портале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логин (ИИН)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случае неподлинности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 в портале,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– регистрация электронного документа (запроса услугополучателя) в портале и обработка запроса в портале;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соответствия данных услугополучателя требуемым условиям;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 в случае несоответствия требуемым условиям;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получение услугополучателем результата услуги (расписка), сформированной порталом, с указанием даты, времени и места тестирования.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 в виде диаграммы функционального взаимодействия при оказании электронной услуги через портал, в графической форме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"/>
    <w:bookmarkStart w:name="z2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«Тестирование государственных служащих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кандидатов на занятие вакантной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административной государственной должности»</w:t>
      </w:r>
    </w:p>
    <w:bookmarkEnd w:id="11"/>
    <w:bookmarkStart w:name="z3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Схематическое описание последовательности процедур между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структурными подразделениями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6908800" cy="678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908800" cy="678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«Тестирование государственных служащих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кандидатов на занятие вакантной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административной государственной должности»</w:t>
      </w:r>
    </w:p>
    <w:bookmarkEnd w:id="13"/>
    <w:bookmarkStart w:name="z3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Диаграмма функционального взаимодействия при оказании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электронной услуги через портал (Запись на тестирование)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8877300" cy="632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877300" cy="632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Условные обозначения: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657600" cy="196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196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112000" cy="288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112000" cy="288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Председателя Агентства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по делам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службы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марта 2014 года № 04-2-4/56</w:t>
      </w:r>
    </w:p>
    <w:bookmarkEnd w:id="15"/>
    <w:bookmarkStart w:name="z3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«Зачисление в кадровый резерв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административной государственной службы»</w:t>
      </w:r>
    </w:p>
    <w:bookmarkEnd w:id="16"/>
    <w:bookmarkStart w:name="z3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7"/>
    <w:bookmarkStart w:name="z3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«Зачисление в кадровый резерв административной государственной службы» (далее – государственная услуга)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«Зачисление в кадровый резерв административной государственной службы», утвержденного постановлением Правительства Республики Казахстан от 29 марта 2014 года № 275 (далее – Стандарт), Агентством Республики Казахстан по делам государственной службы и его территориальными подразделениями по областям, городам Астаны и Алматы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выписка из приказа о зачислении в кадровый резерв.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результатов осуществляется на бумажном носителе.</w:t>
      </w:r>
    </w:p>
    <w:bookmarkEnd w:id="18"/>
    <w:bookmarkStart w:name="z3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19"/>
    <w:bookmarkStart w:name="z3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получение услугодателем документов от услугополучателя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Процедуры (действия), входящие в состав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регистрация в журнале учета сотрудником услугодателя о приеме документов; талон, выдаваемый получателю государственной услуги, с указанием даты и времени, фамилии и инициалов лица, принявшего документы; при представлении по почте – отметка о принятии заявки в журнале учета (1 рабочий день);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проверка наличия необходимых документов для получения государственной услуги (2 рабочих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зачисление в кадровый резерв административной государственной службы (3 рабочих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выдача выписки из приказа о зачислении в кадровый резерв (1 рабочий день). </w:t>
      </w:r>
    </w:p>
    <w:bookmarkEnd w:id="20"/>
    <w:bookmarkStart w:name="z4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21"/>
    <w:bookmarkStart w:name="z4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процессе оказания государственной услуги задействованы следующие структурные подразделения (работники)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Отдела управления персоналом государственной службы (далее – руководитель отдела);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сотрудник Отдела управления персоналом государственной службы (далее – сотрудник отдела).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лиц, принявших участие в конкурсном отборе и рекомендованным конкурсной комиссией государственного органа для зачисления в кадровый резерв: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в течение 1 (одного) рабочего дня со дня поступления документов, проводит регистрацию полученных документов, и передает на рассмотрение руководителю отдела, при этом в правом нижнем углу документа проставляется регистрационный штамп на государственном языке с указанием даты поступления и входящего номера;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отдела в течение 1 (одного) рабочего дня со дня поступления документов, рассматривает их и отписывает сотруднику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сотрудник отдела в течение 5 (пяти) рабочих дней со дня поступления документов, рассматривает их на соответствие предъявляемым требованиям, готовит проект приказа о зачислении в кадровый резерв административной государственной службы корпуса «Б», подписывает и выдает выписку из данного приказа услугополучателю;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лиц, завершивших обучение по программам послевузовского образования на основании государственного заказа, в организациях образования при Президенте Республики Казахстан или закончившим зарубежные высшие учебные заведения по приоритетным специальностям, направленных государственными органами на работу в международные организации или другие государства, а также зачисленных в кадровый резерв корпуса «А»: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в течение 1 (одного) рабочего дня со дня поступления документов, проводит регистрацию полученных документов, и передает на рассмотрение руководителю услугодателя, при этом в правом нижнем углу заявления проставляется регистрационный штамп на государственном языке с указанием даты поступления и входящего номера;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Отдела в течение 1 (одного) рабочего дня со дня поступления документов, рассматривает заявление услугополучателя и отписывает сотруднику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сотрудник отдела в течение 1 (одного) рабочего дня со дня поступления документов, рассматривает заявление услугополучателя на соответствие предъявляемым требованиям, готовит проект приказа о зачислении в кадровый резерв административной государственной службы корпуса «Б», подписывает и выдает выписку из данного приказа услугополучателю;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лиц, принявших участие в отборе в кадровый резерв корпуса «А»: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окончания приема документов сотрудник услугодателя в течение 10 (десяти) рабочих дней рассматривает документы кандидатов на соответствие специальным квалификационным требованиям к должностям корпуса «А», требованиям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и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23 июля 1999 года «О государственной службе»;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итогам рассмотрения документов услугодатель в течение 5 (пяти) рабочих дней принимают решение о допуске кандидатов к участию в тестировании;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услугополучатели проходят тестирование в течение 1 (одного) месяца на основании графика, составляемого услугодателем. График тестирования публикуется на интернет-ресурсе услугодателя не позднее 5 (пяти) рабочих дней до дня начала проведения тестирования;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Национальная комиссия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кадровой политике при Президенте Республики Казахстан (далее – Национальная комиссия) определяет перечень иных сведений, необходимых для принятия решения о допуске услугополучателей, получивших положительные результаты тестирования, к собеседованию. Услугодатель на основании данного перечня направляет письменный запрос в соответствующие государственные органы, которые представляют сведения в течение сроков, установленных Национальной комиссией. Услугодатель, если иное не будет определено Национальной комиссией, в течение 15 (пятнадцати) рабочих дней со дня получения сведений от государственных органов направляет список услугополучателей, получивших положительные результаты тестирования, в рабочий орган Национальной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Схематическое описание последовательности процедур между структурными подразделениями представлено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2"/>
    <w:bookmarkStart w:name="z4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«Зачисление в кадровый резерв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административной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службы»              </w:t>
      </w:r>
    </w:p>
    <w:bookmarkEnd w:id="23"/>
    <w:bookmarkStart w:name="z4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Схематическое описание последовательности процедур между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структурными подразделениями</w:t>
      </w:r>
    </w:p>
    <w:bookmarkEnd w:id="24"/>
    <w:bookmarkStart w:name="z4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Для лиц, принявших участие в конкурсном отборе и рекомендованным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конкурсной комиссией государственного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для зачисления в кадровый резерв</w:t>
      </w:r>
    </w:p>
    <w:bookmarkEnd w:id="25"/>
    <w:p>
      <w:pPr>
        <w:spacing w:after="0"/>
        <w:ind w:left="0"/>
        <w:jc w:val="both"/>
      </w:pPr>
      <w:r>
        <w:drawing>
          <wp:inline distT="0" distB="0" distL="0" distR="0">
            <wp:extent cx="6413500" cy="829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413500" cy="829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Для лиц, завершивших обучение по программам послевузовского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образования на основании государственного заказа, в организациях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образования при Президенте Республики Казахстан или закончившим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зарубежные высшие учебные заведения по приоритетным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специальностям, направленных государственными органами на работу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международные организации или другие государства, а также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зачисленных в кадровый резерв корпуса «А»</w:t>
      </w:r>
    </w:p>
    <w:bookmarkEnd w:id="26"/>
    <w:p>
      <w:pPr>
        <w:spacing w:after="0"/>
        <w:ind w:left="0"/>
        <w:jc w:val="both"/>
      </w:pPr>
      <w:r>
        <w:drawing>
          <wp:inline distT="0" distB="0" distL="0" distR="0">
            <wp:extent cx="6642100" cy="889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642100" cy="889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Для лиц, принявших участие в отборе в кадровый резерв корпуса «А»</w:t>
      </w:r>
    </w:p>
    <w:bookmarkEnd w:id="27"/>
    <w:p>
      <w:pPr>
        <w:spacing w:after="0"/>
        <w:ind w:left="0"/>
        <w:jc w:val="both"/>
      </w:pPr>
      <w:r>
        <w:drawing>
          <wp:inline distT="0" distB="0" distL="0" distR="0">
            <wp:extent cx="7137400" cy="916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137400" cy="916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Председателя Агентства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по делам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службы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марта 2014 года № 04-2-4/56</w:t>
      </w:r>
    </w:p>
    <w:bookmarkEnd w:id="28"/>
    <w:bookmarkStart w:name="z5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«Прием на обучение в Академию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государственного управления при Президенте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Казахстан»</w:t>
      </w:r>
    </w:p>
    <w:bookmarkEnd w:id="29"/>
    <w:bookmarkStart w:name="z5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30"/>
    <w:bookmarkStart w:name="z5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«Прием на обучение в Академию государственного управления при Президенте Республики Казахстан» (далее – государственная услуга)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«Прием на обучение в Академию государственного управления при Президенте Республики Казахстан», утвержденного постановлением Правительства Республики Казахстан от 29 марта 2014 года № 275 (далее – Стандарт), РГКП «Академия государственного управления при Президенте Республики Казахстан»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выписка из приказа о зачислении в число обучающихся по программам послевузовского образования (магистратура, докторантура) Академии (далее – выписка).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результатов осуществляется на бумажном носителе.</w:t>
      </w:r>
    </w:p>
    <w:bookmarkEnd w:id="31"/>
    <w:bookmarkStart w:name="z56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32"/>
    <w:bookmarkStart w:name="z5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получение услугодателем документов от услугополучателя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Процедуры (действия), входящие в состав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выдача талона о приеме документов для участия в вступительных конкурсных экзаменах (30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успешная сдача вступительных конкурсных экзаменов (ежегодно с 1 по 20 августа);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участие в конкурсе (ежегодно с 20 августа);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зачисление в число обучающихся (ежегодно до 31 августа).</w:t>
      </w:r>
    </w:p>
    <w:bookmarkEnd w:id="33"/>
    <w:bookmarkStart w:name="z59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34"/>
    <w:bookmarkStart w:name="z6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процессе оказания государственной услуги задействованы следующие структурные подразделения (работники)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приемная комиссия;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секретарь;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технический секретарь;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предметная комиссия;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технический секретарь в течение 30 (тридцати) минут принимает пакет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сдача вступительных экзаменов осуществляется в период,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приема на обучение в организации образования, реализующие профессиональные учебные программы послевузовского образования, утвержденных постановлением Правительства Республики Казахстан от 19 января 2012 года № 109;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работа аппелляционной комиссии (в случае подачи апелляционного заявления) со следующего дня после завершения вступительного экзамена;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работа приемной комиссии осуществляется ежегодно до 25 августа;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зачисление в число обучающихся Академии осуществляется ежегодно до 31 августа;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получение удостоверения обучающегося и зачетной книжки.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Схематическое описание последовательности процедур между структурными подразделениями представлено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5"/>
    <w:bookmarkStart w:name="z6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«Прием на обучение в Академию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государственного управления при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Президенте Республики Казахстан» </w:t>
      </w:r>
    </w:p>
    <w:bookmarkEnd w:id="36"/>
    <w:bookmarkStart w:name="z6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Схематическое описание последовательности процедур между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структурными подразделениями</w:t>
      </w:r>
    </w:p>
    <w:bookmarkEnd w:id="37"/>
    <w:p>
      <w:pPr>
        <w:spacing w:after="0"/>
        <w:ind w:left="0"/>
        <w:jc w:val="both"/>
      </w:pPr>
      <w:r>
        <w:drawing>
          <wp:inline distT="0" distB="0" distL="0" distR="0">
            <wp:extent cx="7035800" cy="711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035800" cy="711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Председателя Агентства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по делам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службы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марта 2014 года № 04-2-4/56</w:t>
      </w:r>
    </w:p>
    <w:bookmarkEnd w:id="38"/>
    <w:bookmarkStart w:name="z66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«Обучение по профессиональным программам послевузовского</w:t>
      </w:r>
      <w:r>
        <w:br/>
      </w:r>
      <w:r>
        <w:rPr>
          <w:rFonts w:ascii="Times New Roman"/>
          <w:b/>
          <w:i w:val="false"/>
          <w:color w:val="000000"/>
        </w:rPr>
        <w:t>
образования в Академии государственного управления</w:t>
      </w:r>
      <w:r>
        <w:br/>
      </w:r>
      <w:r>
        <w:rPr>
          <w:rFonts w:ascii="Times New Roman"/>
          <w:b/>
          <w:i w:val="false"/>
          <w:color w:val="000000"/>
        </w:rPr>
        <w:t>
при Президенте Республики Казахстан»</w:t>
      </w:r>
    </w:p>
    <w:bookmarkEnd w:id="39"/>
    <w:bookmarkStart w:name="z67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0"/>
    <w:bookmarkStart w:name="z6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«Обучение по профессиональным программам послевузовского образования в Академии государственного управления при Президенте Республики Казахстан» (далее – государственная услуга)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«Обучение по профессиональным программам послевузовского образования в Академии государственного управления при Президенте Республики Казахстан», утвержденного постановлением Правительства Республики Казахстан от 29 марта 2014 года № 275 (далее – Стандарт), РГКП «Академия государственного управления при Президенте Республики Казахстан»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диплом</w:t>
      </w:r>
      <w:r>
        <w:rPr>
          <w:rFonts w:ascii="Times New Roman"/>
          <w:b w:val="false"/>
          <w:i w:val="false"/>
          <w:color w:val="000000"/>
          <w:sz w:val="28"/>
        </w:rPr>
        <w:t>, а также приложение (транскрипт) к нему, подтверждающий полное освоение профессиональной образовательной программы послевузовского образования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справка, выдаваемая услугополучателю, не завершившему обучение по профессиональным программам послевузовского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результатов осуществляется на бумажном носителе.</w:t>
      </w:r>
    </w:p>
    <w:bookmarkEnd w:id="41"/>
    <w:bookmarkStart w:name="z71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42"/>
    <w:bookmarkStart w:name="z7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получение услугодателем документов от услугополучателя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Процедуры (действия), входящие в состав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зачисление в число обучающихся Академии (ежегодно конец августа);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удовлетворительные учебные достижения по всем дисциплинам учебного плана за весь период обучения (1 или 2 года в зависимости от программы обучения);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удовлетворительные учебные достижения при прохождении производственной практики/стажировки за рубежом (в зависимости от программы обучения);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успешное завершение написания диссертации и решение выпускающей кафедры о рекомендации к защите (выписка из протокола заседания кафедры) (в зависимости от программы обучения);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получение положительного отзыва научного руководителя (в зависимости от программы обучения);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наличие определенного количества публикаций по теме диссертации в научных изданиях или выступлений на международных или республиканских научных конференциях;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наличие одной внешней рецензии;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успешная сдача комплексного экзамена;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успешная защита диссертации.</w:t>
      </w:r>
    </w:p>
    <w:bookmarkEnd w:id="43"/>
    <w:bookmarkStart w:name="z74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44"/>
    <w:bookmarkStart w:name="z7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процессе оказания государственной услуги задействованы следующие структурные подразделения (работники)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Центр академических программ;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Институт управления, Институт правосудия, Институт дипломатии, Национальная школа государственной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кафедры;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Служба международного сотрудничества и связей с общественностью;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Центр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Финансово-экономическая служба;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библиотека.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услуга оказывается в соответствии 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документами учебного процесса, разработанными Центром академических программ и утверждаемых решением Ученого совета Академии;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учебным планом, академическим календарем специальности, расписанием занятий, рубежного контроля, экзаменационной сессии, итоговой аттестации;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сдаче комплексного государственного экзамена и защиты диссертации;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Центр академических программ осуществляет: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планирование и организацию учебного процесса, направленной на получение обучающимися степени магистра/доктора по выбранной специальности с высоким качеством знаний, умений и навыков;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контролирует выполнение учебных планов и программ по специальностям в течение всего периода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ведет контроль и осуществяет оценку деятельности преподавателей: обеспечивает структурные подразделения и обучающихся необходимыми нормативными документами учебного процесса и бланками;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Институты Академии, осуществляют подготовку магистрантов по специальностям и реализацию образовательных программ магистратуры и докторантуры и функциями которых осуществляющих,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осуществление подготовки магистрантов по соответствующей специальности;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 и координация деятельности кафедр по вопросам подготовки магистрантов;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 учебного и воспитательного процесса по специальности магистратуры и докторантуры для получения новых или дополнительных специальных знаний, умений, навыков, необходимых при выполнении профессиональных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Деятельность Институтов регламентируется соответствующими Положениями;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Кафедры проводят занятия и предлагают обучающимся пакет учебно-методических материалов: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силлабусы;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каталог элективных дисциплин;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материалы самоконтроля по каждой дисциплине, тренировочные тесты, контрольные задания, экзаменационные вопросы по каждой дисциплине;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программы производственной практики.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Деятельность кафедр регламентируется соответствующим Положением;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Центр информационных технологий контролирует автоматизированную информационную систему «Platonus», которая позволяет осуществлять электронную регистрацию заявок на обучение по дисциплинам; получать информацию об учебных достижениях в течение всего периода обучения, расписании занятий, экзаменов, итоговой аттестации, пакет учебно-методических материалов, составлять свою образовательную траекторию на весь период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Служба международного сотрудничества и связей с общественностью осуществляет организационные вопросы по стажировке за рубежом, которая является составной частью учебного процесса и проходит в учебных заведениях зарубежных стран и международных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Финансово-экономическая служба: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ведет полный и достоверный учет средств, поступивших за обучение и за прочие предоставленные услуги; соблюдает сроки начисления и выдачи стипендии;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погашения задолженностей по налогам и прочим платежам в бюджет и внебюджетные фонды;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ведет контроль за своевременностью и полнотой исполнения условий договоров с поставщиками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Библиотека является структурным подразделением Академии, обеспечивающим образовательную, научно-исследовательскую, методическую и творческую деятельность преподавательского состава, магистрантов, докторантов и обеспечивает информационно-методическими ресурсами, учебно-методическими материалами, научными и методическими разработками кафедр в течение всего учебного процесса.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Схематическое описание последовательности процедур между структурными подразделениями представлено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5"/>
    <w:bookmarkStart w:name="z7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«Обучение по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профессиональным программам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послевузовского образования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Академии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управления при Президенте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Казахстан»    </w:t>
      </w:r>
    </w:p>
    <w:bookmarkEnd w:id="46"/>
    <w:bookmarkStart w:name="z7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Схематическое описание последовательности процедур между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структурными подразделениями</w:t>
      </w:r>
    </w:p>
    <w:bookmarkEnd w:id="47"/>
    <w:p>
      <w:pPr>
        <w:spacing w:after="0"/>
        <w:ind w:left="0"/>
        <w:jc w:val="both"/>
      </w:pPr>
      <w:r>
        <w:drawing>
          <wp:inline distT="0" distB="0" distL="0" distR="0">
            <wp:extent cx="8077200" cy="883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077200" cy="883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8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Председателя Агентства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по делам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службы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марта 2014 года № 04-2-4/56</w:t>
      </w:r>
    </w:p>
    <w:bookmarkEnd w:id="48"/>
    <w:bookmarkStart w:name="z81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«Обучение по программам переподготовки и повышения квалификации</w:t>
      </w:r>
      <w:r>
        <w:br/>
      </w:r>
      <w:r>
        <w:rPr>
          <w:rFonts w:ascii="Times New Roman"/>
          <w:b/>
          <w:i w:val="false"/>
          <w:color w:val="000000"/>
        </w:rPr>
        <w:t>
в Академии государственного управления при Президенте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и Региональных центрах повышения</w:t>
      </w:r>
      <w:r>
        <w:br/>
      </w:r>
      <w:r>
        <w:rPr>
          <w:rFonts w:ascii="Times New Roman"/>
          <w:b/>
          <w:i w:val="false"/>
          <w:color w:val="000000"/>
        </w:rPr>
        <w:t>
квалификации государственных служащих»</w:t>
      </w:r>
    </w:p>
    <w:bookmarkEnd w:id="49"/>
    <w:bookmarkStart w:name="z82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50"/>
    <w:bookmarkStart w:name="z8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«Обучение по программам переподготовки и повышения квалификации в Академии государственного управления при Президенте Республики Казахстан и Региональных центрах повышения квалификации государственных служащих» (далее – государственная услуга)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«Обучение по программам переподготовки и повышения квалификации в Академии государственного управления при Президенте Республики Казахстан и Региональных центрах повышения квалификации государственных служащих», утвержденного постановлением Правительства Республики Казахстан от 29 марта 2014 года № 275 (далее – Стандарт), РГКП «Академия государственного управления при Президенте Республики Казахстан» и Региональные центры повышения квалификации государственных служащих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оказываемой государственной услуги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документ, подтверждающий завершение переподготовки;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документ, подтверждающий завершение повышения квалификации.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результатов осуществляется на бумажном носителе.</w:t>
      </w:r>
    </w:p>
    <w:bookmarkEnd w:id="51"/>
    <w:bookmarkStart w:name="z86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52"/>
    <w:bookmarkStart w:name="z8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получение услугодателем документов от услугополучателя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Процедуры (действия), входящие в состав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прием сотрудником канцелярии услугодателя необходимых документов на обучение и дальнейшая передача лицу, ответственному за организацию обучения государственных служащих (1 рабочий день);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формирование лицом, ответственным за организацию обучения государственных служащих, группы слушателей и составление проекта приказа на их зачисление (1 рабочий день);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подписание должностным лицом услугодателя приказа на зачисление услугополучателя в списки слушателей (1 рабочий день);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прохождение услугополучателем обучения по утвержденным программам (в соответствии с программой обучения);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сдача услугополучателем итогового контроля знаний (в соответствии с программой обучения);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подписание должностным лицом услугодателя приказа на выдачу документа об оказании государственной услуги услугополучателю (1 рабочий день).</w:t>
      </w:r>
    </w:p>
    <w:bookmarkEnd w:id="53"/>
    <w:bookmarkStart w:name="z89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54"/>
    <w:bookmarkStart w:name="z9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процессе оказания государственной услуги задействованы следующие структурные подразделения (работники)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институт дополнительного образования государственных служащих и методист по обучению;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профессорско-преподавательский состав Академии/Центров.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получение письма с пакетом документов от услугополучателя и передача документа в Институт дополнительного образования государственных служащих/методисту по обучению.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формирование списка слушателей и подготовка проекта приказа на зачисление в состав слушателей семинара/курса. 3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подписание приказа на зачисление в состав слушателей семинара/курса.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организация и проведение обучения. В соответствии с программой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сдача итогового контроля знаний. В соответствии с программой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подписание приказа на выдачу документа об окончании обучения. 1 рабочий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Схематическое описание последовательности процедур между структурными подразделениями представлено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55"/>
    <w:bookmarkStart w:name="z9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«Обучение по программам переподготовки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повышения квалификации в Академии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государственного управления при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Президенте Республики Казахстан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Региональных центрах повышения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квалификации государственных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служащих»                </w:t>
      </w:r>
    </w:p>
    <w:bookmarkEnd w:id="56"/>
    <w:bookmarkStart w:name="z9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Схематическое описание последовательности процедур между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структурными подразделениями</w:t>
      </w:r>
    </w:p>
    <w:bookmarkEnd w:id="57"/>
    <w:p>
      <w:pPr>
        <w:spacing w:after="0"/>
        <w:ind w:left="0"/>
        <w:jc w:val="both"/>
      </w:pPr>
      <w:r>
        <w:drawing>
          <wp:inline distT="0" distB="0" distL="0" distR="0">
            <wp:extent cx="8585200" cy="820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8585200" cy="820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9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Председателя Агентства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по делам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службы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марта 2014 года № 04-2-4/56</w:t>
      </w:r>
    </w:p>
    <w:bookmarkEnd w:id="58"/>
    <w:bookmarkStart w:name="z9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Некоторые приказы Агентства Республики Казахстан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службы, признанные утратившими силу</w:t>
      </w:r>
    </w:p>
    <w:bookmarkEnd w:id="59"/>
    <w:bookmarkStart w:name="z9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от 27 декабря 2012 года № 02-01-02/179 «Об утверждении регламента государственной услуги «Тестирование», зарегистрирован в Реестре государственной регистрации нормативных правовых актов за № 8252, опубликованный в «Казахстанская правда» от 4 сентября 2013 года № 265 (27539);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от 27 декабря 2012 года № 02-01-02/180 «Об утверждении регламента государственной услуги «Зачисление в кадровый резерв административной государственной службы», зарегистрирован в Реестре государственной регистрации нормативных правовых актов за № 8251, опубликованный в «Казахстанская правда» от 4 сентября 2013 года № 265 (27539);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от 27 декабря 2012 года № 02-01-02/181 «Об утверждении регламента государственной услуги «Прием на обучение в Академию государственного управления при Президенте Республики Казахстан», зарегистрирован в Реестре государственной регистрации нормативных правовых актов за № 8250, опубликованный в «Казахстанская правда» от 4 сентября 2013 года № 265 (27539);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от 27 декабря 2012 года № 02-01-02/182 «Об утверждении регламента государственной услуги «Обучение по профессиональным программам послевузовского образования в Академии государственного управления при Президенте Республики Казахстан», зарегистрирован в Реестре государственной регистрации нормативных правовых актов за № 8249, опубликованный в «Казахстанская правда» от 4 сентября 2013 года № 265 (27539);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от 27 декабря 2012 года № 02-01-02/183 «Об утверждении регламента государственной услуги «Обучение по программам переподготовки и повышения квалификации в Академии государственного управления при Президенте Республики Казахстан», зарегистрирован в Реестре государственной регистрации нормативных правовых актов за № 8248, опубликованный в «Казахстанская правда» от 4 сентября 2013 года № 265 (27539);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от 27 декабря 2012 года № 02-01-02/184 «Об утверждении регламента государственной услуги «Согласование образовательных программ переподготовки и повышения квалификации государственных служащих», зарегистрирован в Реестре государственной регистрации нормативных правовых актов за № 8247, опубликованный в «Казахстанская правда» от 4 сентября 2013 года № 265 (27539). </w:t>
      </w:r>
    </w:p>
    <w:bookmarkEnd w:id="6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header.xml" Type="http://schemas.openxmlformats.org/officeDocument/2006/relationships/header" Id="rId1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