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8386" w14:textId="6238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 апреля 2014 года № 111. Зарегистрирован в Министерстве юстиции Республики Казахстан 6 мая 2014 года № 9403. Утратил силу приказом и.о. Министра по инвестициям и развитию Республики Казахстан от 8 февраля 2016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по инвестициям и развитию РК от 08.02.2016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регламент государственной услуги «Выписка из государственного реестра лиц, осуществляющих туристскую деятельность, и государственного реестра туристских маршрутов и троп»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«Выдача лицензии, переоформление, выдача дубликатов лицензии на туристскую операторскую деятельность (туроператорская деятельность)»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индустрии туризма Министерства индустрии и новых технологий Республики Казахстан (Игалиев М.Н.)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индустрии и новых технологий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новых технологий Республики Казахстан сведений об исполнении мероприятий, предусмотренных подпунктами 1), 2) и 3)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индустрии и новых технологий Республики Казахстан Сауранбаева Н.Е.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индустрии и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2014 года № 111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
«Выписка из государственного реестра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туристскую деятельность, и государственного реестра туристских</w:t>
      </w:r>
      <w:r>
        <w:br/>
      </w:r>
      <w:r>
        <w:rPr>
          <w:rFonts w:ascii="Times New Roman"/>
          <w:b/>
          <w:i w:val="false"/>
          <w:color w:val="000000"/>
        </w:rPr>
        <w:t>
маршрутов и троп»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Государственная услуга оказывается Комитетом индустрии туризма Министерства индустрии и новых технологий Республики Казахстан (далее - услугодатель) в соответствии с 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«Выписка из государственного реестра лиц, осуществляющих туристскую деятельность, и государственного реестра туристских маршрутов и троп» утвержденного  постановлением Правительства Республики Казахстан от 5 марта 2014 года № 192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выписка из государственного реестра лиц, осуществляющих туристскую деятельность, и государственного реестра туристских маршрутов и троп (далее - Выписка).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заявления по форме установленного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1 - заявление подается в канцелярию услугодателя, регистрируется с присвоением регистрационного номера и даты, после чего передается руководителю услугодателя в течение 1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2 - руководитель услугодателя в течение 4 часов налагает резолюцию и направляет их на рассмотрение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3 - руководитель структурного подразделения в течение 3 часов определяет ответственного исполнителя и передает заявление на рассмотрение;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4 - ответственный исполнитель в течение 3 рабочих дней формирует проект выписки и направляет выписку руководителю структурного подразделения на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5 - руководитель структурного подразделения в течение 2 часов визирует выписку и передает ответственному исполнителю для направления руководителю услугодателя на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6 - руководитель услугодателя в течение 2 часов подписывает выписку и передает ответственному исполнителю для направления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7 - сотрудник канцелярии услугодателя принимает, в течение 2 часов регистрирует выписку для направления получателю государственной услуги нарочно либо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(действия),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структурного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«Выписка из государственного реестра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туристскую деятельность,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реестра туристских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маршрутов и троп»            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Результат процедуры (действия) по оказанию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государственной услуги, который служит основанием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начала выполнения следующей процедуры (действия)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605"/>
        <w:gridCol w:w="1794"/>
        <w:gridCol w:w="1270"/>
        <w:gridCol w:w="2214"/>
        <w:gridCol w:w="1501"/>
        <w:gridCol w:w="2151"/>
        <w:gridCol w:w="2152"/>
      </w:tblGrid>
      <w:tr>
        <w:trPr>
          <w:trHeight w:val="13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исполнитель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структурного подразделения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(процесса, процедуры, операции) и их описание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 присвоением регистрационного номера и даты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 для рассмотрения заявления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проекта выписки 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выписки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выписки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выписки</w:t>
            </w:r>
          </w:p>
        </w:tc>
      </w:tr>
      <w:tr>
        <w:trPr>
          <w:trHeight w:val="39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заявления руководителю услугодателя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выписки руководителю структурного услугодателя на согласование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исполнителю для направления руководителю услугодателя на подписание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исполнителю для направления в канцелярию услугодателя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выписки нарочно либо по почте</w:t>
            </w:r>
          </w:p>
        </w:tc>
      </w:tr>
      <w:tr>
        <w:trPr>
          <w:trHeight w:val="16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часа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</w:t>
            </w:r>
          </w:p>
        </w:tc>
      </w:tr>
      <w:tr>
        <w:trPr>
          <w:trHeight w:val="12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следующего действия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«Выписка из государственного реестра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туристскую деятельность,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реестра туристских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маршрутов и троп»            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Описание последовательности процедур (действий)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структурными подразделениями (работниками)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длительности каждой процедуры (действия)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19380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380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 Казахстан-Министра индустрии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2014 год № 111      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туристскую операторскую деятельность (туроператорская</w:t>
      </w:r>
      <w:r>
        <w:br/>
      </w:r>
      <w:r>
        <w:rPr>
          <w:rFonts w:ascii="Times New Roman"/>
          <w:b/>
          <w:i w:val="false"/>
          <w:color w:val="000000"/>
        </w:rPr>
        <w:t>
деятельность)» 1. Общие положения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индустрии туризма Министерства индустрии и новых технологий Республики Казахстан (далее - услугодатель) в соответствии с 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туристскую операторскую деятельность (туроператорская деятельность)» утвержденного постановлением Правительства Республики Казахстан от 5 марта 2014 года № 192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для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веб-портал «электронного правительства» www.egov.kz и веб-портал «Е-лицензирование» www.elicense.kz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выдача лицензии, переоформленная лицензия, дубликат лицензии на туроператорскую деятельность,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или электронный запрос услугополучателя с приложением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1 - специалист канцелярии услугодателя в течение 15 минут принимает и регистрирует документы, представленные ЦОН, поступившие через Портал и направляет их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2 - руководитель услугодателя в течение 15 минут налагает резолюцию и направляет их на рассмотрение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3 - руководитель структурного подразделения в течение 15 минут определяет ответственного исполнителя и передает ему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1 - полнота представленного услугополучателем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4 - ответственный исполнитель рассматривает документы услугополучателя на его соответствие условиям выдачи лицензии, переоформления, выдачи дубликата лицензии, а также предъявляемым квалификационным требованиям, подготавливает и вносит результат оказания государственной услуги на рассмотрение руководителю структурного подразделения (при выдаче и переоформлении лицензии - 15 рабочих дней, при выдаче дубликатов лицензии - 2 рабочих дня), либо готовит письменный мотивированный ответ в течение 2 рабочих дней и направляет их на рассмотрение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5 - руководитель структурного подразделения в течение 15 минут визирует результат оказания государственной услуги, либо мотивированный ответ об отказе в оказании государственной услуги и передает ответственному исполнителю для направления руководителю услугодателя на подписание;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6 - руководитель услугодателя в течение 15 минут подписывает результат оказания государственной услуги, либо мотивированный ответ об отказе в оказании государственной услуги и передает его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7 - ответственный исполнитель в течение 15 направляет результат оказания государственной услуги, либо мотивированный ответ об отказе в оказании государственной услуги для регистрации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8 - специалист канцелярии услугодателя в течение 15 минут регистрирует и передает результат оказания государственной услуги, либо мотивированный ответ об отказе в оказании государственной услуги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9 - ответственный исполнитель в течение 15 минут размещает результат оказания государственной услуги, либо мотивированный ответ об отказе в оказании государственной услуги на портале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ЦОН,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ЦОН по месту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1 - ввод работником ЦОН в информационной системе «Интегрированная информационная система для Центров обслуживания населения» (далее - ИИС ЦОН) логина и пароля (процесс авторизации)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2 - идентификация работником ЦОН личности лица, подписавшего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3 - выбор работником ЦОН услуги, указанной в настоящем регламенте, вывод на экран формы запроса для оказания государственной услуги и ввод работником ЦОН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4 - направление работником ЦОН запроса через шлюз электронного правительства (далее - ШЭП) в государственную базу данных «Юридические лица» (далее - ГБД ЮЛ) или государственную базу данных «Физические лица» (далее - ГБД ФЛ)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5 -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6 - работник ЦОН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2 - правильность заполнения заявления и полнота представленного пакета документов в соответствии с перечнем в ИИС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7 - выдача работником ЦОН расписки об отказе в приеме документов в случае предоставления услугополучателем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8 - внесение работником ЦОН списка предоставленных услугополучателем документов в ИИС ЦОН, сканирование документов, прикрепление их к форме запроса и, на основании письменного согласия услугополучателя, заверение запроса услугополучателя, а также оригиналов (копий) документов в форме электронных документов своей электронной цифровой подписью (далее - ЭЦП), выданной ему для использования в служебных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9 - выдача работником ЦОН расписки с штрих-кодом, присвоенным ИИС ЦОН, о приеме соответствующих документов от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10 - направление работником ЦОН пакета документов услугодателю в форме электронных копий документов, удостоверенных ЭЦП, выданной ему для использования в служебных целях, через ШЭП в информационную систему «Государственная база данных «Е-лицензирование» (далее - ИС ГБД ЕЛ) для рассмотрения их на предмет соответствия условиям и требованиям выдачи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информация, которые необходимы услугодателю для оказания государственной услуги, определены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при обращении в ЦОН,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процедур (действий)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1 - ввод сотрудником услугодателя логина и пароля (процедура авторизации) в ИС ГБД ЕЛ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в ИС ГБД ЕЛ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2 - формирование ИС ГБД ЕЛ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3 -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4 - направление сотрудником услугодателя запроса через ШЭП в ГБД ЮЛ/ГБД ФЛ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наличия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5 - формирование сообщения о невозможности получения данных в связи с отсутствием данных услугополучателя в ГБД ЮЛ/ГБД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6 - заполнение сотрудником услугодателя формы запроса в части отметки о наличии документов в бумажной форме, сканирование необходимых документов предоставленных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7 - регистрация запроса в ИС ГБД ЕЛ и обработка услуги в ИС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8 - проверка услугодателем соответствия услугополучателя условиям и требованиям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9 - получение услугополучателем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 (действий)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1 - ввод услугополучателем логина и пароля (процедура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Портале подлинности данных о зарегистрированном услугополучателе через логин (индивидуальный идентификационный номер/бизнес-идентификационный номер)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2 -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4 -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5 -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6 - регистрация электронного документа (запроса услугополучателя) в ИС ГБД ЕЛ и обработка запроса в ИС ГБД 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7 - проверка услугодателем соответствия услугополучателя условиям и требованиям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процедура 8 - получение услугополучателем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услугодателя, и диаграмма функционального взаимодействия информационных систем, задействованных в оказании государственной услуги через услугополучателя, приведены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 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туристскую операторскую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туроператорская деятельность)»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Результат процедуры (действия) по оказанию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государственной услуги, который служит основанием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начала выполнения следующей процедуры (действия)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094"/>
        <w:gridCol w:w="1200"/>
        <w:gridCol w:w="1212"/>
        <w:gridCol w:w="1756"/>
        <w:gridCol w:w="1319"/>
        <w:gridCol w:w="1319"/>
        <w:gridCol w:w="1319"/>
        <w:gridCol w:w="1437"/>
        <w:gridCol w:w="2063"/>
      </w:tblGrid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процедуры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услугодателя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представленные  ЦОН,  поступившие через портал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Наложение резолюции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ответственного исполнителя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услугополучателя на его соответствие условиям выдачи лицензии, переоформления, выдачи дубликата лицензии, а также предъявляемым квалификационным требованиям, подготавливает и вносит результат оказания государственной услуги на рассмотрение руководителю структурного подразделения (при выдаче и переоформлении лицензии срок 15 рабочих дней; при выдаче дубликатов лицензии срок 2 рабочих дня), либо в течение 2 рабочих дней готовит письменный мотивированный ответ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результата оказания государственной услуги, либо мотивированный ответ об отказе в оказании государственной услуги и передача на подпись руководителю услугодателя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результата оказания государственной услуги, либо мотивированный ответ об отказе в оказании государственной услуги и передача его ответственному исполнителю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результата оказания государственной услуги, либо мотивированный ответ об отказе в оказании государственной услуги для регистрации в канцелярию услугодателя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и передает результат оказания государственной услуги, либо мотивированный ответ об отказе в оказании государственной услуги ответственному исполнителю для дальнейшего размещения на портале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оказания государственной услуги, либо мотивированный ответ об отказе в оказании государственной услуги на портале www.elicense.kz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их руководителю услугодателя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Резолюция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документов на рассмотрение руководителю структурного подразделения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 результат оказания государственной услуги, либо мотивированный ответ об отказе в оказании государственной услуги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результата оказания государственной услуги, либо мотивированный ответ об отказе в оказании государственной услуги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 оказания государственной услуги, либо мотивированный ответ об отказе в оказании государственной услуги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Зарегистрированный результата оказания государственной услуги, либо мотивированный ответ об отказе в оказании государственной услуги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выдаче/переоформлении лицензии - 15 рабочих дней, выдаче дубликата - 2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Письменный мотивированный ответ в течение 2 рабочих дня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следующей процедуры (действия)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 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туристскую операторскую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туроператорская деятельность)»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Описание последовательности процедур (действий)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между структурными подразделениями (работниками)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указанием длительности каждой процедуры (действия)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120523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 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туристскую операторскую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туроператорская деятельность)»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Диаграмма функционального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информационных систем, задействованных в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государственной услуги при обращении в ЦОН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133985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 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туристскую операторскую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туроператорская деятельность)»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      Диаграмма функционального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информационных систем, задействованных в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государственной услуги через услугодателя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131572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572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3525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 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туристскую операторскую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туроператорская деятельность)»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  Диаграмма функционального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информационных систем, задействованных в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государственной услуги через услугополучателя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129286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286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