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1315" w14:textId="adb1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документирования и регистрации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марта 2014 года № 165. Зарегистрирован в Министерстве юстиции Республики Казахстан 30 апреля 2014 года № 9378. Утратил силу приказом Министра внутренних дел Республики Казахстан от 30 мая 2015 года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30.05.2015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«Выдача паспортов, удостоверений личности гражданам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временного удостоверения личности гражданам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«Регистрация граждан Республики Казахстан по месту жительства»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«Снятие с регистрационного учета граждан Республики Казахстан по месту жительства»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«Выдача адресных справок с места жительства»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Министерства внутренних 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11 июля 2012 года № 394 «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» (зарегистрирован в Реестре государственной регистрации нормативных правовых актов Республики Казахстан под № 7838, опубликован в газетах «Казахстанская правда» от 12 сентября 2012 года № 306-307 (27125-27126) и «Егемен Қазақстан» от 12 сентября 2012 года № 598-602 (27675));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20 сентября 2011 года № 487 «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"Выдача адресных справок с места жительства</w:t>
      </w:r>
      <w:r>
        <w:rPr>
          <w:rFonts w:ascii="Times New Roman"/>
          <w:b w:val="false"/>
          <w:i w:val="false"/>
          <w:color w:val="000000"/>
          <w:sz w:val="28"/>
        </w:rPr>
        <w:t>» (зарегистрирован в Реестре государственной регистрации нормативных правовых актов Республики Казахстан 24 октября 2011 года под № 7277).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миграционной полиции (Саинов С.С.)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календарный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 года № 165  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паспортов, удостоверений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«Выдача паспортов, удостоверений личности гражданам Республики Казахстан» (далее – Регламент) разработан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паспортов, удостоверений личности гражданам Республики Казахстан» (далее – Стандарт), утвержденным постановлением Правительства Республики Казахстан от 24 февраля 2014 года № 132 и определяет процедуру выдачи паспортов, удостоверений личности гражданам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«О деятельности органов внутренних дел»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 личности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процессе оказания государственной услуги участвуют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 и работник городского, районного, районного (в городе) Центра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по месту постоянной регистрации гражданина Республики Казахстан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для оказания государственной услуги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 посредством информационной системы «Регистрационный пункт «Документирование и регистрация населения» (далее – ИС РП ДРН) в Республиканском государственном предприятии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(далее – Портал): www.e.gov.kz – при обмене документа, удостоверяющего личность, в связи с видоизменением документов, согласно новой технологии их изготовления.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Центр, через услугодателя – при приеме документов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в Центрах на рабочих местах РП ДРН, на которых указывается фамилия, имя, отчество и должность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«О деятельности органов внутренних дел», Центра - www.con.gov.kz, Портала - www.еgov.kz, а также в официальных источниках информации и на стендах, расположенных в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городского, районного, районного (в городе)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управления миграционной полиции Департамента внутренних дел области, городов Астаны и Алматы (далее - УМП);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Департамента миграционной полиции (далее – ДМП);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Республиканское государственное предприятие на праве хозяйственного ведения «Информационно-производственный центр» Министерства внутренних дел Республики Казахстан (далее – РГП «ИПЦ»).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внутренних дел РК от 27.06.2014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процессе оказания государственной услуги участвуют: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ДМП;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«ИПЦ»;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Шлюз «электронного правительства» (ШЭП);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РП ДРН.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Необходимую информацию и консультацию по оказанию государственной услуги можно получить по телефону Единого контакт—центра по вопросам оказания государственных услуг: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процессе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отражены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внутренних дел РК от 27.06.2014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паспортов,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 Республики Казахстан»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действий (процедур)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Таблица 1. Описание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структурно-функциональной единицы (СФЕ)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2148"/>
        <w:gridCol w:w="1690"/>
        <w:gridCol w:w="1907"/>
        <w:gridCol w:w="1802"/>
        <w:gridCol w:w="1772"/>
        <w:gridCol w:w="1522"/>
        <w:gridCol w:w="18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пакета документов услугополучателя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по базе данных, регистрация заявки, заполнение электронного формуляра, фотографирование, заверение ЭЦП.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Проставление персонального кода, даты и подписи при заполнении бумажного формуляра.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 ГОРРОВД в 3-х экземплярах, первый из которых приобщается к номенклатурному делу, второй и третий - передаются вместе с формулярами в УМП (на бумажном носителе).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Оформленный электронный формуляр передается для проверки в УМП посредством кода «рабочего места» РП ДРН.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правильности и обоснованности заполнения формуляров, формирование сводного реестра в 3-х экземплярах, первый приобщается к номенклатурному делу второй и третий вместе с районными реестрами и формулярами - направляются в ДМП (на бумажном носителе)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проверки правильности и 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заполнения электронный формуляр отправляется на центральный узел РП ДРН (ДМП).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полученных из УМП сводных реестров в книге учета входящих сводных реестров из УМП ДВД (на бумажном носителе).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на лиц, находящихся в розыске. 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 услугополучателя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талона электронной регистрации заявки.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корешка формуляра услугополучателю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реестр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Входящий номер регистрации сводного реестра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 сводного реестра подписью ДМП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1 и 2 категорий срочности – 1 рабочий день, для 3 категории – 2 рабочих дня, в общем порядке – 5 рабочих дней.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и 2 категорий срочности – 1 рабочий день, для 3 категории – 2 рабочих дня, в общем порядке – 5 рабочих дней.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и 2 категорий срочности – 1 рабочий день, для 3 категории – 2 рабочих дня, в общем порядке – 5 рабочих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538"/>
        <w:gridCol w:w="1727"/>
        <w:gridCol w:w="1402"/>
        <w:gridCol w:w="1727"/>
        <w:gridCol w:w="1577"/>
        <w:gridCol w:w="1577"/>
        <w:gridCol w:w="1928"/>
        <w:gridCol w:w="122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«ИПЦ»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реестра с районными реестрами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экземпляра вместе с районными реестрами и формулярами в РГП «ИПЦ»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реестра в ДМП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реестра на отправку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 вместе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реестрами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формулярами, и для оформленных на бумажном носителе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реестра вместе с районными в УМП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Приобщение реестра на отправку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третьего 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номенклатурное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вместе с готовыми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экземпляром реестра ГОРРОВД в ГОРРОВД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готовыми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населения.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 ГОРОВД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документы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отправку в УМП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Сопроводительный реестр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Сопроводительный реестр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Сопроводительный реестр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 категории срочности – 1 рабочий день, для 2 категории – до 3 рабочих дней, для 3 категории – до 5 рабочих дней, в общем порядке – до 10 рабочих дней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1, 2 и 3 категорий срочности – ежедневно, в общем порядке до 5 рабочих дней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1, 2 и 3 категорий срочности – ежедневно, в общем порядке до 5 рабочих дней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Варианты использования.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2. Основной процесс – оформление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удостоверений личности гражданам Республики Казахстан.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2571"/>
        <w:gridCol w:w="4874"/>
        <w:gridCol w:w="2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ГОРРОВД, Центр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ДМП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«ИПЦ»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полноты предъявленного пакета документов услугополучателя.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правильности и обоснованности заполнения формуляра, формирование сводного реестра в 3-х экземплярах, первый приобщается к номенклатурному делу второй и третий - направляются вместе с формулярами в ДМП.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Регистрация полученных из УМП сводных реестров в книге учета входящих сводных реестров из УМП ДВД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Изготовление документов, направление их вместе с формулярами, реестром изготовленных документов и экземпляром сводного реестра в ДМП.</w:t>
            </w:r>
          </w:p>
        </w:tc>
      </w:tr>
      <w:tr>
        <w:trPr>
          <w:trHeight w:val="1695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Идентификацию личности по базе данных, регистрация заявки, заполнение, заверение электронного формуляра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талона регистрации.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Приобщение реестра на отправку и третьего экземпляра сводного реестра в номенклатурное дело. 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Проверка правильности и обоснованности заполнения формуляров, в том числе на бумажном носителе, включенных в сводный реестр, проверка услугополучателей по базе данных на лиц, находящихся в розыске.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Формирование реестра ГОРРОВД в 3-х экземплярах, первый приобщается к номенклатурному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делу, второй и третий - направляются вместе с бумажными формулярами в УМП.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электронный формуляр отправляется на центральный узел РП ДРН (ДМП) посредством кода РП ДРН.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Направление реестров изготовленных документов, вместе с готовыми документами, формулярами, и экземпляром реестра ГОРРОВД в ГОРРОВД. 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Приобщение первого экземпляра сводного реестра с одним экземпляром районного реестра к номенклатурному делу, направление второго экземпляра вместе с районными реестрами и формулярами в РГП «ИПЦ».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Направление реестров изготовленных документов, вместе с готовыми документами, формулярами в ЦОН. Внесение формуляров в картотеку ГОРРОВД.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Регистрация реестров изготовленных документов, формирование реестра на отправку в УМП ДВД.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Выдача услугополучателю изготовленных документов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Направление реестра на отправку вместе с реестрами изготовленных документов, готовыми документами, формулярами, и для оформленных на бумажном носителе экземпляром сводного реестра вместе с районными в УМП ДВД.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паспортов,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 Республики Казахстан»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«Выдача паспортов, удостоверений личности гражданам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внутренних дел РК от 27.06.2014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паспортов,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 Республики Казахстан»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структурно-функциональной единицы через ПЭП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2031"/>
        <w:gridCol w:w="1625"/>
        <w:gridCol w:w="1218"/>
        <w:gridCol w:w="1489"/>
        <w:gridCol w:w="1490"/>
        <w:gridCol w:w="1761"/>
        <w:gridCol w:w="1625"/>
        <w:gridCol w:w="1491"/>
      </w:tblGrid>
      <w:tr>
        <w:trPr>
          <w:trHeight w:val="6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пароля. 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услугополучателя.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 ЭЦП.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ЭЦП.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 ПЭП.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результата услуги.</w:t>
            </w:r>
          </w:p>
        </w:tc>
      </w:tr>
      <w:tr>
        <w:trPr>
          <w:trHeight w:val="135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паспортов, удостверений личности гражданам Республики Казахстан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6 - если есть нарушения в данных услугополучателя;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нарушений нет.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2. Описание действий структурно-функциональной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единицы через УМП ДВД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2074"/>
        <w:gridCol w:w="1521"/>
        <w:gridCol w:w="1244"/>
        <w:gridCol w:w="1660"/>
        <w:gridCol w:w="1245"/>
        <w:gridCol w:w="1660"/>
        <w:gridCol w:w="1660"/>
        <w:gridCol w:w="1660"/>
      </w:tblGrid>
      <w:tr>
        <w:trPr>
          <w:trHeight w:val="67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07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РП ДРН по логину и паролю.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данных сотрудника УМП.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данных ЭЦП сотрудника УМП.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ЭЦП.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данных услугополучателя в ИС РП ДРН.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услугополучателем результата услуги. </w:t>
            </w:r>
          </w:p>
        </w:tc>
      </w:tr>
      <w:tr>
        <w:trPr>
          <w:trHeight w:val="124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паспортов, удостоверений личности гражданам Республики Казахстан </w:t>
            </w:r>
          </w:p>
        </w:tc>
      </w:tr>
      <w:tr>
        <w:trPr>
          <w:trHeight w:val="30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если есть нарушения в данных сотрудника УМП;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если авторизация прошла успешно.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4 - если есть нарушения в данных сотрудника УМП;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нет.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6 - если есть нарушения в данных сотрудника УМП;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нарушений нет.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паспортов,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 Республики Казахстан»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электронной государственной услуги через ПЭП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05537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537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электронной государственной услуги через ИС РП ДРН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105156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Условные обозначения: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4770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 года № 165   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временного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
личности гражданам Республики Казахстан»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«Выдача временного удостоверения личности гражданам Республики Казахстан» (далее – Регламент) разработан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временного удостоверения личности гражданам Республики Казахстан» (далее – Стандарт), утвержденным постановлением Правительства Республики Казахстан от 24 февраля 2014 года № 132 и определяет процедуру выдачи временного удостоверения личности гражданам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«О деятельности органов внутренних дел»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 временного удостоверения личности, заверенного гербовой паспортной печатью и подписью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 – оформление временного удостоверения личности гражданина Республики Казахстан и работник городского, районного, районного (в городе) Центра обслуживания населения –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по месту постоянной регистрации гражданина Республики Казахстан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в Центрах на рабочих местах РП ДРН, на которых указывается фамилия, имя, отчество и должность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«О деятельности органов внутренних дел», Центра - www.con.gov.kz, а также в официальных источниках информации и на стендах, расположенных в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оказания государственной услуги участвует работник городского, районного, районного (в городе) Центра обслуживания населения – выдача временного удостоверения личности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Центром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27.06.2014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можно получить по телефону Единого контакт—центра по вопросам оказания государственных услуг: (1414).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временного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гражданина Республики Казахстан»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административных действий (процедур)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структурно-функциональной единицы.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6600"/>
        <w:gridCol w:w="3379"/>
        <w:gridCol w:w="2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</w:tr>
      <w:tr>
        <w:trPr>
          <w:trHeight w:val="58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временного удостоверения личности гражданина Республики Казахстан, проставление даты, должности и подписи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 организационно-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временного удостоверения личности гражданина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учета выдачи временного удостоверения личности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Варианты использования.</w:t>
      </w:r>
    </w:p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Основной процесс – оформление временного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гражданина Республики Казахстан.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6"/>
        <w:gridCol w:w="60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</w:tr>
      <w:tr>
        <w:trPr>
          <w:trHeight w:val="240" w:hRule="atLeast"/>
        </w:trPr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 услугополучателя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временного удостоверения личности гражданина Республики Казахстан, проставление даты, должности и подписи</w:t>
            </w:r>
          </w:p>
        </w:tc>
      </w:tr>
      <w:tr>
        <w:trPr>
          <w:trHeight w:val="240" w:hRule="atLeast"/>
        </w:trPr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Выдача временного удостоверения личности гражданина Республики Казахстан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в журнале учета выдачи временного удостоверения личности гражданина Республики Казахстан</w:t>
            </w:r>
          </w:p>
        </w:tc>
      </w:tr>
    </w:tbl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временного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гражданина Республики Казахстан»</w:t>
      </w:r>
    </w:p>
    <w:bookmarkEnd w:id="36"/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«Выдача временного удостоверения личности гражданам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Казахстан»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внутренних дел РК от 27.06.2014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 года № 165   </w:t>
      </w:r>
    </w:p>
    <w:bookmarkEnd w:id="38"/>
    <w:bookmarkStart w:name="z7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«Регистрация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месту жительства»</w:t>
      </w:r>
    </w:p>
    <w:bookmarkEnd w:id="39"/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«Регистрация граждан Республики Казахстан по месту жительства» (далее – Регламент) разработан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граждан Республики Казахстан по месту жительства» (далее – Стандарт), утвержденным постановлением Правительства Республики Казахстан от 24 февраля 2014 года № 132 и определяет процедуру регистрации граждан Республики Казахстан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«О деятельности органов внутренних дел»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внесение услугодателем сведений об адресе постоянного места жительства, а при временной регистрации – об адресе временного пребывания в информационной системе «Регистрационный пункт «Документирование и регистрация населения» (далее – ИС РП ДРН), перезапись юридического адреса услугополучателя в удостоверении личности с электронным носителем.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результат оказания государственной услуги направляется в «личный кабинет» в виде уведомления о регистрации по месту жительства услугополучателя с указанием необходимости явки в Центр для перезаписи юридического адреса услугополучателя в удостоверении личности с электронным носителем.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по новому месту жительства, снятие с регистрации граждан Республики Казахстан по прежнему месту жительства осуществляется автоматически.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41"/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процессе оказания государственной услуги участвуют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 – прием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услугополучателя, регистрация заявки, внесение сведений об адресе постоянного места жительства, а при временной регистрации – об адресе временного пребывания, в ИС РП ДРН, перезапись юридического адреса услугополучателя в удостоверении личности с электронным носителем и работник городского, районного, районного (в городе) Центра обслуживания населения – прием документов от услугополучателя и оформление согласия собственника жилища на постоянную либо временную регистрацию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по месту постоянной регистрации либо временного пребывания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для оказания государственной услуги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 посредством ИС РП ДРН в Республиканском государственном предприятии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(далее – Портал): www.e.gov.kz – при наличии удостоверения личности с электронным носителем.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услугодателя в Центрах.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в Центрах на рабочих местах РП ДРН, на которых указывается фамилия, имя, отчество и должность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«О деятельности органов внутренних дел», Центра - www.con.gov.kz, Портала - www.еgov.kz, а также в официальных источниках информации и на стендах, расположенных в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3"/>
    <w:bookmarkStart w:name="z8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4"/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оказания государственной услуги участвуют: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ОМП;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Шлюз «электронного правительства» (ШЭП);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 РП ДРН.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27.06.2014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можно получить по телефону Единого контакт—центра по вопросам оказания государственных услуг: (1414).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гражданина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месту жительства»    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действий (процедур)</w:t>
      </w:r>
    </w:p>
    <w:bookmarkEnd w:id="47"/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Таблица 1. Описание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структурно-функциональной единицы.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6321"/>
        <w:gridCol w:w="2764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</w:tr>
      <w:tr>
        <w:trPr>
          <w:trHeight w:val="5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представленных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регистрации гражданина Республики Казахстан по месту жительства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сведений в ИС РП ДРН об адресе постоянного места жительства, а при временной регистрации – об адресе временного пребывания, перезапись юридического адреса услугополучателя в удостоверении личности с электронным носителем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Варианты использования. </w:t>
      </w:r>
    </w:p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регистрации гражданину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месту жительства.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6"/>
        <w:gridCol w:w="60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</w:tr>
      <w:tr>
        <w:trPr>
          <w:trHeight w:val="240" w:hRule="atLeast"/>
        </w:trPr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регистрации гражданина Республики Казахстан по месту жительства</w:t>
            </w:r>
          </w:p>
        </w:tc>
      </w:tr>
      <w:tr>
        <w:trPr>
          <w:trHeight w:val="240" w:hRule="atLeast"/>
        </w:trPr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сведений в ИС РП ДРН об адресе постоянного места жительства, а при временной регистрации – об адресе временного пребывания, перезапись юридического адреса услугополучателя в удостоверении личности с электронным носителем</w:t>
            </w:r>
          </w:p>
        </w:tc>
      </w:tr>
    </w:tbl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гражданина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месту жительства»    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«Регистрация гражданина Республики Казахстан по месту жительства»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внутренних дел РК от 27.06.2014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гражданина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месту жительства»    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Таблица 1. Описание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структурно-функциональной единицы через ПЭП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2031"/>
        <w:gridCol w:w="1489"/>
        <w:gridCol w:w="1354"/>
        <w:gridCol w:w="1489"/>
        <w:gridCol w:w="1490"/>
        <w:gridCol w:w="1761"/>
        <w:gridCol w:w="1625"/>
        <w:gridCol w:w="1491"/>
      </w:tblGrid>
      <w:tr>
        <w:trPr>
          <w:trHeight w:val="46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 ЭЦП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 ПЭП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результата услуги</w:t>
            </w:r>
          </w:p>
        </w:tc>
      </w:tr>
      <w:tr>
        <w:trPr>
          <w:trHeight w:val="135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граждан Республики Казахстан по месту жительства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если есть нарушения в данных услугополучателя;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4 - если есть нарушения в данных услугополучателя;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6 - если есть нарушения в данных услугополучателя; 7 – если нарушений нет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Таблица 2. Описание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структурно-функциональной единицы через ЦОН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2074"/>
        <w:gridCol w:w="1383"/>
        <w:gridCol w:w="1383"/>
        <w:gridCol w:w="1383"/>
        <w:gridCol w:w="1521"/>
        <w:gridCol w:w="1660"/>
        <w:gridCol w:w="1660"/>
        <w:gridCol w:w="1660"/>
      </w:tblGrid>
      <w:tr>
        <w:trPr>
          <w:trHeight w:val="67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ОМП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07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РП ДРН по логину и паролю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сотрудника ОМП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сотрудника ОМП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сотрудника ОМП в ИС РП ДРН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результата услуги</w:t>
            </w:r>
          </w:p>
        </w:tc>
      </w:tr>
      <w:tr>
        <w:trPr>
          <w:trHeight w:val="124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граждан Республики Казахстан по месту жительства </w:t>
            </w:r>
          </w:p>
        </w:tc>
      </w:tr>
      <w:tr>
        <w:trPr>
          <w:trHeight w:val="30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2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если есть нарушения в данных сотрудника ОМП;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4 - если есть нарушения в данных сотрудника ОМП;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нарушения в данных сотрудника ОМП;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нарушений нет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гражданина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месту жительства»    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Диаграмма № 1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оказании электронной государственной услуги через ПЭП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04013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электронной государственной услуги через ИС ЦОН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02616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Условные обозначения: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4389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 года № 165   </w:t>
      </w:r>
    </w:p>
    <w:bookmarkEnd w:id="59"/>
    <w:bookmarkStart w:name="z10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«Снятие с регистрационного учета</w:t>
      </w:r>
      <w:r>
        <w:br/>
      </w:r>
      <w:r>
        <w:rPr>
          <w:rFonts w:ascii="Times New Roman"/>
          <w:b/>
          <w:i w:val="false"/>
          <w:color w:val="000000"/>
        </w:rPr>
        <w:t>
граждан Республики Казахстан по месту жительства»</w:t>
      </w:r>
    </w:p>
    <w:bookmarkEnd w:id="60"/>
    <w:bookmarkStart w:name="z10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«Снятие с регистрационного учета граждан Республики Казахстан по месту жительства» (далее – Регламент) разработан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«Снятие с регистрационного учета граждан Республики Казахстан по месту жительства» (далее – Стандарт), утвержденным постановлением Правительства Республики Казахстан от 24 февраля 2014 года № 132 и определяет процедуру снятия с регистрационного учета граждан Республики Казахстан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«О деятельности органов внутренних дел»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электронная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внесение услугодателем сведений о снятии с регистрации по месту жительства в информационную систему «Регистрационный пункт «Документирование и регистрация населения» (далее – ИС РП ДРН) и выдача в бумажном виде адресного листка убытия с проставлением штампа установленного образца, заверенного гербовой паспортной печатью и подписью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 для лиц, выбывших на постоянное место жительства за пределы республики, осужденных к лишению свободы на основании приговора суда, признанных судом утратившими право пользования жилым помещением, по заявлению собственника жилища.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2"/>
    <w:bookmarkStart w:name="z1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процессе оказания государственной услуги участвуют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 – внесение сведений о снятии с регистрации по месту жительства в ИС РП ДРН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 и работник городского, районного, районного (в городе) Центра обслуживания населения – прием документов от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по месту постоянной жительства гражданина Республики Казахстан (далее – услугополучатель).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услугодателя посредством ИС РП ДРН в Республиканском государственном предприятии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в Центрах на рабочих местах РП ДРН, на которых указывается фамилия, имя, отчество и должность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«О деятельности органов внутренних дел», Центра - www.con.gov.kz, а также в официальных источниках информации и на стендах, расположенных в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27.06.2014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Необходимую информацию и консультацию по оказанию государственной услуги можно получить по телефону Единого контакт-центра по вопросам оказания государственных услуг: (1414). 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«Снятие с регистрации граждан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месту жительства»      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действий (процедур)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6259"/>
        <w:gridCol w:w="2826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 работ)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5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представленных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снятия с регистрации граждан Республики Казахстан по месту жительства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 организационно-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ИС РП ДРН сведений о снятии с регистрации по месту жительства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Варианты использования.</w:t>
      </w:r>
    </w:p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оформление снятия с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 по месту жительства.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6"/>
        <w:gridCol w:w="60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240" w:hRule="atLeast"/>
        </w:trPr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снятия с регистрации граждан Республики Казахстан по месту жительства</w:t>
            </w:r>
          </w:p>
        </w:tc>
      </w:tr>
      <w:tr>
        <w:trPr>
          <w:trHeight w:val="240" w:hRule="atLeast"/>
        </w:trPr>
        <w:tc>
          <w:tcPr>
            <w:tcW w:w="6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Внесение в ИС РП ДРН сведений о снятии с регистрации по месту жительства и выдача в бумажном виде адресного листка убытия с проставлением штампа установленного образца, заверенного гербовой паспортной печатью и подписью услугодателя</w:t>
            </w:r>
          </w:p>
        </w:tc>
      </w:tr>
    </w:tbl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«Снятие с регистрации граждан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месту жительства»      </w:t>
      </w:r>
    </w:p>
    <w:bookmarkEnd w:id="69"/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«Снятие с регистрационного учета граждан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месту жительства»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внутренних дел РК от 27.06.2014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 года № 165   </w:t>
      </w:r>
    </w:p>
    <w:bookmarkEnd w:id="71"/>
    <w:bookmarkStart w:name="z1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адресных справок</w:t>
      </w:r>
      <w:r>
        <w:br/>
      </w:r>
      <w:r>
        <w:rPr>
          <w:rFonts w:ascii="Times New Roman"/>
          <w:b/>
          <w:i w:val="false"/>
          <w:color w:val="000000"/>
        </w:rPr>
        <w:t>
с места жительства»</w:t>
      </w:r>
    </w:p>
    <w:bookmarkEnd w:id="72"/>
    <w:bookmarkStart w:name="z13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«Выдача адресных справок с места жительства» (далее – Регламент) разработан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адресных справок с места жительства» (далее – Стандарт), утвержденным постановлением Правительства Республики Казахстан от 24 февраля 2014 года № 132 и определяет процедуру выдачи адресных справок с места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«О деятельности органов внутренних дел»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адресной справки</w:t>
      </w:r>
      <w:r>
        <w:rPr>
          <w:rFonts w:ascii="Times New Roman"/>
          <w:b w:val="false"/>
          <w:i w:val="false"/>
          <w:color w:val="000000"/>
          <w:sz w:val="28"/>
        </w:rPr>
        <w:t>, подписанной электронными цифровыми подписями министерств внутренних дел, юстиции Республики Казахстан либо мотивированный отказ в приеме документов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74"/>
    <w:bookmarkStart w:name="z13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5"/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процессе оказания государственной услуги участвуют сотрудник отдела (отделения, группы) миграционной полиции городского, районного, районного (в городе), поселкового управления (отдела) органов внутренних дел (далее – ОМП) – корректировка адресных сведений услугополучателя при выявлении их несоответствия и работник городского, районного, районного (в городе) Центра обслуживания населения – прием документов, выдача адресной справки, подписанной электронными цифровыми подписями министерств внутренних дел, юстиции Республики Казахстан либо мотивированный отказ в приеме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Прием </w:t>
      </w:r>
      <w:r>
        <w:rPr>
          <w:rFonts w:ascii="Times New Roman"/>
          <w:b w:val="false"/>
          <w:i w:val="false"/>
          <w:color w:val="000000"/>
          <w:sz w:val="28"/>
        </w:rPr>
        <w:t>заявлений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результатов оказания государственной услуги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(далее – Портал):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осуществляется на рабочих местах в Центрах, на которых указывается фамилия, имя, отчество и должность работника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«О деятельности органов внутренних дел», Центра - www.con.gov.kz, Портала - www.еgov.kz, а также в официальных источниках информации и на стендах, расположенных в Центрах.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6"/>
    <w:bookmarkStart w:name="z14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7"/>
    <w:bookmarkStart w:name="z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ОМП;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Шлюз «электронного правительства»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Интегрированная информационная система центров обслуживания населения (ИИС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«Физические лица» (ГБД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«Юридические лица» (ГБД ЮЛ).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настоящему Регламенту,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внутренних дел РК от 27.06.2014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Необходимую информацию и консультацию по оказанию государственной услуги можно получить по телефону Единого контакт—центра по вопросам оказания государственных услуг: (1414). </w:t>
      </w:r>
    </w:p>
    <w:bookmarkEnd w:id="78"/>
    <w:bookmarkStart w:name="z14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адресных справок с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жительства»              </w:t>
      </w:r>
    </w:p>
    <w:bookmarkEnd w:id="79"/>
    <w:bookmarkStart w:name="z14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последовательности и взаимодействие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действий (процедур)</w:t>
      </w:r>
    </w:p>
    <w:bookmarkEnd w:id="80"/>
    <w:bookmarkStart w:name="z14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структурно-функциональной единицы.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6321"/>
        <w:gridCol w:w="2764"/>
        <w:gridCol w:w="35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</w:tr>
      <w:tr>
        <w:trPr>
          <w:trHeight w:val="5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 процедуры, операции) и их описание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представленных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адресных сведений услугополучателя при выявлении их несоответствия 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 организационно-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адресной справки, подписанной электронными цифровыми подписями министерств внутренних дел, юстиции Республики Казахстан либо мотивированный отказ в приеме документов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Варианты использования.</w:t>
      </w:r>
    </w:p>
    <w:bookmarkStart w:name="z1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Основной процесс – выдача адресной справки с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9"/>
        <w:gridCol w:w="65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ГОРРОВД</w:t>
            </w:r>
          </w:p>
        </w:tc>
      </w:tr>
      <w:tr>
        <w:trPr>
          <w:trHeight w:val="240" w:hRule="atLeast"/>
        </w:trPr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проверка пакета документов услугополучателя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Корректировка адресных сведений услугополучателя при выявлении их несоответствия</w:t>
            </w:r>
          </w:p>
        </w:tc>
      </w:tr>
      <w:tr>
        <w:trPr>
          <w:trHeight w:val="240" w:hRule="atLeast"/>
        </w:trPr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адресной справки, подписанной электронными цифровыми подписями министерств внутренних дел, юстиции Республики Казахстан либо мотивированный отказ в приеме документов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адресных справок с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жительства»              </w:t>
      </w:r>
    </w:p>
    <w:bookmarkEnd w:id="83"/>
    <w:bookmarkStart w:name="z1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бизнес-процесса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«Выдача адресных справок с места жительства»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внутренних дел РК от 27.06.2014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адресных справок с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жительства»              </w:t>
      </w:r>
    </w:p>
    <w:bookmarkEnd w:id="85"/>
    <w:bookmarkStart w:name="z1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Таблица 1. Описание действий структурно-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функциональной единицы через ПЭП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2031"/>
        <w:gridCol w:w="1489"/>
        <w:gridCol w:w="1354"/>
        <w:gridCol w:w="1489"/>
        <w:gridCol w:w="1490"/>
        <w:gridCol w:w="1761"/>
        <w:gridCol w:w="1625"/>
        <w:gridCol w:w="1491"/>
      </w:tblGrid>
      <w:tr>
        <w:trPr>
          <w:trHeight w:val="6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ИИН/БИН и паролю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данных ЭЦП услугополуполучателя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имеющимися нарушениями в данных ПЭП услуполучателя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результата услуги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электронных адресных справок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если есть нарушения в данных услугополучателя;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услугополучателя; 5 – если нарушений нет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6 - если есть нарушения в данных услугополучателя; 7 – если нарушений нет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Описание действий структурно- функциональной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единицы через ЦОН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1895"/>
        <w:gridCol w:w="1625"/>
        <w:gridCol w:w="1354"/>
        <w:gridCol w:w="1489"/>
        <w:gridCol w:w="1354"/>
        <w:gridCol w:w="1625"/>
        <w:gridCol w:w="1626"/>
        <w:gridCol w:w="1762"/>
      </w:tblGrid>
      <w:tr>
        <w:trPr>
          <w:trHeight w:val="6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05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ИИС ЦОН по логину и паролю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работника Центра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ЭЦП работника Центра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ИИС ЦОН услугополучателя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услугополучателем результата услуги</w:t>
            </w:r>
          </w:p>
        </w:tc>
      </w:tr>
      <w:tr>
        <w:trPr>
          <w:trHeight w:val="12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электронных адресных справок</w:t>
            </w:r>
          </w:p>
        </w:tc>
      </w:tr>
      <w:tr>
        <w:trPr>
          <w:trHeight w:val="30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если есть нарушения в данных работника Центра;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если авторизация прошла успешно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работника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нарушений нет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6 - если есть нарушения в данных работника Центра;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– если нарушений нет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