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212d4" w14:textId="0e212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финансов Республики Казахстан от 18 июля 2006 года № 265 "Об утверждении Правил аккредитации профессиональных аудиторских организаций"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Республики Казахстан - Министра финансов Республики Казахстан от 26 февраля 2014 года № 75. Зарегистрирован в Министерстве юстиции Республики Казахстан 28 марта 2014 года № 9281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«Об аудиторской деятельности»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18 июля 2006 года № 265 «Об утверждении Правил аккредитации профессиональных аудиторских организаций» (зарегистрированный в Реестре государственной регистрации нормативных правовых актов № 4336, опубликованный в газете «Юридическая газета» от 17 августа 2006 года № 150 (1130)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аккредитации профессиональных аудиторских организаций, утвержденные указанным приказом,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методологии бухгалтерского учета и аудита реального сектора, внутреннего контроля Министерства финансов Республики Казахстан (Тулеуов А.О.) обеспечить в установленном законодательством порядке государственную регистрацию настоящего приказа в Министерстве юстиции Республики Казахстан и его последующее официальное опубликование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Заместитель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– Министр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Б.Султанов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Заместителя Премьер-Министра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–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финансов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февраля 2014 года № 75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18 июля 2006 года № 265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 xml:space="preserve">
аккредитации профессиональных аудиторских организаций  1. Общие положения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Настоящие Правила аккредитации профессиональных аудиторских организаций (далее -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ноября 1998 года № 304 «Об аудиторской деятельности» (далее - Закон) и устанавливают порядок проведения аккредитации профессиональных аудиторских организаций Республики Казахстан (далее - профессиональные организации) уполномоченным органом в области аудиторской деятельности (далее - уполномоченный орган).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Аккредитацию проходят профессиональные организации в целях официального признания уполномоченным органом правомочий профессиональных организаций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процедуры проведения аккредитации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3. Профессиональные организации для аккредитации представляют: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уполномоченный орган: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по форме согласно приложению 1 к настоящим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перечень информаций аудиторов и аудиторских организаций по форме сведений согласно приложению 2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Профессиональные организации для аккредитации представляют через веб-порталы «электронного правительства» www.e.gov.kz и «Е-лицензирование» www.elicense.kz (далее - Портал):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запрос в форме электронного документа, удостоверенного электронной цифровой подписью (далее - ЭЦП) профессиональной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перечень информаций аудиторов и аудиторских организаций по форме сведений согласно приложению 2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Профессиональная аудиторская организация при аккредитации соответствует требованиям: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 управления профессиональных аудиторских организаций формируется из числа аудиторов – членов профессиональной аудиторской организации в количестве не менее трех аудиторов с опытом работы в области аудита финансовых организаций в течение трех лет из последних пяти.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Профессиональные аудиторские организации имеют следующие рабочие органы (комитеты):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 контролю качества;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 международным стандартам аудита и финансовой отчетности;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 повышению квалификации аудиторов;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 вопросам этики;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по рассмотрению споров.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Профессиональные аудиторские организации также по усмотрению могут иметь другие рабочие органы (комитеты).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Срок рассмотрения документов профессиональных организаций (с момента приема заявления) и принятия решения о выдаче свидетельства об аккредитации или об отказе в аккредитации составляет пять рабочих дней.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По итогам рассмотрения заявления (запроса) уполномоченный орган выдает свидетельство об аккредитации (в бумажном или электронном виде).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Уполномоченный орган выносит мотивированный ответ об отказе в аккредитации профессиональной организации в случае представления недостоверных сведений и несоответствия требованию пункта 4 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Уполномоченный орган в течение двух рабочих дней со дня поступления заявления (запроса) на аккредитацию, проверяет полноту заполнения заявления (запроса) и формы сведений, указанных в пункте 3 настоящих Правил. В случае установления факта не правильно оформленных заявления (запроса) и формы сведений в указанные сроки дает мотивированный ответ об отказе в дальнейшем рассмотрении заявления (запроса).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Свидетельство об аккредитации профессиональной организации является официальным документом, удостоверяющим аккредитацию, действует на всей территории Республики Казахстан и подлежит обязательной регистрации в реестре аккредитованных профессиональных организаций, который ведет уполномоченный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Свидетельство об аккредитации профессиональной организации выдается без ограничения срока действия по форме согласно приложению 3 к настоящим Правилам.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Уполномоченный орган обеспечивает изготовление, учет и хранение бланков свидетельства об аккредитации профессиональной организации.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С момента вынесения уполномоченным органом решения о лишении свидетельства об аккредитации, по основаниям, предусмотренным в </w:t>
      </w:r>
      <w:r>
        <w:rPr>
          <w:rFonts w:ascii="Times New Roman"/>
          <w:b w:val="false"/>
          <w:i w:val="false"/>
          <w:color w:val="000000"/>
          <w:sz w:val="28"/>
        </w:rPr>
        <w:t>статье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профессиональная организация возвращает свидетельство в десятидневный срок.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Профессиональная организация вправе обжаловать решение уполномоченного органа в судебном порядке.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Уполномоченный орган ведет реестр аккредитованных профессиональных организаций и размещает его на сайте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изменения реестра аккредитованных профессиональных организаций уполномоченный орган обновляет размещенную на собственном интернет-ресурсе информацию в течение трех рабочих дней со дня поступления информации об изменении.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аккредитации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профессиональной аудиторской организации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 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Прошу аккредитовать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(полное наименование профессиональной организации, БИН)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для осуществления профессиональной аудиторской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Местонахождение: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профессиональной организации _____________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(подпись)             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М.П.               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Согласен на использование сведений, составляющих охраняемую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законом тайну, содержащихся в информационных системах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 «___» ___________20__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 (подпись)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аккредитации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профессиональной аудиторской организации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Сведения об аудиторах и аудиторских организаций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Членов 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(указывается наименование профессиональной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организации аудиторов, БИН)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 Табл. № 1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2"/>
        <w:gridCol w:w="563"/>
        <w:gridCol w:w="2089"/>
        <w:gridCol w:w="1899"/>
        <w:gridCol w:w="1899"/>
        <w:gridCol w:w="2567"/>
        <w:gridCol w:w="2352"/>
        <w:gridCol w:w="2139"/>
      </w:tblGrid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ИИН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аудитора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Адрес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жительства,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квалификационного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свидетельства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дата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выдачи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вступления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профессиональную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организацию 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членского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билета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доку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подтверждающего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членство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профессиональной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аудиторов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Место работы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(наименование аудиторской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организации)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 Табл. № 2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7"/>
        <w:gridCol w:w="464"/>
        <w:gridCol w:w="1526"/>
        <w:gridCol w:w="1668"/>
        <w:gridCol w:w="2330"/>
        <w:gridCol w:w="1881"/>
        <w:gridCol w:w="1881"/>
        <w:gridCol w:w="771"/>
        <w:gridCol w:w="2992"/>
      </w:tblGrid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БИН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аудиторской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Юридический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адрес,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дата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гос.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лицензии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аудиторскую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дата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ее выдачи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вступления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профессиональную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организацию аудиторов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членского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билета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подтверждающего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членство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профессиональной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аудиторов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ИИН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руководителя, номер квалификационного свидетельства «аудитор»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 Сведения о структуре,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 наличии рабочих органов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Структура профессиональной организации (комитеты, отделы и т.д.)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96"/>
        <w:gridCol w:w="748"/>
        <w:gridCol w:w="2995"/>
        <w:gridCol w:w="3530"/>
        <w:gridCol w:w="3531"/>
      </w:tblGrid>
      <w:tr>
        <w:trPr>
          <w:trHeight w:val="30" w:hRule="atLeast"/>
        </w:trPr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Название подразделения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ИИН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руководителя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должности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Контактный телефон </w:t>
            </w:r>
          </w:p>
        </w:tc>
      </w:tr>
      <w:tr>
        <w:trPr>
          <w:trHeight w:val="30" w:hRule="atLeast"/>
        </w:trPr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*наличие не менее трех аудиторов в каждом структурном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подразделении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профессиональной организации _____________ 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(подпись)            (Ф.И.О.)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М.П.             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(дата)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3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аккредитации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профессиональной аудиторской организации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 Свидетельство об аккредитации № 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Настоящее свидетельство выдано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(полное наименование профессиональной 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(местонахождение, БИН)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Свидетельство выдается без ограничения срока, и действует на всей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территории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Орган, выдавший свидетельство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(полное наименование уполномоченного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Основание: Приказ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(полное наименование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уполномоченного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от «___» ________ 20___ г. № 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выдачи «___» ____________ 20___ г.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