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1e47" w14:textId="0741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отбывания административного ареста военнослужащими на гауптвахтах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19 февраля 2014 года № 68. Зарегистрирован в Министерстве юстиции Республики Казахстан 20 марта 2014 года № 9270. Утратил силу приказом Министра обороны Республики Казахстан от 20 июля 2017 года № 368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обороны РК от 20.07.2017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727</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отбывания административного ареста военнослужащими на гауптвахтах.</w:t>
      </w:r>
    </w:p>
    <w:bookmarkEnd w:id="1"/>
    <w:bookmarkStart w:name="z3" w:id="2"/>
    <w:p>
      <w:pPr>
        <w:spacing w:after="0"/>
        <w:ind w:left="0"/>
        <w:jc w:val="both"/>
      </w:pPr>
      <w:r>
        <w:rPr>
          <w:rFonts w:ascii="Times New Roman"/>
          <w:b w:val="false"/>
          <w:i w:val="false"/>
          <w:color w:val="000000"/>
          <w:sz w:val="28"/>
        </w:rPr>
        <w:t>
      2. Начальнику Главного управления военной полиции Вооруженных Сил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приказ направить в средства массовой информации и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в средствах массовой информации приказ разместить на веб-сайте Министерства обороны Республики Казахстан.</w:t>
      </w:r>
    </w:p>
    <w:bookmarkStart w:name="z7" w:id="3"/>
    <w:p>
      <w:pPr>
        <w:spacing w:after="0"/>
        <w:ind w:left="0"/>
        <w:jc w:val="both"/>
      </w:pPr>
      <w:r>
        <w:rPr>
          <w:rFonts w:ascii="Times New Roman"/>
          <w:b w:val="false"/>
          <w:i w:val="false"/>
          <w:color w:val="000000"/>
          <w:sz w:val="28"/>
        </w:rPr>
        <w:t>
      3. Контроль за исполнением приказа возложить на первого заместителя Министра обороны – начальника Генерального штаба Вооруженных Сил Республики Казахстан.</w:t>
      </w:r>
    </w:p>
    <w:bookmarkEnd w:id="3"/>
    <w:bookmarkStart w:name="z8"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9"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2014 года № 68</w:t>
            </w:r>
          </w:p>
        </w:tc>
      </w:tr>
    </w:tbl>
    <w:bookmarkStart w:name="z11" w:id="6"/>
    <w:p>
      <w:pPr>
        <w:spacing w:after="0"/>
        <w:ind w:left="0"/>
        <w:jc w:val="left"/>
      </w:pPr>
      <w:r>
        <w:rPr>
          <w:rFonts w:ascii="Times New Roman"/>
          <w:b/>
          <w:i w:val="false"/>
          <w:color w:val="000000"/>
        </w:rPr>
        <w:t xml:space="preserve"> Правила отбывания административного ареста военнослужащими на</w:t>
      </w:r>
      <w:r>
        <w:br/>
      </w:r>
      <w:r>
        <w:rPr>
          <w:rFonts w:ascii="Times New Roman"/>
          <w:b/>
          <w:i w:val="false"/>
          <w:color w:val="000000"/>
        </w:rPr>
        <w:t>гауптвахтах</w:t>
      </w:r>
      <w:r>
        <w:br/>
      </w:r>
      <w:r>
        <w:rPr>
          <w:rFonts w:ascii="Times New Roman"/>
          <w:b/>
          <w:i w:val="false"/>
          <w:color w:val="000000"/>
        </w:rPr>
        <w:t>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отбывания административного ареста военнослужащими на гауптвахтах (далее - Правила) разработаны в соответствии с пунктом 4 </w:t>
      </w:r>
      <w:r>
        <w:rPr>
          <w:rFonts w:ascii="Times New Roman"/>
          <w:b w:val="false"/>
          <w:i w:val="false"/>
          <w:color w:val="000000"/>
          <w:sz w:val="28"/>
        </w:rPr>
        <w:t>статьи 727</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 и определяют порядок отбывания административного ареста военнослужащими на гауптвахтах.</w:t>
      </w:r>
    </w:p>
    <w:bookmarkEnd w:id="7"/>
    <w:bookmarkStart w:name="z14" w:id="8"/>
    <w:p>
      <w:pPr>
        <w:spacing w:after="0"/>
        <w:ind w:left="0"/>
        <w:jc w:val="both"/>
      </w:pPr>
      <w:r>
        <w:rPr>
          <w:rFonts w:ascii="Times New Roman"/>
          <w:b w:val="false"/>
          <w:i w:val="false"/>
          <w:color w:val="000000"/>
          <w:sz w:val="28"/>
        </w:rPr>
        <w:t>
      2. Основные понятия, используемые в Правилах:</w:t>
      </w:r>
    </w:p>
    <w:bookmarkEnd w:id="8"/>
    <w:p>
      <w:pPr>
        <w:spacing w:after="0"/>
        <w:ind w:left="0"/>
        <w:jc w:val="both"/>
      </w:pPr>
      <w:r>
        <w:rPr>
          <w:rFonts w:ascii="Times New Roman"/>
          <w:b w:val="false"/>
          <w:i w:val="false"/>
          <w:color w:val="000000"/>
          <w:sz w:val="28"/>
        </w:rPr>
        <w:t>
      1) гауптвахта - помещение, оборудованное при органах военной полиции для содержания военнослужащих под арестом;</w:t>
      </w:r>
    </w:p>
    <w:p>
      <w:pPr>
        <w:spacing w:after="0"/>
        <w:ind w:left="0"/>
        <w:jc w:val="both"/>
      </w:pPr>
      <w:r>
        <w:rPr>
          <w:rFonts w:ascii="Times New Roman"/>
          <w:b w:val="false"/>
          <w:i w:val="false"/>
          <w:color w:val="000000"/>
          <w:sz w:val="28"/>
        </w:rPr>
        <w:t>
      2) лицо, подвергнутое административному аресту - военнослужащий, в отношении которого судом вынесено постановление о наложении административного ареста с содержанием на гауптвахте;</w:t>
      </w:r>
    </w:p>
    <w:bookmarkStart w:name="z15" w:id="9"/>
    <w:p>
      <w:pPr>
        <w:spacing w:after="0"/>
        <w:ind w:left="0"/>
        <w:jc w:val="both"/>
      </w:pPr>
      <w:r>
        <w:rPr>
          <w:rFonts w:ascii="Times New Roman"/>
          <w:b w:val="false"/>
          <w:i w:val="false"/>
          <w:color w:val="000000"/>
          <w:sz w:val="28"/>
        </w:rPr>
        <w:t>
      3. Обеспечение режима на гауптвахтах, поддержание в них внутреннего распорядка возлагается на начальников органов военной полиции и администрацию гауптвахты.</w:t>
      </w:r>
    </w:p>
    <w:bookmarkEnd w:id="9"/>
    <w:bookmarkStart w:name="z16" w:id="10"/>
    <w:p>
      <w:pPr>
        <w:spacing w:after="0"/>
        <w:ind w:left="0"/>
        <w:jc w:val="both"/>
      </w:pPr>
      <w:r>
        <w:rPr>
          <w:rFonts w:ascii="Times New Roman"/>
          <w:b w:val="false"/>
          <w:i w:val="false"/>
          <w:color w:val="000000"/>
          <w:sz w:val="28"/>
        </w:rPr>
        <w:t xml:space="preserve">
      4. Внутренний распорядок дня гауптвахт определяется и утверждается начальником органа военной полиции и вывешивается на стенде при каждой гауптвахте, на государственном и русском языках,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7" w:id="11"/>
    <w:p>
      <w:pPr>
        <w:spacing w:after="0"/>
        <w:ind w:left="0"/>
        <w:jc w:val="both"/>
      </w:pPr>
      <w:r>
        <w:rPr>
          <w:rFonts w:ascii="Times New Roman"/>
          <w:b w:val="false"/>
          <w:i w:val="false"/>
          <w:color w:val="000000"/>
          <w:sz w:val="28"/>
        </w:rPr>
        <w:t xml:space="preserve">
      5. Применение сотрудниками гауптвахты специальных средств и физической силы осуществляется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от 21 февраля 2005 года "Об органах военной полиции".</w:t>
      </w:r>
    </w:p>
    <w:bookmarkEnd w:id="11"/>
    <w:bookmarkStart w:name="z18" w:id="12"/>
    <w:p>
      <w:pPr>
        <w:spacing w:after="0"/>
        <w:ind w:left="0"/>
        <w:jc w:val="left"/>
      </w:pPr>
      <w:r>
        <w:rPr>
          <w:rFonts w:ascii="Times New Roman"/>
          <w:b/>
          <w:i w:val="false"/>
          <w:color w:val="000000"/>
        </w:rPr>
        <w:t xml:space="preserve"> 2. Отбывание административного ареста военнослужащими</w:t>
      </w:r>
      <w:r>
        <w:br/>
      </w:r>
      <w:r>
        <w:rPr>
          <w:rFonts w:ascii="Times New Roman"/>
          <w:b/>
          <w:i w:val="false"/>
          <w:color w:val="000000"/>
        </w:rPr>
        <w:t>на гауптвахтах</w:t>
      </w:r>
      <w:r>
        <w:br/>
      </w:r>
      <w:r>
        <w:rPr>
          <w:rFonts w:ascii="Times New Roman"/>
          <w:b/>
          <w:i w:val="false"/>
          <w:color w:val="000000"/>
        </w:rPr>
        <w:t>Параграф 1. Прием на гауптвахту лиц, подвергнутых</w:t>
      </w:r>
      <w:r>
        <w:br/>
      </w:r>
      <w:r>
        <w:rPr>
          <w:rFonts w:ascii="Times New Roman"/>
          <w:b/>
          <w:i w:val="false"/>
          <w:color w:val="000000"/>
        </w:rPr>
        <w:t>административному аресту</w:t>
      </w:r>
    </w:p>
    <w:bookmarkEnd w:id="12"/>
    <w:bookmarkStart w:name="z20" w:id="13"/>
    <w:p>
      <w:pPr>
        <w:spacing w:after="0"/>
        <w:ind w:left="0"/>
        <w:jc w:val="both"/>
      </w:pPr>
      <w:r>
        <w:rPr>
          <w:rFonts w:ascii="Times New Roman"/>
          <w:b w:val="false"/>
          <w:i w:val="false"/>
          <w:color w:val="000000"/>
          <w:sz w:val="28"/>
        </w:rPr>
        <w:t>
      6. Начальником гауптвахты, а в его отсутствие начальником караула (дежурной смены), при приеме лица, подвергнутого административному аресту:</w:t>
      </w:r>
    </w:p>
    <w:bookmarkEnd w:id="13"/>
    <w:p>
      <w:pPr>
        <w:spacing w:after="0"/>
        <w:ind w:left="0"/>
        <w:jc w:val="both"/>
      </w:pPr>
      <w:r>
        <w:rPr>
          <w:rFonts w:ascii="Times New Roman"/>
          <w:b w:val="false"/>
          <w:i w:val="false"/>
          <w:color w:val="000000"/>
          <w:sz w:val="28"/>
        </w:rPr>
        <w:t>
      1) проверяется наличие:</w:t>
      </w:r>
    </w:p>
    <w:p>
      <w:pPr>
        <w:spacing w:after="0"/>
        <w:ind w:left="0"/>
        <w:jc w:val="both"/>
      </w:pPr>
      <w:r>
        <w:rPr>
          <w:rFonts w:ascii="Times New Roman"/>
          <w:b w:val="false"/>
          <w:i w:val="false"/>
          <w:color w:val="000000"/>
          <w:sz w:val="28"/>
        </w:rPr>
        <w:t>
      постановления судьи об административном аресте, подписанного им лично и скрепленного печатью суда;</w:t>
      </w:r>
    </w:p>
    <w:p>
      <w:pPr>
        <w:spacing w:after="0"/>
        <w:ind w:left="0"/>
        <w:jc w:val="both"/>
      </w:pPr>
      <w:r>
        <w:rPr>
          <w:rFonts w:ascii="Times New Roman"/>
          <w:b w:val="false"/>
          <w:i w:val="false"/>
          <w:color w:val="000000"/>
          <w:sz w:val="28"/>
        </w:rPr>
        <w:t>
      документа, удостоверяющего личность лица, подвергнутого административному аресту;</w:t>
      </w:r>
    </w:p>
    <w:p>
      <w:pPr>
        <w:spacing w:after="0"/>
        <w:ind w:left="0"/>
        <w:jc w:val="both"/>
      </w:pPr>
      <w:r>
        <w:rPr>
          <w:rFonts w:ascii="Times New Roman"/>
          <w:b w:val="false"/>
          <w:i w:val="false"/>
          <w:color w:val="000000"/>
          <w:sz w:val="28"/>
        </w:rPr>
        <w:t>
      2) сверяются соответствующие записи в постановлении судьи об административном аресте, с данными лица, подвергнутого административному аресту;</w:t>
      </w:r>
    </w:p>
    <w:p>
      <w:pPr>
        <w:spacing w:after="0"/>
        <w:ind w:left="0"/>
        <w:jc w:val="both"/>
      </w:pPr>
      <w:r>
        <w:rPr>
          <w:rFonts w:ascii="Times New Roman"/>
          <w:b w:val="false"/>
          <w:i w:val="false"/>
          <w:color w:val="000000"/>
          <w:sz w:val="28"/>
        </w:rPr>
        <w:t>
      3) производится личный досмотр, изымаются для хранения ремни, шнурки, вещи, ценности и другие предметы, которых не допускается хранить в камере;</w:t>
      </w:r>
    </w:p>
    <w:p>
      <w:pPr>
        <w:spacing w:after="0"/>
        <w:ind w:left="0"/>
        <w:jc w:val="both"/>
      </w:pPr>
      <w:r>
        <w:rPr>
          <w:rFonts w:ascii="Times New Roman"/>
          <w:b w:val="false"/>
          <w:i w:val="false"/>
          <w:color w:val="000000"/>
          <w:sz w:val="28"/>
        </w:rPr>
        <w:t xml:space="preserve">
      4) осуществляется регистрация в Журнале учета лиц, содержащихся на гауптвахте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после чего арестованный направляется к начальнику караула (дежурной смены) для помещения в камеру.</w:t>
      </w:r>
    </w:p>
    <w:bookmarkStart w:name="z21" w:id="14"/>
    <w:p>
      <w:pPr>
        <w:spacing w:after="0"/>
        <w:ind w:left="0"/>
        <w:jc w:val="both"/>
      </w:pPr>
      <w:r>
        <w:rPr>
          <w:rFonts w:ascii="Times New Roman"/>
          <w:b w:val="false"/>
          <w:i w:val="false"/>
          <w:color w:val="000000"/>
          <w:sz w:val="28"/>
        </w:rPr>
        <w:t xml:space="preserve">
      7. Начальник гауптвахты, а в его отсутствие начальник караула (дежурной смены), приняв арестованного, оставляет у себя документы и заполняет расписку в приеме арестованного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которая составляется в трех экземплярах и регистрируется в несекретном делопроизводстве органа военной полиции. Первый экземпляр расписки в приеме арестованного выдается лицу, доставившему военнослужащего, для последующей сдачи в воинскую часть, второй экземпляр расписки выдается доставленному военнослужащему, третий экземпляр начальник караула (дежурной смены) сдает вместе с постовой ведомостью.</w:t>
      </w:r>
    </w:p>
    <w:bookmarkEnd w:id="14"/>
    <w:bookmarkStart w:name="z22" w:id="15"/>
    <w:p>
      <w:pPr>
        <w:spacing w:after="0"/>
        <w:ind w:left="0"/>
        <w:jc w:val="both"/>
      </w:pPr>
      <w:r>
        <w:rPr>
          <w:rFonts w:ascii="Times New Roman"/>
          <w:b w:val="false"/>
          <w:i w:val="false"/>
          <w:color w:val="000000"/>
          <w:sz w:val="28"/>
        </w:rPr>
        <w:t>
      8. При приеме военнослужащего на гауптвахту медицинским работником проводится осмотр, о чем в Журнале учета лиц, содержащихся на гауптвахте производится соответствующая запись.</w:t>
      </w:r>
    </w:p>
    <w:bookmarkEnd w:id="15"/>
    <w:bookmarkStart w:name="z23" w:id="16"/>
    <w:p>
      <w:pPr>
        <w:spacing w:after="0"/>
        <w:ind w:left="0"/>
        <w:jc w:val="both"/>
      </w:pPr>
      <w:r>
        <w:rPr>
          <w:rFonts w:ascii="Times New Roman"/>
          <w:b w:val="false"/>
          <w:i w:val="false"/>
          <w:color w:val="000000"/>
          <w:sz w:val="28"/>
        </w:rPr>
        <w:t>
      9. Лица, подвергнутые административному аресту, при водворении на гауптвахту размещаются отдельно от других арестованных (задержанных, подозреваемых, обвиняемых, осужденных) содержащихся на гауптвахте, и раздельно, с соблюдением следующих требований:</w:t>
      </w:r>
    </w:p>
    <w:bookmarkEnd w:id="16"/>
    <w:p>
      <w:pPr>
        <w:spacing w:after="0"/>
        <w:ind w:left="0"/>
        <w:jc w:val="both"/>
      </w:pPr>
      <w:r>
        <w:rPr>
          <w:rFonts w:ascii="Times New Roman"/>
          <w:b w:val="false"/>
          <w:i w:val="false"/>
          <w:color w:val="000000"/>
          <w:sz w:val="28"/>
        </w:rPr>
        <w:t>
      1) офицеры - отдельно от военнослужащих, проходящих воинскую службу по контракту на должностях сержантского и рядового составов;</w:t>
      </w:r>
    </w:p>
    <w:p>
      <w:pPr>
        <w:spacing w:after="0"/>
        <w:ind w:left="0"/>
        <w:jc w:val="both"/>
      </w:pPr>
      <w:r>
        <w:rPr>
          <w:rFonts w:ascii="Times New Roman"/>
          <w:b w:val="false"/>
          <w:i w:val="false"/>
          <w:color w:val="000000"/>
          <w:sz w:val="28"/>
        </w:rPr>
        <w:t>
      2) военнослужащие срочной службы - отдельно от категории военнослужащих, указанных в подпункте 1) настоящего пункта;</w:t>
      </w:r>
    </w:p>
    <w:p>
      <w:pPr>
        <w:spacing w:after="0"/>
        <w:ind w:left="0"/>
        <w:jc w:val="both"/>
      </w:pPr>
      <w:r>
        <w:rPr>
          <w:rFonts w:ascii="Times New Roman"/>
          <w:b w:val="false"/>
          <w:i w:val="false"/>
          <w:color w:val="000000"/>
          <w:sz w:val="28"/>
        </w:rPr>
        <w:t>
      3) военнослужащие-женщины - отдельно от мужчин.</w:t>
      </w:r>
    </w:p>
    <w:bookmarkStart w:name="z24" w:id="17"/>
    <w:p>
      <w:pPr>
        <w:spacing w:after="0"/>
        <w:ind w:left="0"/>
        <w:jc w:val="both"/>
      </w:pPr>
      <w:r>
        <w:rPr>
          <w:rFonts w:ascii="Times New Roman"/>
          <w:b w:val="false"/>
          <w:i w:val="false"/>
          <w:color w:val="000000"/>
          <w:sz w:val="28"/>
        </w:rPr>
        <w:t xml:space="preserve">
      10. Для осуществления статистического учета, сведения о лицах, подвергнутых административному аресту, вносятся в базу данных гауптвахты органа военной полиции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
    <w:bookmarkStart w:name="z25" w:id="18"/>
    <w:p>
      <w:pPr>
        <w:spacing w:after="0"/>
        <w:ind w:left="0"/>
        <w:jc w:val="both"/>
      </w:pPr>
      <w:r>
        <w:rPr>
          <w:rFonts w:ascii="Times New Roman"/>
          <w:b w:val="false"/>
          <w:i w:val="false"/>
          <w:color w:val="000000"/>
          <w:sz w:val="28"/>
        </w:rPr>
        <w:t>
      11. На каждое лицо, подвергнутое административному аресту, заводится дело, к которому приобщаются постановление судьи об административном аресте, протокол личного досмотра и другие материалы.</w:t>
      </w:r>
    </w:p>
    <w:bookmarkEnd w:id="18"/>
    <w:bookmarkStart w:name="z26" w:id="19"/>
    <w:p>
      <w:pPr>
        <w:spacing w:after="0"/>
        <w:ind w:left="0"/>
        <w:jc w:val="left"/>
      </w:pPr>
      <w:r>
        <w:rPr>
          <w:rFonts w:ascii="Times New Roman"/>
          <w:b/>
          <w:i w:val="false"/>
          <w:color w:val="000000"/>
        </w:rPr>
        <w:t xml:space="preserve"> Параграф 2. Проведение досмотра, медицинского осмотра и нормы</w:t>
      </w:r>
      <w:r>
        <w:br/>
      </w:r>
      <w:r>
        <w:rPr>
          <w:rFonts w:ascii="Times New Roman"/>
          <w:b/>
          <w:i w:val="false"/>
          <w:color w:val="000000"/>
        </w:rPr>
        <w:t>медико-санитарного обеспечения лиц, подвергнутых</w:t>
      </w:r>
      <w:r>
        <w:br/>
      </w:r>
      <w:r>
        <w:rPr>
          <w:rFonts w:ascii="Times New Roman"/>
          <w:b/>
          <w:i w:val="false"/>
          <w:color w:val="000000"/>
        </w:rPr>
        <w:t>административному аресту</w:t>
      </w:r>
    </w:p>
    <w:bookmarkEnd w:id="19"/>
    <w:bookmarkStart w:name="z27" w:id="20"/>
    <w:p>
      <w:pPr>
        <w:spacing w:after="0"/>
        <w:ind w:left="0"/>
        <w:jc w:val="both"/>
      </w:pPr>
      <w:r>
        <w:rPr>
          <w:rFonts w:ascii="Times New Roman"/>
          <w:b w:val="false"/>
          <w:i w:val="false"/>
          <w:color w:val="000000"/>
          <w:sz w:val="28"/>
        </w:rPr>
        <w:t>
      12. Лицо, подвергнутое административному аресту, подвергается начальником караула (дежурной смены) личному досмотру, медицинскому осмотру, после чего ознакамливается под роспись с внутренним распорядком на гауптвахте.</w:t>
      </w:r>
    </w:p>
    <w:bookmarkEnd w:id="20"/>
    <w:bookmarkStart w:name="z28" w:id="21"/>
    <w:p>
      <w:pPr>
        <w:spacing w:after="0"/>
        <w:ind w:left="0"/>
        <w:jc w:val="both"/>
      </w:pPr>
      <w:r>
        <w:rPr>
          <w:rFonts w:ascii="Times New Roman"/>
          <w:b w:val="false"/>
          <w:i w:val="false"/>
          <w:color w:val="000000"/>
          <w:sz w:val="28"/>
        </w:rPr>
        <w:t>
      13. Досмотр осуществляется в следующем порядке:</w:t>
      </w:r>
    </w:p>
    <w:bookmarkEnd w:id="21"/>
    <w:p>
      <w:pPr>
        <w:spacing w:after="0"/>
        <w:ind w:left="0"/>
        <w:jc w:val="both"/>
      </w:pPr>
      <w:r>
        <w:rPr>
          <w:rFonts w:ascii="Times New Roman"/>
          <w:b w:val="false"/>
          <w:i w:val="false"/>
          <w:color w:val="000000"/>
          <w:sz w:val="28"/>
        </w:rPr>
        <w:t>
      1) личный досмотр производится сотрудниками гауптвахты и только лицом одного пола с досматриваемым;</w:t>
      </w:r>
    </w:p>
    <w:p>
      <w:pPr>
        <w:spacing w:after="0"/>
        <w:ind w:left="0"/>
        <w:jc w:val="both"/>
      </w:pPr>
      <w:r>
        <w:rPr>
          <w:rFonts w:ascii="Times New Roman"/>
          <w:b w:val="false"/>
          <w:i w:val="false"/>
          <w:color w:val="000000"/>
          <w:sz w:val="28"/>
        </w:rPr>
        <w:t>
      2)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эти вещи находятся;</w:t>
      </w:r>
    </w:p>
    <w:p>
      <w:pPr>
        <w:spacing w:after="0"/>
        <w:ind w:left="0"/>
        <w:jc w:val="both"/>
      </w:pPr>
      <w:r>
        <w:rPr>
          <w:rFonts w:ascii="Times New Roman"/>
          <w:b w:val="false"/>
          <w:i w:val="false"/>
          <w:color w:val="000000"/>
          <w:sz w:val="28"/>
        </w:rPr>
        <w:t>
      3) если производится фото- и видеосъемка, в протоколе досмотра производится соответствующая запись об их применении;</w:t>
      </w:r>
    </w:p>
    <w:p>
      <w:pPr>
        <w:spacing w:after="0"/>
        <w:ind w:left="0"/>
        <w:jc w:val="both"/>
      </w:pPr>
      <w:r>
        <w:rPr>
          <w:rFonts w:ascii="Times New Roman"/>
          <w:b w:val="false"/>
          <w:i w:val="false"/>
          <w:color w:val="000000"/>
          <w:sz w:val="28"/>
        </w:rPr>
        <w:t xml:space="preserve">
      4) по окончанию досмотра составляется протокол личного досмотра и досмотра вещей, находящихся при лице, водворенном на гауптвахту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подписывается должностным лицом его составившим и лицом, подвергнутым личному досмотру. В случае отказа лица, подвергнутого личному досмотру, от подписания протокола, в нем производится соответствующая запись.</w:t>
      </w:r>
    </w:p>
    <w:bookmarkStart w:name="z29" w:id="22"/>
    <w:p>
      <w:pPr>
        <w:spacing w:after="0"/>
        <w:ind w:left="0"/>
        <w:jc w:val="both"/>
      </w:pPr>
      <w:r>
        <w:rPr>
          <w:rFonts w:ascii="Times New Roman"/>
          <w:b w:val="false"/>
          <w:i w:val="false"/>
          <w:color w:val="000000"/>
          <w:sz w:val="28"/>
        </w:rPr>
        <w:t>
      14. При наличии или обнаружении телесных повреждений и явных признаков причинения вреда здоровью у лица, подвергнутому административному аресту, начальник караула (дежурной смены) немедленно докладывает начальнику гауптвахты.</w:t>
      </w:r>
    </w:p>
    <w:bookmarkEnd w:id="22"/>
    <w:bookmarkStart w:name="z30" w:id="23"/>
    <w:p>
      <w:pPr>
        <w:spacing w:after="0"/>
        <w:ind w:left="0"/>
        <w:jc w:val="both"/>
      </w:pPr>
      <w:r>
        <w:rPr>
          <w:rFonts w:ascii="Times New Roman"/>
          <w:b w:val="false"/>
          <w:i w:val="false"/>
          <w:color w:val="000000"/>
          <w:sz w:val="28"/>
        </w:rPr>
        <w:t>
      15. В случае заболевания лица, подвергнутого административному аресту в период содержания на гауптвахте, начальник караула (дежурной смены) немедленно докладывает об этом начальнику гауптвахты и дежурному по органу военной полиции.</w:t>
      </w:r>
    </w:p>
    <w:bookmarkEnd w:id="23"/>
    <w:bookmarkStart w:name="z31" w:id="24"/>
    <w:p>
      <w:pPr>
        <w:spacing w:after="0"/>
        <w:ind w:left="0"/>
        <w:jc w:val="both"/>
      </w:pPr>
      <w:r>
        <w:rPr>
          <w:rFonts w:ascii="Times New Roman"/>
          <w:b w:val="false"/>
          <w:i w:val="false"/>
          <w:color w:val="000000"/>
          <w:sz w:val="28"/>
        </w:rPr>
        <w:t>
      16. По результатам осмотра и заключения медицинского работника о необходимости экстренной госпитализации в лечебное учреждение лица, подвергнутого административному аресту, не отбывшего весь срок ареста, начальником органа военной полиции уведомляются военный прокурор, судья, вынесший решение об административном аресте, и командир воинской части.</w:t>
      </w:r>
    </w:p>
    <w:bookmarkEnd w:id="24"/>
    <w:p>
      <w:pPr>
        <w:spacing w:after="0"/>
        <w:ind w:left="0"/>
        <w:jc w:val="both"/>
      </w:pPr>
      <w:r>
        <w:rPr>
          <w:rFonts w:ascii="Times New Roman"/>
          <w:b w:val="false"/>
          <w:i w:val="false"/>
          <w:color w:val="000000"/>
          <w:sz w:val="28"/>
        </w:rPr>
        <w:t>
      Военнослужащий направляется на лечение в медицинское учреждение в сопровождении медицинского работника органа военной полиции.</w:t>
      </w:r>
    </w:p>
    <w:p>
      <w:pPr>
        <w:spacing w:after="0"/>
        <w:ind w:left="0"/>
        <w:jc w:val="both"/>
      </w:pPr>
      <w:r>
        <w:rPr>
          <w:rFonts w:ascii="Times New Roman"/>
          <w:b w:val="false"/>
          <w:i w:val="false"/>
          <w:color w:val="000000"/>
          <w:sz w:val="28"/>
        </w:rPr>
        <w:t>
      После завершения лечения военнослужащий прибывает в распоряжение командира воинской части, который в течение одних суток принимает меры по его направлению на гауптвахту для отбытия оставшегося срока ареста.</w:t>
      </w:r>
    </w:p>
    <w:bookmarkStart w:name="z32" w:id="25"/>
    <w:p>
      <w:pPr>
        <w:spacing w:after="0"/>
        <w:ind w:left="0"/>
        <w:jc w:val="both"/>
      </w:pPr>
      <w:r>
        <w:rPr>
          <w:rFonts w:ascii="Times New Roman"/>
          <w:b w:val="false"/>
          <w:i w:val="false"/>
          <w:color w:val="000000"/>
          <w:sz w:val="28"/>
        </w:rPr>
        <w:t>
      17. Утренний осмотр и вечерняя проверка наличия арестованных проводятся начальником караула (дежурной смены) или его помощником по именному списку по камерам.</w:t>
      </w:r>
    </w:p>
    <w:bookmarkEnd w:id="25"/>
    <w:bookmarkStart w:name="z33" w:id="26"/>
    <w:p>
      <w:pPr>
        <w:spacing w:after="0"/>
        <w:ind w:left="0"/>
        <w:jc w:val="left"/>
      </w:pPr>
      <w:r>
        <w:rPr>
          <w:rFonts w:ascii="Times New Roman"/>
          <w:b/>
          <w:i w:val="false"/>
          <w:color w:val="000000"/>
        </w:rPr>
        <w:t xml:space="preserve"> Параграф 3. Нормы материально-бытового обслуживания лиц,</w:t>
      </w:r>
      <w:r>
        <w:br/>
      </w:r>
      <w:r>
        <w:rPr>
          <w:rFonts w:ascii="Times New Roman"/>
          <w:b/>
          <w:i w:val="false"/>
          <w:color w:val="000000"/>
        </w:rPr>
        <w:t>подвергнутых административному аресту</w:t>
      </w:r>
    </w:p>
    <w:bookmarkEnd w:id="26"/>
    <w:bookmarkStart w:name="z34" w:id="27"/>
    <w:p>
      <w:pPr>
        <w:spacing w:after="0"/>
        <w:ind w:left="0"/>
        <w:jc w:val="both"/>
      </w:pPr>
      <w:r>
        <w:rPr>
          <w:rFonts w:ascii="Times New Roman"/>
          <w:b w:val="false"/>
          <w:i w:val="false"/>
          <w:color w:val="000000"/>
          <w:sz w:val="28"/>
        </w:rPr>
        <w:t>
      18. Администрация гауптвахты создает лицам, подвергнутым административному аресту, условия, отвечающие требованиям гигиены, санитарии и пожарной безопасности. Норма санитарной площади в камерах устанавливается из расчета не менее 2,5 квадратных метров на человека.</w:t>
      </w:r>
    </w:p>
    <w:bookmarkEnd w:id="27"/>
    <w:bookmarkStart w:name="z35" w:id="28"/>
    <w:p>
      <w:pPr>
        <w:spacing w:after="0"/>
        <w:ind w:left="0"/>
        <w:jc w:val="both"/>
      </w:pPr>
      <w:r>
        <w:rPr>
          <w:rFonts w:ascii="Times New Roman"/>
          <w:b w:val="false"/>
          <w:i w:val="false"/>
          <w:color w:val="000000"/>
          <w:sz w:val="28"/>
        </w:rPr>
        <w:t>
      19. Ежедневно лицам, подвергнутым административному аресту, предоставляется прогулка продолжительностью не менее двух часов. Прогулка проводится покамерно в дневное время суток на специально оборудованной территории гауптвахты. В случае нарушения арестованными установленных правил внутреннего распорядка прогулка досрочно прекращается.</w:t>
      </w:r>
    </w:p>
    <w:bookmarkEnd w:id="28"/>
    <w:bookmarkStart w:name="z36" w:id="29"/>
    <w:p>
      <w:pPr>
        <w:spacing w:after="0"/>
        <w:ind w:left="0"/>
        <w:jc w:val="both"/>
      </w:pPr>
      <w:r>
        <w:rPr>
          <w:rFonts w:ascii="Times New Roman"/>
          <w:b w:val="false"/>
          <w:i w:val="false"/>
          <w:color w:val="000000"/>
          <w:sz w:val="28"/>
        </w:rPr>
        <w:t>
      20. Лица, подвергнутые административному аресту, обеспечиваются для индивидуального пользования:</w:t>
      </w:r>
    </w:p>
    <w:bookmarkEnd w:id="29"/>
    <w:p>
      <w:pPr>
        <w:spacing w:after="0"/>
        <w:ind w:left="0"/>
        <w:jc w:val="both"/>
      </w:pPr>
      <w:r>
        <w:rPr>
          <w:rFonts w:ascii="Times New Roman"/>
          <w:b w:val="false"/>
          <w:i w:val="false"/>
          <w:color w:val="000000"/>
          <w:sz w:val="28"/>
        </w:rPr>
        <w:t>
      1) спальным местом;</w:t>
      </w:r>
    </w:p>
    <w:p>
      <w:pPr>
        <w:spacing w:after="0"/>
        <w:ind w:left="0"/>
        <w:jc w:val="both"/>
      </w:pPr>
      <w:r>
        <w:rPr>
          <w:rFonts w:ascii="Times New Roman"/>
          <w:b w:val="false"/>
          <w:i w:val="false"/>
          <w:color w:val="000000"/>
          <w:sz w:val="28"/>
        </w:rPr>
        <w:t>
      2) постельными принадлежностями, на время сна: матрацем, подушкой, одеялом, двумя простынями и наволочкой;</w:t>
      </w:r>
    </w:p>
    <w:p>
      <w:pPr>
        <w:spacing w:after="0"/>
        <w:ind w:left="0"/>
        <w:jc w:val="both"/>
      </w:pPr>
      <w:r>
        <w:rPr>
          <w:rFonts w:ascii="Times New Roman"/>
          <w:b w:val="false"/>
          <w:i w:val="false"/>
          <w:color w:val="000000"/>
          <w:sz w:val="28"/>
        </w:rPr>
        <w:t>
      3) столовой посудой, на время приема пищи: кружкой, миской, ложкой.</w:t>
      </w:r>
    </w:p>
    <w:bookmarkStart w:name="z37" w:id="30"/>
    <w:p>
      <w:pPr>
        <w:spacing w:after="0"/>
        <w:ind w:left="0"/>
        <w:jc w:val="both"/>
      </w:pPr>
      <w:r>
        <w:rPr>
          <w:rFonts w:ascii="Times New Roman"/>
          <w:b w:val="false"/>
          <w:i w:val="false"/>
          <w:color w:val="000000"/>
          <w:sz w:val="28"/>
        </w:rPr>
        <w:t xml:space="preserve">
      21. Для пользования могут приниматься собственные постельные принадлежности, а также другие вещи и предметы, которые лица, водворенные на гауптвахту, могут иметь при себе и хранить согласно Перечню вещей, указанного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w:t>
      </w:r>
    </w:p>
    <w:bookmarkEnd w:id="30"/>
    <w:bookmarkStart w:name="z38" w:id="31"/>
    <w:p>
      <w:pPr>
        <w:spacing w:after="0"/>
        <w:ind w:left="0"/>
        <w:jc w:val="both"/>
      </w:pPr>
      <w:r>
        <w:rPr>
          <w:rFonts w:ascii="Times New Roman"/>
          <w:b w:val="false"/>
          <w:i w:val="false"/>
          <w:color w:val="000000"/>
          <w:sz w:val="28"/>
        </w:rPr>
        <w:t>
      22. Ежедневно в камеры выдается кипяченая вода для питья.</w:t>
      </w:r>
    </w:p>
    <w:bookmarkEnd w:id="31"/>
    <w:bookmarkStart w:name="z39" w:id="32"/>
    <w:p>
      <w:pPr>
        <w:spacing w:after="0"/>
        <w:ind w:left="0"/>
        <w:jc w:val="both"/>
      </w:pPr>
      <w:r>
        <w:rPr>
          <w:rFonts w:ascii="Times New Roman"/>
          <w:b w:val="false"/>
          <w:i w:val="false"/>
          <w:color w:val="000000"/>
          <w:sz w:val="28"/>
        </w:rPr>
        <w:t>
      23. Не реже двух раз в неделю каждому лицу, подвергнутому административному аресту, предоставляется возможность принять душ, продолжительностью не более 15-ти минут.</w:t>
      </w:r>
    </w:p>
    <w:bookmarkEnd w:id="32"/>
    <w:bookmarkStart w:name="z40" w:id="33"/>
    <w:p>
      <w:pPr>
        <w:spacing w:after="0"/>
        <w:ind w:left="0"/>
        <w:jc w:val="both"/>
      </w:pPr>
      <w:r>
        <w:rPr>
          <w:rFonts w:ascii="Times New Roman"/>
          <w:b w:val="false"/>
          <w:i w:val="false"/>
          <w:color w:val="000000"/>
          <w:sz w:val="28"/>
        </w:rPr>
        <w:t>
      24. Туалетные принадлежности выдаются лицам, подвергнутым административному аресту, во время вывода в туалет, после чего под присмотром начальника караула (дежурной смены) возвращаются обратно в запираемый на замок шкаф для хранения туалетных принадлежностей арестованных, расположенный вне камер.</w:t>
      </w:r>
    </w:p>
    <w:bookmarkEnd w:id="33"/>
    <w:bookmarkStart w:name="z41" w:id="34"/>
    <w:p>
      <w:pPr>
        <w:spacing w:after="0"/>
        <w:ind w:left="0"/>
        <w:jc w:val="both"/>
      </w:pPr>
      <w:r>
        <w:rPr>
          <w:rFonts w:ascii="Times New Roman"/>
          <w:b w:val="false"/>
          <w:i w:val="false"/>
          <w:color w:val="000000"/>
          <w:sz w:val="28"/>
        </w:rPr>
        <w:t>
      25. Для утреннего и вечернего туалета лица, подвергнутые административному аресту, выводятся из камер в сопровождении выводных, за исключением арестованных, содержащихся в камерах оборудованных санузлом, в следующем порядке: содержащиеся в общих камерах – по камерно, содержащиеся в одиночных камерах – по одному, в порядке очередности.</w:t>
      </w:r>
    </w:p>
    <w:bookmarkEnd w:id="34"/>
    <w:p>
      <w:pPr>
        <w:spacing w:after="0"/>
        <w:ind w:left="0"/>
        <w:jc w:val="both"/>
      </w:pPr>
      <w:r>
        <w:rPr>
          <w:rFonts w:ascii="Times New Roman"/>
          <w:b w:val="false"/>
          <w:i w:val="false"/>
          <w:color w:val="000000"/>
          <w:sz w:val="28"/>
        </w:rPr>
        <w:t>
      Военнослужащим-женщинам выделяется дополнительное время для соблюдения правил личной гигиены.</w:t>
      </w:r>
    </w:p>
    <w:p>
      <w:pPr>
        <w:spacing w:after="0"/>
        <w:ind w:left="0"/>
        <w:jc w:val="both"/>
      </w:pPr>
      <w:r>
        <w:rPr>
          <w:rFonts w:ascii="Times New Roman"/>
          <w:b w:val="false"/>
          <w:i w:val="false"/>
          <w:color w:val="000000"/>
          <w:sz w:val="28"/>
        </w:rPr>
        <w:t>
      Курение разрешается в отведенном для этого месте, в ходе прогулки.</w:t>
      </w:r>
    </w:p>
    <w:bookmarkStart w:name="z42" w:id="35"/>
    <w:p>
      <w:pPr>
        <w:spacing w:after="0"/>
        <w:ind w:left="0"/>
        <w:jc w:val="both"/>
      </w:pPr>
      <w:r>
        <w:rPr>
          <w:rFonts w:ascii="Times New Roman"/>
          <w:b w:val="false"/>
          <w:i w:val="false"/>
          <w:color w:val="000000"/>
          <w:sz w:val="28"/>
        </w:rPr>
        <w:t>
      26. Лица, подвергнутые административному аресту, обеспечиваются питанием по нормам основного общевойскового пайка, зачисление на питание производится по продовольственным аттестатам.</w:t>
      </w:r>
    </w:p>
    <w:bookmarkEnd w:id="35"/>
    <w:p>
      <w:pPr>
        <w:spacing w:after="0"/>
        <w:ind w:left="0"/>
        <w:jc w:val="both"/>
      </w:pPr>
      <w:r>
        <w:rPr>
          <w:rFonts w:ascii="Times New Roman"/>
          <w:b w:val="false"/>
          <w:i w:val="false"/>
          <w:color w:val="000000"/>
          <w:sz w:val="28"/>
        </w:rPr>
        <w:t>
      Арестованные принимают пищу в камерах или столовой при гауптвахте. Арестованные, содержащиеся в одиночных камерах, пищу принимают в камерах.</w:t>
      </w:r>
    </w:p>
    <w:bookmarkStart w:name="z43" w:id="36"/>
    <w:p>
      <w:pPr>
        <w:spacing w:after="0"/>
        <w:ind w:left="0"/>
        <w:jc w:val="both"/>
      </w:pPr>
      <w:r>
        <w:rPr>
          <w:rFonts w:ascii="Times New Roman"/>
          <w:b w:val="false"/>
          <w:i w:val="false"/>
          <w:color w:val="000000"/>
          <w:sz w:val="28"/>
        </w:rPr>
        <w:t>
      27. Лицам, подвергнутым административному аресту, в период нахождения на гауптвахте обеспечивается личная безопасность и восьмичасовой сон в ночное время.</w:t>
      </w:r>
    </w:p>
    <w:bookmarkEnd w:id="36"/>
    <w:p>
      <w:pPr>
        <w:spacing w:after="0"/>
        <w:ind w:left="0"/>
        <w:jc w:val="both"/>
      </w:pPr>
      <w:r>
        <w:rPr>
          <w:rFonts w:ascii="Times New Roman"/>
          <w:b w:val="false"/>
          <w:i w:val="false"/>
          <w:color w:val="000000"/>
          <w:sz w:val="28"/>
        </w:rPr>
        <w:t>
      После подъема откидные нары поднимаются и запираются на замок.</w:t>
      </w:r>
    </w:p>
    <w:bookmarkStart w:name="z44" w:id="37"/>
    <w:p>
      <w:pPr>
        <w:spacing w:after="0"/>
        <w:ind w:left="0"/>
        <w:jc w:val="both"/>
      </w:pPr>
      <w:r>
        <w:rPr>
          <w:rFonts w:ascii="Times New Roman"/>
          <w:b w:val="false"/>
          <w:i w:val="false"/>
          <w:color w:val="000000"/>
          <w:sz w:val="28"/>
        </w:rPr>
        <w:t>
      28. В течение суток, за исключением времени выполнения работ и прогулок, арестованные находятся в закрытых на замок камерах.</w:t>
      </w:r>
    </w:p>
    <w:bookmarkEnd w:id="37"/>
    <w:bookmarkStart w:name="z45" w:id="38"/>
    <w:p>
      <w:pPr>
        <w:spacing w:after="0"/>
        <w:ind w:left="0"/>
        <w:jc w:val="both"/>
      </w:pPr>
      <w:r>
        <w:rPr>
          <w:rFonts w:ascii="Times New Roman"/>
          <w:b w:val="false"/>
          <w:i w:val="false"/>
          <w:color w:val="000000"/>
          <w:sz w:val="28"/>
        </w:rPr>
        <w:t>
      29. Лица, подвергнутые административному аресту, в период содержания на гауптвахте привлекаются к выполнению хозяйственных работ в соответствии с распорядком дня.</w:t>
      </w:r>
    </w:p>
    <w:bookmarkEnd w:id="38"/>
    <w:p>
      <w:pPr>
        <w:spacing w:after="0"/>
        <w:ind w:left="0"/>
        <w:jc w:val="both"/>
      </w:pPr>
      <w:r>
        <w:rPr>
          <w:rFonts w:ascii="Times New Roman"/>
          <w:b w:val="false"/>
          <w:i w:val="false"/>
          <w:color w:val="000000"/>
          <w:sz w:val="28"/>
        </w:rPr>
        <w:t>
      Камеры проветриваются ежедневно во время нахождения арестованных на прогулке или на работах.</w:t>
      </w:r>
    </w:p>
    <w:p>
      <w:pPr>
        <w:spacing w:after="0"/>
        <w:ind w:left="0"/>
        <w:jc w:val="both"/>
      </w:pPr>
      <w:r>
        <w:rPr>
          <w:rFonts w:ascii="Times New Roman"/>
          <w:b w:val="false"/>
          <w:i w:val="false"/>
          <w:color w:val="000000"/>
          <w:sz w:val="28"/>
        </w:rPr>
        <w:t>
      Дезинфекция помещений гауптвахты и туалетов производится по мере необходимости не реже одного раза в неделю.</w:t>
      </w:r>
    </w:p>
    <w:bookmarkStart w:name="z46" w:id="39"/>
    <w:p>
      <w:pPr>
        <w:spacing w:after="0"/>
        <w:ind w:left="0"/>
        <w:jc w:val="both"/>
      </w:pPr>
      <w:r>
        <w:rPr>
          <w:rFonts w:ascii="Times New Roman"/>
          <w:b w:val="false"/>
          <w:i w:val="false"/>
          <w:color w:val="000000"/>
          <w:sz w:val="28"/>
        </w:rPr>
        <w:t>
      30. С наступлением темноты камеры, коридоры и туалеты гауптвахты освещаются.</w:t>
      </w:r>
    </w:p>
    <w:bookmarkEnd w:id="39"/>
    <w:p>
      <w:pPr>
        <w:spacing w:after="0"/>
        <w:ind w:left="0"/>
        <w:jc w:val="both"/>
      </w:pPr>
      <w:r>
        <w:rPr>
          <w:rFonts w:ascii="Times New Roman"/>
          <w:b w:val="false"/>
          <w:i w:val="false"/>
          <w:color w:val="000000"/>
          <w:sz w:val="28"/>
        </w:rPr>
        <w:t>
      В камерах поддерживается температура не ниже +18</w:t>
      </w:r>
      <w:r>
        <w:rPr>
          <w:rFonts w:ascii="Times New Roman"/>
          <w:b w:val="false"/>
          <w:i w:val="false"/>
          <w:color w:val="000000"/>
          <w:vertAlign w:val="superscript"/>
        </w:rPr>
        <w:t>о</w:t>
      </w:r>
      <w:r>
        <w:rPr>
          <w:rFonts w:ascii="Times New Roman"/>
          <w:b w:val="false"/>
          <w:i w:val="false"/>
          <w:color w:val="000000"/>
          <w:sz w:val="28"/>
        </w:rPr>
        <w:t>С.</w:t>
      </w:r>
    </w:p>
    <w:bookmarkStart w:name="z47" w:id="40"/>
    <w:p>
      <w:pPr>
        <w:spacing w:after="0"/>
        <w:ind w:left="0"/>
        <w:jc w:val="both"/>
      </w:pPr>
      <w:r>
        <w:rPr>
          <w:rFonts w:ascii="Times New Roman"/>
          <w:b w:val="false"/>
          <w:i w:val="false"/>
          <w:color w:val="000000"/>
          <w:sz w:val="28"/>
        </w:rPr>
        <w:t>
      31. Начальником караула (дежурной смены) проводится ежедневный обход камер для принятия предложений, жалоб и заявлений у лиц, подвергнутых административному аресту, как в письменной, так и в устной форме.</w:t>
      </w:r>
    </w:p>
    <w:bookmarkEnd w:id="40"/>
    <w:bookmarkStart w:name="z48" w:id="41"/>
    <w:p>
      <w:pPr>
        <w:spacing w:after="0"/>
        <w:ind w:left="0"/>
        <w:jc w:val="both"/>
      </w:pPr>
      <w:r>
        <w:rPr>
          <w:rFonts w:ascii="Times New Roman"/>
          <w:b w:val="false"/>
          <w:i w:val="false"/>
          <w:color w:val="000000"/>
          <w:sz w:val="28"/>
        </w:rPr>
        <w:t>
      32. Для написания жалоб и заявлений, а также по просьбе, выдаются письменные принадлежности (бумага, шариковая ручка).</w:t>
      </w:r>
    </w:p>
    <w:bookmarkEnd w:id="41"/>
    <w:p>
      <w:pPr>
        <w:spacing w:after="0"/>
        <w:ind w:left="0"/>
        <w:jc w:val="both"/>
      </w:pPr>
      <w:r>
        <w:rPr>
          <w:rFonts w:ascii="Times New Roman"/>
          <w:b w:val="false"/>
          <w:i w:val="false"/>
          <w:color w:val="000000"/>
          <w:sz w:val="28"/>
        </w:rPr>
        <w:t>
      Предложения, жалобы и заявления, принятые в устной форме, докладываются начальнику гауптвахты.</w:t>
      </w:r>
    </w:p>
    <w:p>
      <w:pPr>
        <w:spacing w:after="0"/>
        <w:ind w:left="0"/>
        <w:jc w:val="both"/>
      </w:pPr>
      <w:r>
        <w:rPr>
          <w:rFonts w:ascii="Times New Roman"/>
          <w:b w:val="false"/>
          <w:i w:val="false"/>
          <w:color w:val="000000"/>
          <w:sz w:val="28"/>
        </w:rPr>
        <w:t>
      Обращения, адресованные в суд, органы прокуратуры или другие государственные органы, не рассматриваются и направляются по адресу в течение двадцати четырех часов со времени их подачи. Ответы на предложения, заявления и жалобы объявляются под расписку и приобщаются к личным делам.</w:t>
      </w:r>
    </w:p>
    <w:bookmarkStart w:name="z49" w:id="42"/>
    <w:p>
      <w:pPr>
        <w:spacing w:after="0"/>
        <w:ind w:left="0"/>
        <w:jc w:val="both"/>
      </w:pPr>
      <w:r>
        <w:rPr>
          <w:rFonts w:ascii="Times New Roman"/>
          <w:b w:val="false"/>
          <w:i w:val="false"/>
          <w:color w:val="000000"/>
          <w:sz w:val="28"/>
        </w:rPr>
        <w:t>
      33. Лицу, подвергнутому административному аресту, допускается получать посылки, бандероли и передачи, вес которых не должен превышать норм, предусмотренных почтовыми правилами.</w:t>
      </w:r>
    </w:p>
    <w:bookmarkEnd w:id="42"/>
    <w:bookmarkStart w:name="z50" w:id="43"/>
    <w:p>
      <w:pPr>
        <w:spacing w:after="0"/>
        <w:ind w:left="0"/>
        <w:jc w:val="both"/>
      </w:pPr>
      <w:r>
        <w:rPr>
          <w:rFonts w:ascii="Times New Roman"/>
          <w:b w:val="false"/>
          <w:i w:val="false"/>
          <w:color w:val="000000"/>
          <w:sz w:val="28"/>
        </w:rPr>
        <w:t>
      34. Посылки, бандероли и передачи подлежат досмотру сотрудниками гауптвахты.</w:t>
      </w:r>
    </w:p>
    <w:bookmarkEnd w:id="43"/>
    <w:bookmarkStart w:name="z51" w:id="44"/>
    <w:p>
      <w:pPr>
        <w:spacing w:after="0"/>
        <w:ind w:left="0"/>
        <w:jc w:val="both"/>
      </w:pPr>
      <w:r>
        <w:rPr>
          <w:rFonts w:ascii="Times New Roman"/>
          <w:b w:val="false"/>
          <w:i w:val="false"/>
          <w:color w:val="000000"/>
          <w:sz w:val="28"/>
        </w:rPr>
        <w:t xml:space="preserve">
      35. Прием передач производится на основании заявления, составленного в двух экземплярах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36. Прием передач осуществляется сотрудниками гауптвахты. Передачи принимаются в порядке очередности посетителей.</w:t>
      </w:r>
    </w:p>
    <w:bookmarkEnd w:id="45"/>
    <w:p>
      <w:pPr>
        <w:spacing w:after="0"/>
        <w:ind w:left="0"/>
        <w:jc w:val="both"/>
      </w:pPr>
      <w:r>
        <w:rPr>
          <w:rFonts w:ascii="Times New Roman"/>
          <w:b w:val="false"/>
          <w:i w:val="false"/>
          <w:color w:val="000000"/>
          <w:sz w:val="28"/>
        </w:rPr>
        <w:t>
      Сверка наличия содержимого передачи осуществляется в присутствии лица, ее доставившую.</w:t>
      </w:r>
    </w:p>
    <w:bookmarkStart w:name="z53" w:id="46"/>
    <w:p>
      <w:pPr>
        <w:spacing w:after="0"/>
        <w:ind w:left="0"/>
        <w:jc w:val="both"/>
      </w:pPr>
      <w:r>
        <w:rPr>
          <w:rFonts w:ascii="Times New Roman"/>
          <w:b w:val="false"/>
          <w:i w:val="false"/>
          <w:color w:val="000000"/>
          <w:sz w:val="28"/>
        </w:rPr>
        <w:t>
      37. Приняв передачу, сотрудник гауптвахты возвращает посетителю первый экземпляр заявления с распиской в приеме, а второй экземпляр приобщается к делу лица, подвергнутому административному аресту, после его расписки в получении передачи.</w:t>
      </w:r>
    </w:p>
    <w:bookmarkEnd w:id="46"/>
    <w:bookmarkStart w:name="z54" w:id="47"/>
    <w:p>
      <w:pPr>
        <w:spacing w:after="0"/>
        <w:ind w:left="0"/>
        <w:jc w:val="both"/>
      </w:pPr>
      <w:r>
        <w:rPr>
          <w:rFonts w:ascii="Times New Roman"/>
          <w:b w:val="false"/>
          <w:i w:val="false"/>
          <w:color w:val="000000"/>
          <w:sz w:val="28"/>
        </w:rPr>
        <w:t xml:space="preserve">
      38. Вскрытие и сверка содержимого посылок и бандеролей осуществляется комиссией в составе не менее двух сотрудников гауптвахты, о чем составляется акт вскрытия посылок и бандеролей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7"/>
    <w:p>
      <w:pPr>
        <w:spacing w:after="0"/>
        <w:ind w:left="0"/>
        <w:jc w:val="both"/>
      </w:pPr>
      <w:r>
        <w:rPr>
          <w:rFonts w:ascii="Times New Roman"/>
          <w:b w:val="false"/>
          <w:i w:val="false"/>
          <w:color w:val="000000"/>
          <w:sz w:val="28"/>
        </w:rPr>
        <w:t>
      Акт подписывается членами комиссии, с которым ознакамливается под роспись лицо, подвергнутое административному аресту, и приобщается к личному делу.</w:t>
      </w:r>
    </w:p>
    <w:bookmarkStart w:name="z55" w:id="48"/>
    <w:p>
      <w:pPr>
        <w:spacing w:after="0"/>
        <w:ind w:left="0"/>
        <w:jc w:val="both"/>
      </w:pPr>
      <w:r>
        <w:rPr>
          <w:rFonts w:ascii="Times New Roman"/>
          <w:b w:val="false"/>
          <w:i w:val="false"/>
          <w:color w:val="000000"/>
          <w:sz w:val="28"/>
        </w:rPr>
        <w:t>
      39. Посылки, бандероли и передачи не принимаются и возвращаются обратно, в случаях:</w:t>
      </w:r>
    </w:p>
    <w:bookmarkEnd w:id="48"/>
    <w:p>
      <w:pPr>
        <w:spacing w:after="0"/>
        <w:ind w:left="0"/>
        <w:jc w:val="both"/>
      </w:pPr>
      <w:r>
        <w:rPr>
          <w:rFonts w:ascii="Times New Roman"/>
          <w:b w:val="false"/>
          <w:i w:val="false"/>
          <w:color w:val="000000"/>
          <w:sz w:val="28"/>
        </w:rPr>
        <w:t>
      1) освобождения с гауптвахты лица, подвергнутого административному аресту;</w:t>
      </w:r>
    </w:p>
    <w:p>
      <w:pPr>
        <w:spacing w:after="0"/>
        <w:ind w:left="0"/>
        <w:jc w:val="both"/>
      </w:pPr>
      <w:r>
        <w:rPr>
          <w:rFonts w:ascii="Times New Roman"/>
          <w:b w:val="false"/>
          <w:i w:val="false"/>
          <w:color w:val="000000"/>
          <w:sz w:val="28"/>
        </w:rPr>
        <w:t>
      2) несоответствия фактического содержания передачи сведениям, указанным в заявлении;</w:t>
      </w:r>
    </w:p>
    <w:p>
      <w:pPr>
        <w:spacing w:after="0"/>
        <w:ind w:left="0"/>
        <w:jc w:val="both"/>
      </w:pPr>
      <w:r>
        <w:rPr>
          <w:rFonts w:ascii="Times New Roman"/>
          <w:b w:val="false"/>
          <w:i w:val="false"/>
          <w:color w:val="000000"/>
          <w:sz w:val="28"/>
        </w:rPr>
        <w:t>
      3) наличия вещей и продуктов питания, не предусмотренных настоящей Инструкцией.</w:t>
      </w:r>
    </w:p>
    <w:bookmarkStart w:name="z56" w:id="49"/>
    <w:p>
      <w:pPr>
        <w:spacing w:after="0"/>
        <w:ind w:left="0"/>
        <w:jc w:val="both"/>
      </w:pPr>
      <w:r>
        <w:rPr>
          <w:rFonts w:ascii="Times New Roman"/>
          <w:b w:val="false"/>
          <w:i w:val="false"/>
          <w:color w:val="000000"/>
          <w:sz w:val="28"/>
        </w:rPr>
        <w:t>
      40. Посылки, бандероли или передачи вручаются лицу, подвергнутому административному аресту, не позднее суток после их приема.</w:t>
      </w:r>
    </w:p>
    <w:bookmarkEnd w:id="49"/>
    <w:bookmarkStart w:name="z57" w:id="50"/>
    <w:p>
      <w:pPr>
        <w:spacing w:after="0"/>
        <w:ind w:left="0"/>
        <w:jc w:val="both"/>
      </w:pPr>
      <w:r>
        <w:rPr>
          <w:rFonts w:ascii="Times New Roman"/>
          <w:b w:val="false"/>
          <w:i w:val="false"/>
          <w:color w:val="000000"/>
          <w:sz w:val="28"/>
        </w:rPr>
        <w:t>
      41. Администрация гауптвахты по заключению медицинского работника, принимает для лиц, подвергнутых административному аресту, медикаменты в тех случаях, когда отсутствует возможность в их обеспечении.</w:t>
      </w:r>
    </w:p>
    <w:bookmarkEnd w:id="50"/>
    <w:bookmarkStart w:name="z58" w:id="51"/>
    <w:p>
      <w:pPr>
        <w:spacing w:after="0"/>
        <w:ind w:left="0"/>
        <w:jc w:val="both"/>
      </w:pPr>
      <w:r>
        <w:rPr>
          <w:rFonts w:ascii="Times New Roman"/>
          <w:b w:val="false"/>
          <w:i w:val="false"/>
          <w:color w:val="000000"/>
          <w:sz w:val="28"/>
        </w:rPr>
        <w:t>
      42. Лица, подвергнутые административному аресту, могут получать письма. Вручение писем, поступающих на имя лица, подвергнутому административному аресту, производится администрацией гауптвахты в день их поступления.</w:t>
      </w:r>
    </w:p>
    <w:bookmarkEnd w:id="51"/>
    <w:bookmarkStart w:name="z59" w:id="52"/>
    <w:p>
      <w:pPr>
        <w:spacing w:after="0"/>
        <w:ind w:left="0"/>
        <w:jc w:val="both"/>
      </w:pPr>
      <w:r>
        <w:rPr>
          <w:rFonts w:ascii="Times New Roman"/>
          <w:b w:val="false"/>
          <w:i w:val="false"/>
          <w:color w:val="000000"/>
          <w:sz w:val="28"/>
        </w:rPr>
        <w:t>
      43. Сведения о смерти или тяжелом заболевании близкого родственника сообщаются лицу, подвергнутого административному аресту, в течение суток после их получения.</w:t>
      </w:r>
    </w:p>
    <w:bookmarkEnd w:id="52"/>
    <w:bookmarkStart w:name="z60" w:id="53"/>
    <w:p>
      <w:pPr>
        <w:spacing w:after="0"/>
        <w:ind w:left="0"/>
        <w:jc w:val="both"/>
      </w:pPr>
      <w:r>
        <w:rPr>
          <w:rFonts w:ascii="Times New Roman"/>
          <w:b w:val="false"/>
          <w:i w:val="false"/>
          <w:color w:val="000000"/>
          <w:sz w:val="28"/>
        </w:rPr>
        <w:t>
      44. Письма, поступившие на имя лица, подвергнутому административному аресту, после его освобождения с гауптвахты, не позднее трех рабочих дней отправляются по месту его службы.</w:t>
      </w:r>
    </w:p>
    <w:bookmarkEnd w:id="53"/>
    <w:bookmarkStart w:name="z61" w:id="54"/>
    <w:p>
      <w:pPr>
        <w:spacing w:after="0"/>
        <w:ind w:left="0"/>
        <w:jc w:val="left"/>
      </w:pPr>
      <w:r>
        <w:rPr>
          <w:rFonts w:ascii="Times New Roman"/>
          <w:b/>
          <w:i w:val="false"/>
          <w:color w:val="000000"/>
        </w:rPr>
        <w:t xml:space="preserve"> Параграф 4. Перечень предметов, веществ и продуктов питания,</w:t>
      </w:r>
      <w:r>
        <w:br/>
      </w:r>
      <w:r>
        <w:rPr>
          <w:rFonts w:ascii="Times New Roman"/>
          <w:b/>
          <w:i w:val="false"/>
          <w:color w:val="000000"/>
        </w:rPr>
        <w:t>подлежащих изъятию</w:t>
      </w:r>
    </w:p>
    <w:bookmarkEnd w:id="54"/>
    <w:bookmarkStart w:name="z62" w:id="55"/>
    <w:p>
      <w:pPr>
        <w:spacing w:after="0"/>
        <w:ind w:left="0"/>
        <w:jc w:val="both"/>
      </w:pPr>
      <w:r>
        <w:rPr>
          <w:rFonts w:ascii="Times New Roman"/>
          <w:b w:val="false"/>
          <w:i w:val="false"/>
          <w:color w:val="000000"/>
          <w:sz w:val="28"/>
        </w:rPr>
        <w:t>
      45. При досмотре подлежат изъятию:</w:t>
      </w:r>
    </w:p>
    <w:bookmarkEnd w:id="55"/>
    <w:p>
      <w:pPr>
        <w:spacing w:after="0"/>
        <w:ind w:left="0"/>
        <w:jc w:val="both"/>
      </w:pPr>
      <w:r>
        <w:rPr>
          <w:rFonts w:ascii="Times New Roman"/>
          <w:b w:val="false"/>
          <w:i w:val="false"/>
          <w:color w:val="000000"/>
          <w:sz w:val="28"/>
        </w:rPr>
        <w:t>
      1) оружие, взрывчатые, ядовитые, отравляющие и пожароопасные вещества, наркотические средства, психотропные вещества, прекурсоры, спиртные напитки, перец, соль, зажигалки;</w:t>
      </w:r>
    </w:p>
    <w:p>
      <w:pPr>
        <w:spacing w:after="0"/>
        <w:ind w:left="0"/>
        <w:jc w:val="both"/>
      </w:pPr>
      <w:r>
        <w:rPr>
          <w:rFonts w:ascii="Times New Roman"/>
          <w:b w:val="false"/>
          <w:i w:val="false"/>
          <w:color w:val="000000"/>
          <w:sz w:val="28"/>
        </w:rPr>
        <w:t>
      2) шарфы, пояса, ремни, подтяжки, шнурки, галстуки, полотенца длиной более 50 сантиметров;</w:t>
      </w:r>
    </w:p>
    <w:p>
      <w:pPr>
        <w:spacing w:after="0"/>
        <w:ind w:left="0"/>
        <w:jc w:val="both"/>
      </w:pPr>
      <w:r>
        <w:rPr>
          <w:rFonts w:ascii="Times New Roman"/>
          <w:b w:val="false"/>
          <w:i w:val="false"/>
          <w:color w:val="000000"/>
          <w:sz w:val="28"/>
        </w:rPr>
        <w:t>
      3) стеклянная посуда, колющие, пилящие и режущие предметы;</w:t>
      </w:r>
    </w:p>
    <w:p>
      <w:pPr>
        <w:spacing w:after="0"/>
        <w:ind w:left="0"/>
        <w:jc w:val="both"/>
      </w:pPr>
      <w:r>
        <w:rPr>
          <w:rFonts w:ascii="Times New Roman"/>
          <w:b w:val="false"/>
          <w:i w:val="false"/>
          <w:color w:val="000000"/>
          <w:sz w:val="28"/>
        </w:rPr>
        <w:t>
      4) браслеты, портсигары, игральные карты, запонки, кольца, серьги, часы, ордена, медали, металлические предметы и ценности;</w:t>
      </w:r>
    </w:p>
    <w:p>
      <w:pPr>
        <w:spacing w:after="0"/>
        <w:ind w:left="0"/>
        <w:jc w:val="both"/>
      </w:pPr>
      <w:r>
        <w:rPr>
          <w:rFonts w:ascii="Times New Roman"/>
          <w:b w:val="false"/>
          <w:i w:val="false"/>
          <w:color w:val="000000"/>
          <w:sz w:val="28"/>
        </w:rPr>
        <w:t>
      5) духи, одеколон и иные изделия на спиртовой основе;</w:t>
      </w:r>
    </w:p>
    <w:p>
      <w:pPr>
        <w:spacing w:after="0"/>
        <w:ind w:left="0"/>
        <w:jc w:val="both"/>
      </w:pPr>
      <w:r>
        <w:rPr>
          <w:rFonts w:ascii="Times New Roman"/>
          <w:b w:val="false"/>
          <w:i w:val="false"/>
          <w:color w:val="000000"/>
          <w:sz w:val="28"/>
        </w:rPr>
        <w:t>
      6) фото-, видео- и аудио- записывающая аппаратура, средства связи, флэш-накопители (съемные носители информации);</w:t>
      </w:r>
    </w:p>
    <w:p>
      <w:pPr>
        <w:spacing w:after="0"/>
        <w:ind w:left="0"/>
        <w:jc w:val="both"/>
      </w:pPr>
      <w:r>
        <w:rPr>
          <w:rFonts w:ascii="Times New Roman"/>
          <w:b w:val="false"/>
          <w:i w:val="false"/>
          <w:color w:val="000000"/>
          <w:sz w:val="28"/>
        </w:rPr>
        <w:t>
      7) деньги, ценные бумаги, ювелирные изделия;</w:t>
      </w:r>
    </w:p>
    <w:p>
      <w:pPr>
        <w:spacing w:after="0"/>
        <w:ind w:left="0"/>
        <w:jc w:val="both"/>
      </w:pPr>
      <w:r>
        <w:rPr>
          <w:rFonts w:ascii="Times New Roman"/>
          <w:b w:val="false"/>
          <w:i w:val="false"/>
          <w:color w:val="000000"/>
          <w:sz w:val="28"/>
        </w:rPr>
        <w:t>
      8) продукты питания.</w:t>
      </w:r>
    </w:p>
    <w:bookmarkStart w:name="z63" w:id="56"/>
    <w:p>
      <w:pPr>
        <w:spacing w:after="0"/>
        <w:ind w:left="0"/>
        <w:jc w:val="both"/>
      </w:pPr>
      <w:r>
        <w:rPr>
          <w:rFonts w:ascii="Times New Roman"/>
          <w:b w:val="false"/>
          <w:i w:val="false"/>
          <w:color w:val="000000"/>
          <w:sz w:val="28"/>
        </w:rPr>
        <w:t xml:space="preserve">
      46. Предметы, вещи, продукты питания, деньги, ценные бумаги лиц, подвергнутых административному аресту, сдаются для хранения начальнику гауптвахты, а в его отсутствии начальнику караула (дежурной смены) по акту передачи вещей, документов, предметов и иных материальных ценностей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копия которого приобщается к личному делу.</w:t>
      </w:r>
    </w:p>
    <w:bookmarkEnd w:id="56"/>
    <w:bookmarkStart w:name="z64" w:id="57"/>
    <w:p>
      <w:pPr>
        <w:spacing w:after="0"/>
        <w:ind w:left="0"/>
        <w:jc w:val="both"/>
      </w:pPr>
      <w:r>
        <w:rPr>
          <w:rFonts w:ascii="Times New Roman"/>
          <w:b w:val="false"/>
          <w:i w:val="false"/>
          <w:color w:val="000000"/>
          <w:sz w:val="28"/>
        </w:rPr>
        <w:t>
      47. Об изъятии при досмотре оружия, взрывчатых, ядовитых, отравляющих, наркотических средств, психотропных веществ и прекурсоров, начальник караула (дежурной смены) немедленно докладывает рапортом на имя начальника органа военной полиции для принятия решения.</w:t>
      </w:r>
    </w:p>
    <w:bookmarkEnd w:id="57"/>
    <w:bookmarkStart w:name="z65" w:id="58"/>
    <w:p>
      <w:pPr>
        <w:spacing w:after="0"/>
        <w:ind w:left="0"/>
        <w:jc w:val="both"/>
      </w:pPr>
      <w:r>
        <w:rPr>
          <w:rFonts w:ascii="Times New Roman"/>
          <w:b w:val="false"/>
          <w:i w:val="false"/>
          <w:color w:val="000000"/>
          <w:sz w:val="28"/>
        </w:rPr>
        <w:t xml:space="preserve">
      48. Продукты питания с истекшим сроком годности, либо имеющие признаки порчи, уничтожаются комиссией в составе не менее двух сотрудников гауптвахты, о чем составляется акт уничтожения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8"/>
    <w:bookmarkStart w:name="z66" w:id="59"/>
    <w:p>
      <w:pPr>
        <w:spacing w:after="0"/>
        <w:ind w:left="0"/>
        <w:jc w:val="both"/>
      </w:pPr>
      <w:r>
        <w:rPr>
          <w:rFonts w:ascii="Times New Roman"/>
          <w:b w:val="false"/>
          <w:i w:val="false"/>
          <w:color w:val="000000"/>
          <w:sz w:val="28"/>
        </w:rPr>
        <w:t>
      49. В случае смерти лица, подвергнутого административному аресту, принадлежащие ему деньги, ценности, предметы, вещества и продукты питания, находившиеся на хранении, передаются командованию воинской части (учреждения).</w:t>
      </w:r>
    </w:p>
    <w:bookmarkEnd w:id="59"/>
    <w:bookmarkStart w:name="z67" w:id="60"/>
    <w:p>
      <w:pPr>
        <w:spacing w:after="0"/>
        <w:ind w:left="0"/>
        <w:jc w:val="left"/>
      </w:pPr>
      <w:r>
        <w:rPr>
          <w:rFonts w:ascii="Times New Roman"/>
          <w:b/>
          <w:i w:val="false"/>
          <w:color w:val="000000"/>
        </w:rPr>
        <w:t xml:space="preserve"> Параграф 5. Меры, принимаемые при отказе лица, подвергнутого</w:t>
      </w:r>
      <w:r>
        <w:br/>
      </w:r>
      <w:r>
        <w:rPr>
          <w:rFonts w:ascii="Times New Roman"/>
          <w:b/>
          <w:i w:val="false"/>
          <w:color w:val="000000"/>
        </w:rPr>
        <w:t>административному аресту от приема пищи</w:t>
      </w:r>
    </w:p>
    <w:bookmarkEnd w:id="60"/>
    <w:bookmarkStart w:name="z68" w:id="61"/>
    <w:p>
      <w:pPr>
        <w:spacing w:after="0"/>
        <w:ind w:left="0"/>
        <w:jc w:val="both"/>
      </w:pPr>
      <w:r>
        <w:rPr>
          <w:rFonts w:ascii="Times New Roman"/>
          <w:b w:val="false"/>
          <w:i w:val="false"/>
          <w:color w:val="000000"/>
          <w:sz w:val="28"/>
        </w:rPr>
        <w:t>
      50. При установлении факта отказа лица, подвергнутого административному аресту, от приема пищи начальник караула (дежурной смены) докладывает начальнику гауптвахты. Начальник гауптвахты выясняет причины и докладывает начальнику органа военной полиции и военному прокурору, осуществляющего надзор за применением законов на гауптвахте.</w:t>
      </w:r>
    </w:p>
    <w:bookmarkEnd w:id="61"/>
    <w:bookmarkStart w:name="z69" w:id="62"/>
    <w:p>
      <w:pPr>
        <w:spacing w:after="0"/>
        <w:ind w:left="0"/>
        <w:jc w:val="both"/>
      </w:pPr>
      <w:r>
        <w:rPr>
          <w:rFonts w:ascii="Times New Roman"/>
          <w:b w:val="false"/>
          <w:i w:val="false"/>
          <w:color w:val="000000"/>
          <w:sz w:val="28"/>
        </w:rPr>
        <w:t>
      51. Лицо, подвергнутое административному аресту, отказывающееся от приема пищи, содержится отдельно от других арестованных и находится под наблюдением медицинского работника.</w:t>
      </w:r>
    </w:p>
    <w:bookmarkEnd w:id="62"/>
    <w:bookmarkStart w:name="z70" w:id="63"/>
    <w:p>
      <w:pPr>
        <w:spacing w:after="0"/>
        <w:ind w:left="0"/>
        <w:jc w:val="both"/>
      </w:pPr>
      <w:r>
        <w:rPr>
          <w:rFonts w:ascii="Times New Roman"/>
          <w:b w:val="false"/>
          <w:i w:val="false"/>
          <w:color w:val="000000"/>
          <w:sz w:val="28"/>
        </w:rPr>
        <w:t>
      52. Меры, в том числе и принудительного характера, направленные на поддержание здоровья отказывающегося от приема пищи лица, подвергнутого административному аресту, если его жизни угрожает опасность, осуществляются по медицинским показаниям на основании письменного заключения наблюдающего за ним медицинского работника.</w:t>
      </w:r>
    </w:p>
    <w:bookmarkEnd w:id="63"/>
    <w:bookmarkStart w:name="z71" w:id="64"/>
    <w:p>
      <w:pPr>
        <w:spacing w:after="0"/>
        <w:ind w:left="0"/>
        <w:jc w:val="left"/>
      </w:pPr>
      <w:r>
        <w:rPr>
          <w:rFonts w:ascii="Times New Roman"/>
          <w:b/>
          <w:i w:val="false"/>
          <w:color w:val="000000"/>
        </w:rPr>
        <w:t xml:space="preserve"> Параграф 6. Освобождение лиц, подвергнутых</w:t>
      </w:r>
      <w:r>
        <w:br/>
      </w:r>
      <w:r>
        <w:rPr>
          <w:rFonts w:ascii="Times New Roman"/>
          <w:b/>
          <w:i w:val="false"/>
          <w:color w:val="000000"/>
        </w:rPr>
        <w:t>административному аресту из-под стражи</w:t>
      </w:r>
    </w:p>
    <w:bookmarkEnd w:id="64"/>
    <w:bookmarkStart w:name="z72" w:id="65"/>
    <w:p>
      <w:pPr>
        <w:spacing w:after="0"/>
        <w:ind w:left="0"/>
        <w:jc w:val="both"/>
      </w:pPr>
      <w:r>
        <w:rPr>
          <w:rFonts w:ascii="Times New Roman"/>
          <w:b w:val="false"/>
          <w:i w:val="false"/>
          <w:color w:val="000000"/>
          <w:sz w:val="28"/>
        </w:rPr>
        <w:t>
      53. Лица, подвергнутые административному аресту, освобождаются с гауптвахты по отбытии срока административного ареста, установленного постановлением судьи.</w:t>
      </w:r>
    </w:p>
    <w:bookmarkEnd w:id="65"/>
    <w:bookmarkStart w:name="z73" w:id="66"/>
    <w:p>
      <w:pPr>
        <w:spacing w:after="0"/>
        <w:ind w:left="0"/>
        <w:jc w:val="both"/>
      </w:pPr>
      <w:r>
        <w:rPr>
          <w:rFonts w:ascii="Times New Roman"/>
          <w:b w:val="false"/>
          <w:i w:val="false"/>
          <w:color w:val="000000"/>
          <w:sz w:val="28"/>
        </w:rPr>
        <w:t xml:space="preserve">
      54. Накануне окончания срока ареста военнослужащего срочной службы начальник гауптвахты сообщает о времени освобождения командиру воинской части для направления за ним представителя и выдает начальнику караула (дежурной смены) записку об освобождении арестованного (задержанного)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которая сдается вместе с постовой ведомостью.</w:t>
      </w:r>
    </w:p>
    <w:bookmarkEnd w:id="66"/>
    <w:bookmarkStart w:name="z74" w:id="67"/>
    <w:p>
      <w:pPr>
        <w:spacing w:after="0"/>
        <w:ind w:left="0"/>
        <w:jc w:val="both"/>
      </w:pPr>
      <w:r>
        <w:rPr>
          <w:rFonts w:ascii="Times New Roman"/>
          <w:b w:val="false"/>
          <w:i w:val="false"/>
          <w:color w:val="000000"/>
          <w:sz w:val="28"/>
        </w:rPr>
        <w:t>
      55. При освобождении арестованного, начальник гауптвахты производит в Журнале учета лиц, содержащихся на гауптвахте и в именном списке арестованных запись о времени освобождения, выдает ему под расписку изъятые на хранение документы, деньги и вещи, кроме вещей, хранение которых является незаконным.</w:t>
      </w:r>
    </w:p>
    <w:bookmarkEnd w:id="67"/>
    <w:bookmarkStart w:name="z75" w:id="68"/>
    <w:p>
      <w:pPr>
        <w:spacing w:after="0"/>
        <w:ind w:left="0"/>
        <w:jc w:val="both"/>
      </w:pPr>
      <w:r>
        <w:rPr>
          <w:rFonts w:ascii="Times New Roman"/>
          <w:b w:val="false"/>
          <w:i w:val="false"/>
          <w:color w:val="000000"/>
          <w:sz w:val="28"/>
        </w:rPr>
        <w:t xml:space="preserve">
      56. При освобождении лицу, отбывшему административный арест, выдается справка об освобождении с гауптвахты за подписью начальника органа военной полиции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8"/>
    <w:bookmarkStart w:name="z76" w:id="69"/>
    <w:p>
      <w:pPr>
        <w:spacing w:after="0"/>
        <w:ind w:left="0"/>
        <w:jc w:val="both"/>
      </w:pPr>
      <w:r>
        <w:rPr>
          <w:rFonts w:ascii="Times New Roman"/>
          <w:b w:val="false"/>
          <w:i w:val="false"/>
          <w:color w:val="000000"/>
          <w:sz w:val="28"/>
        </w:rPr>
        <w:t>
      57. В случае смерти лица, подвергнутому административному аресту, начальник караула (дежурной смены) немедленно докладывает об этом в дежурную часть органа военной полиции гарнизона и начальнику гауптвахты.</w:t>
      </w:r>
    </w:p>
    <w:bookmarkEnd w:id="69"/>
    <w:bookmarkStart w:name="z77" w:id="70"/>
    <w:p>
      <w:pPr>
        <w:spacing w:after="0"/>
        <w:ind w:left="0"/>
        <w:jc w:val="both"/>
      </w:pPr>
      <w:r>
        <w:rPr>
          <w:rFonts w:ascii="Times New Roman"/>
          <w:b w:val="false"/>
          <w:i w:val="false"/>
          <w:color w:val="000000"/>
          <w:sz w:val="28"/>
        </w:rPr>
        <w:t>
      58. Тело умершего после патологоанатомического исследования, а также производства следственных действий, передается командованию воинской части (учреждения) или лицам, его востребовавшим.</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79" w:id="71"/>
    <w:p>
      <w:pPr>
        <w:spacing w:after="0"/>
        <w:ind w:left="0"/>
        <w:jc w:val="both"/>
      </w:pPr>
      <w:r>
        <w:rPr>
          <w:rFonts w:ascii="Times New Roman"/>
          <w:b w:val="false"/>
          <w:i w:val="false"/>
          <w:color w:val="000000"/>
          <w:sz w:val="28"/>
        </w:rPr>
        <w:t xml:space="preserve">
      форма            </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УТВЕРЖДАЮ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органа военной полиции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 гарнизона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/звание, подпись, фамилия и инициалы)</w:t>
      </w:r>
    </w:p>
    <w:p>
      <w:pPr>
        <w:spacing w:after="0"/>
        <w:ind w:left="0"/>
        <w:jc w:val="left"/>
      </w:pPr>
      <w:r>
        <w:rPr>
          <w:rFonts w:ascii="Times New Roman"/>
          <w:b/>
          <w:i w:val="false"/>
          <w:color w:val="000000"/>
        </w:rPr>
        <w:t xml:space="preserve"> "__" _____ 20 __ г</w:t>
      </w:r>
    </w:p>
    <w:p>
      <w:pPr>
        <w:spacing w:after="0"/>
        <w:ind w:left="0"/>
        <w:jc w:val="both"/>
      </w:pPr>
      <w:r>
        <w:rPr>
          <w:rFonts w:ascii="Times New Roman"/>
          <w:b w:val="false"/>
          <w:i w:val="false"/>
          <w:color w:val="000000"/>
          <w:sz w:val="28"/>
        </w:rPr>
        <w:t>
                                    _______________________________________</w:t>
      </w:r>
    </w:p>
    <w:bookmarkStart w:name="z4" w:id="72"/>
    <w:p>
      <w:pPr>
        <w:spacing w:after="0"/>
        <w:ind w:left="0"/>
        <w:jc w:val="left"/>
      </w:pPr>
      <w:r>
        <w:rPr>
          <w:rFonts w:ascii="Times New Roman"/>
          <w:b/>
          <w:i w:val="false"/>
          <w:color w:val="000000"/>
        </w:rPr>
        <w:t xml:space="preserve"> ВНУТРЕННИЙ РАСПОРЯДОК ДНЯ                                 (типовой)</w:t>
      </w:r>
    </w:p>
    <w:bookmarkEnd w:id="72"/>
    <w:bookmarkStart w:name="z80" w:id="73"/>
    <w:p>
      <w:pPr>
        <w:spacing w:after="0"/>
        <w:ind w:left="0"/>
        <w:jc w:val="both"/>
      </w:pPr>
      <w:r>
        <w:rPr>
          <w:rFonts w:ascii="Times New Roman"/>
          <w:b w:val="false"/>
          <w:i w:val="false"/>
          <w:color w:val="000000"/>
          <w:sz w:val="28"/>
        </w:rPr>
        <w:t>
            1. Лица, подвергнутые административному аресту, соблюдают</w:t>
      </w:r>
    </w:p>
    <w:bookmarkEnd w:id="73"/>
    <w:p>
      <w:pPr>
        <w:spacing w:after="0"/>
        <w:ind w:left="0"/>
        <w:jc w:val="both"/>
      </w:pPr>
      <w:r>
        <w:rPr>
          <w:rFonts w:ascii="Times New Roman"/>
          <w:b w:val="false"/>
          <w:i w:val="false"/>
          <w:color w:val="000000"/>
          <w:sz w:val="28"/>
        </w:rPr>
        <w:t>
      Правилу и выполняют указания сотрудников гауптвахты военной полиции.</w:t>
      </w:r>
    </w:p>
    <w:bookmarkStart w:name="z81" w:id="74"/>
    <w:p>
      <w:pPr>
        <w:spacing w:after="0"/>
        <w:ind w:left="0"/>
        <w:jc w:val="both"/>
      </w:pPr>
      <w:r>
        <w:rPr>
          <w:rFonts w:ascii="Times New Roman"/>
          <w:b w:val="false"/>
          <w:i w:val="false"/>
          <w:color w:val="000000"/>
          <w:sz w:val="28"/>
        </w:rPr>
        <w:t>
           2. Для лиц, содержащихся на гауптвахте военной полиции,</w:t>
      </w:r>
    </w:p>
    <w:bookmarkEnd w:id="74"/>
    <w:p>
      <w:pPr>
        <w:spacing w:after="0"/>
        <w:ind w:left="0"/>
        <w:jc w:val="both"/>
      </w:pPr>
      <w:r>
        <w:rPr>
          <w:rFonts w:ascii="Times New Roman"/>
          <w:b w:val="false"/>
          <w:i w:val="false"/>
          <w:color w:val="000000"/>
          <w:sz w:val="28"/>
        </w:rPr>
        <w:t>
      устанавливается следующий распорядок дня: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9913"/>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Проводимые мероприятия</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проведения</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 00 мин. – 6 час. 10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арестованных, сдача постельных принадлежностей</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 10 мин. - 6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 30 мин. - 7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час. 00 мин. - 8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 00 мин. - 8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сотрудниками гауптвахты</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 30 мин. - 9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строевой подготовке, изучению уставов</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час. 00 мин. – 14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час. 00 мин. - 14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час. 30 мин. – 16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час. 30 мин. – 19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час. 30 мин. - 20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периодической печати</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 00 мин. - 20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 30 мин. - 21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час. 00 мин. - 21 час. 30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арестованных, получение постельных принадлежностей</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час. 30 мин. - 22 час. 00 мин.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час. 00 мин.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Начальник гауптвахты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/звание, подпись, фамилия и инициалы)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 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83" w:id="75"/>
    <w:p>
      <w:pPr>
        <w:spacing w:after="0"/>
        <w:ind w:left="0"/>
        <w:jc w:val="both"/>
      </w:pPr>
      <w:r>
        <w:rPr>
          <w:rFonts w:ascii="Times New Roman"/>
          <w:b w:val="false"/>
          <w:i w:val="false"/>
          <w:color w:val="000000"/>
          <w:sz w:val="28"/>
        </w:rPr>
        <w:t xml:space="preserve">
             форма            </w:t>
      </w:r>
    </w:p>
    <w:bookmarkEnd w:id="75"/>
    <w:bookmarkStart w:name="z5" w:id="76"/>
    <w:p>
      <w:pPr>
        <w:spacing w:after="0"/>
        <w:ind w:left="0"/>
        <w:jc w:val="left"/>
      </w:pPr>
      <w:r>
        <w:rPr>
          <w:rFonts w:ascii="Times New Roman"/>
          <w:b/>
          <w:i w:val="false"/>
          <w:color w:val="000000"/>
        </w:rPr>
        <w:t xml:space="preserve"> ЖУРНАЛ</w:t>
      </w:r>
      <w:r>
        <w:br/>
      </w:r>
      <w:r>
        <w:rPr>
          <w:rFonts w:ascii="Times New Roman"/>
          <w:b/>
          <w:i w:val="false"/>
          <w:color w:val="000000"/>
        </w:rPr>
        <w:t>учета лиц содержащихся на гауптвахте</w:t>
      </w:r>
    </w:p>
    <w:bookmarkEnd w:id="76"/>
    <w:p>
      <w:pPr>
        <w:spacing w:after="0"/>
        <w:ind w:left="0"/>
        <w:jc w:val="both"/>
      </w:pPr>
      <w:r>
        <w:rPr>
          <w:rFonts w:ascii="Times New Roman"/>
          <w:b w:val="false"/>
          <w:i w:val="false"/>
          <w:color w:val="000000"/>
          <w:sz w:val="28"/>
        </w:rPr>
        <w:t>
                                          Начат: "___"______ 20 __ года.</w:t>
      </w:r>
    </w:p>
    <w:p>
      <w:pPr>
        <w:spacing w:after="0"/>
        <w:ind w:left="0"/>
        <w:jc w:val="both"/>
      </w:pPr>
      <w:r>
        <w:rPr>
          <w:rFonts w:ascii="Times New Roman"/>
          <w:b w:val="false"/>
          <w:i w:val="false"/>
          <w:color w:val="000000"/>
          <w:sz w:val="28"/>
        </w:rPr>
        <w:t>
                                          Окончен: "___"______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630"/>
        <w:gridCol w:w="1457"/>
        <w:gridCol w:w="343"/>
        <w:gridCol w:w="597"/>
        <w:gridCol w:w="1362"/>
        <w:gridCol w:w="917"/>
        <w:gridCol w:w="630"/>
        <w:gridCol w:w="789"/>
        <w:gridCol w:w="2032"/>
        <w:gridCol w:w="885"/>
        <w:gridCol w:w="1205"/>
        <w:gridCol w:w="1110"/>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принятия под арест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воинское звание, фамилия, имя, отчество (при наличии)</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воинской части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 задержан (арестован)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задержания (ареста, за что осужден, по какой статье)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какой срок, и в какой камере содержать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вещи, документы и деньги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Когда заканчивается срок задержания (ареста)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Запись о времени медицинского осмотра, помывке в бане и телесном осмотре при приеме арестованного (подпись медицинского работника)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Запись об освобождении (дата и время)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о сдаче вещей, документов и денег при приеме на гауптвахту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о получении вещей, документов и денег по отбытии ареста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85" w:id="77"/>
    <w:p>
      <w:pPr>
        <w:spacing w:after="0"/>
        <w:ind w:left="0"/>
        <w:jc w:val="both"/>
      </w:pPr>
      <w:r>
        <w:rPr>
          <w:rFonts w:ascii="Times New Roman"/>
          <w:b w:val="false"/>
          <w:i w:val="false"/>
          <w:color w:val="000000"/>
          <w:sz w:val="28"/>
        </w:rPr>
        <w:t xml:space="preserve">
      форма            </w:t>
      </w:r>
    </w:p>
    <w:bookmarkEnd w:id="77"/>
    <w:bookmarkStart w:name="z6" w:id="78"/>
    <w:p>
      <w:pPr>
        <w:spacing w:after="0"/>
        <w:ind w:left="0"/>
        <w:jc w:val="left"/>
      </w:pPr>
      <w:r>
        <w:rPr>
          <w:rFonts w:ascii="Times New Roman"/>
          <w:b/>
          <w:i w:val="false"/>
          <w:color w:val="000000"/>
        </w:rPr>
        <w:t xml:space="preserve">  Расписка в приеме арестованного</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лицевая</w:t>
      </w:r>
      <w:r>
        <w:rPr>
          <w:rFonts w:ascii="Times New Roman"/>
          <w:b w:val="false"/>
          <w:i/>
          <w:color w:val="000000"/>
          <w:sz w:val="28"/>
        </w:rPr>
        <w:t xml:space="preserve"> сторона расписки)</w:t>
      </w:r>
    </w:p>
    <w:tbl>
      <w:tblPr>
        <w:tblW w:w="0" w:type="auto"/>
        <w:tblCellSpacing w:w="0" w:type="auto"/>
        <w:tblBorders>
          <w:top w:val="none"/>
          <w:left w:val="none"/>
          <w:bottom w:val="none"/>
          <w:right w:val="none"/>
          <w:insideH w:val="none"/>
          <w:insideV w:val="none"/>
        </w:tblBorders>
      </w:tblPr>
      <w:tblGrid>
        <w:gridCol w:w="3308"/>
        <w:gridCol w:w="8992"/>
      </w:tblGrid>
      <w:tr>
        <w:trPr>
          <w:trHeight w:val="30" w:hRule="atLeast"/>
        </w:trPr>
        <w:tc>
          <w:tcPr>
            <w:tcW w:w="3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(воинское звание, фамилия, имя отчество)</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(подразделение, воинская часть)</w:t>
            </w:r>
          </w:p>
          <w:p>
            <w:pPr>
              <w:spacing w:after="20"/>
              <w:ind w:left="20"/>
              <w:jc w:val="both"/>
            </w:pPr>
            <w:r>
              <w:rPr>
                <w:rFonts w:ascii="Times New Roman"/>
                <w:b w:val="false"/>
                <w:i w:val="false"/>
                <w:color w:val="000000"/>
                <w:sz w:val="20"/>
              </w:rPr>
              <w:t>
принят на гауптвахту на ____________ суток с ___________ по _________ с содержанием</w:t>
            </w:r>
          </w:p>
          <w:p>
            <w:pPr>
              <w:spacing w:after="20"/>
              <w:ind w:left="20"/>
              <w:jc w:val="both"/>
            </w:pPr>
            <w:r>
              <w:rPr>
                <w:rFonts w:ascii="Times New Roman"/>
                <w:b w:val="false"/>
                <w:i w:val="false"/>
                <w:color w:val="000000"/>
                <w:sz w:val="20"/>
              </w:rPr>
              <w:t>
в ______________ камере.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(время, число, месяц, год)</w:t>
            </w:r>
          </w:p>
        </w:tc>
      </w:tr>
      <w:tr>
        <w:trPr>
          <w:trHeight w:val="30" w:hRule="atLeast"/>
        </w:trPr>
        <w:tc>
          <w:tcPr>
            <w:tcW w:w="3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Начальник гауптвахты органа военной полиции</w:t>
            </w:r>
          </w:p>
          <w:p>
            <w:pPr>
              <w:spacing w:after="20"/>
              <w:ind w:left="20"/>
              <w:jc w:val="both"/>
            </w:pPr>
            <w:r>
              <w:rPr>
                <w:rFonts w:ascii="Times New Roman"/>
                <w:b w:val="false"/>
                <w:i w:val="false"/>
                <w:color w:val="000000"/>
                <w:sz w:val="20"/>
              </w:rPr>
              <w:t xml:space="preserve">
______________________________ </w:t>
            </w:r>
            <w:r>
              <w:rPr>
                <w:rFonts w:ascii="Times New Roman"/>
                <w:b/>
                <w:i w:val="false"/>
                <w:color w:val="000000"/>
                <w:sz w:val="20"/>
              </w:rPr>
              <w:t>гарнизона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(воинское звание, подпись, фамилия, инициалы)</w:t>
            </w:r>
          </w:p>
          <w:p>
            <w:pPr>
              <w:spacing w:after="20"/>
              <w:ind w:left="20"/>
              <w:jc w:val="both"/>
            </w:pPr>
            <w:r>
              <w:rPr>
                <w:rFonts w:ascii="Times New Roman"/>
                <w:b w:val="false"/>
                <w:i w:val="false"/>
                <w:color w:val="000000"/>
                <w:sz w:val="20"/>
              </w:rPr>
              <w:t>
"__" ________ 20 __ г.</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оборотная</w:t>
            </w:r>
            <w:r>
              <w:rPr>
                <w:rFonts w:ascii="Times New Roman"/>
                <w:b w:val="false"/>
                <w:i/>
                <w:color w:val="000000"/>
                <w:sz w:val="20"/>
              </w:rPr>
              <w:t xml:space="preserve"> сторона расписки)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арестованного имеются следующие вещи:</w:t>
            </w:r>
          </w:p>
          <w:p>
            <w:pPr>
              <w:spacing w:after="20"/>
              <w:ind w:left="20"/>
              <w:jc w:val="both"/>
            </w:pPr>
            <w:r>
              <w:rPr>
                <w:rFonts w:ascii="Times New Roman"/>
                <w:b w:val="false"/>
                <w:i w:val="false"/>
                <w:color w:val="000000"/>
                <w:sz w:val="20"/>
              </w:rPr>
              <w:t>
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w:t>
            </w:r>
          </w:p>
          <w:p>
            <w:pPr>
              <w:spacing w:after="20"/>
              <w:ind w:left="20"/>
              <w:jc w:val="both"/>
            </w:pPr>
            <w:r>
              <w:rPr>
                <w:rFonts w:ascii="Times New Roman"/>
                <w:b w:val="false"/>
                <w:i w:val="false"/>
                <w:color w:val="000000"/>
                <w:sz w:val="20"/>
              </w:rPr>
              <w:t>
Подпись задержанного (арестованного, осужденного) ___________________________________</w:t>
            </w:r>
          </w:p>
        </w:tc>
      </w:tr>
      <w:tr>
        <w:trPr>
          <w:trHeight w:val="30" w:hRule="atLeast"/>
        </w:trPr>
        <w:tc>
          <w:tcPr>
            <w:tcW w:w="3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Начальник гауптвахты органа военной полиции</w:t>
            </w:r>
          </w:p>
          <w:p>
            <w:pPr>
              <w:spacing w:after="20"/>
              <w:ind w:left="20"/>
              <w:jc w:val="both"/>
            </w:pPr>
            <w:r>
              <w:rPr>
                <w:rFonts w:ascii="Times New Roman"/>
                <w:b w:val="false"/>
                <w:i w:val="false"/>
                <w:color w:val="000000"/>
                <w:sz w:val="20"/>
              </w:rPr>
              <w:t xml:space="preserve">
____________________________ </w:t>
            </w:r>
            <w:r>
              <w:rPr>
                <w:rFonts w:ascii="Times New Roman"/>
                <w:b/>
                <w:i w:val="false"/>
                <w:color w:val="000000"/>
                <w:sz w:val="20"/>
              </w:rPr>
              <w:t>гарнизона</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(воинское звание, подпись, фамилия, инициалы)</w:t>
            </w:r>
          </w:p>
          <w:p>
            <w:pPr>
              <w:spacing w:after="20"/>
              <w:ind w:left="20"/>
              <w:jc w:val="both"/>
            </w:pPr>
            <w:r>
              <w:rPr>
                <w:rFonts w:ascii="Times New Roman"/>
                <w:b w:val="false"/>
                <w:i w:val="false"/>
                <w:color w:val="000000"/>
                <w:sz w:val="20"/>
              </w:rPr>
              <w:t>
                 Подпись лица, доставившего арестованного</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(воинское звание, подпись, фамилия, инициалы)</w:t>
            </w:r>
          </w:p>
        </w:tc>
      </w:tr>
    </w:tbl>
    <w:p>
      <w:pPr>
        <w:spacing w:after="0"/>
        <w:ind w:left="0"/>
        <w:jc w:val="left"/>
      </w:pPr>
      <w:r>
        <w:br/>
      </w:r>
      <w:r>
        <w:rPr>
          <w:rFonts w:ascii="Times New Roman"/>
          <w:b w:val="false"/>
          <w:i w:val="false"/>
          <w:color w:val="000000"/>
          <w:sz w:val="28"/>
        </w:rPr>
        <w:t>
</w:t>
      </w:r>
    </w:p>
    <w:bookmarkStart w:name="z115" w:id="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расписка оформляется в трех экземплярах. Первый</w:t>
      </w:r>
    </w:p>
    <w:bookmarkEnd w:id="79"/>
    <w:p>
      <w:pPr>
        <w:spacing w:after="0"/>
        <w:ind w:left="0"/>
        <w:jc w:val="both"/>
      </w:pPr>
      <w:r>
        <w:rPr>
          <w:rFonts w:ascii="Times New Roman"/>
          <w:b w:val="false"/>
          <w:i w:val="false"/>
          <w:color w:val="000000"/>
          <w:sz w:val="28"/>
        </w:rPr>
        <w:t>
      экземпляр выдается лицу, доставившему военнослужащего на гауптвахту,</w:t>
      </w:r>
    </w:p>
    <w:p>
      <w:pPr>
        <w:spacing w:after="0"/>
        <w:ind w:left="0"/>
        <w:jc w:val="both"/>
      </w:pPr>
      <w:r>
        <w:rPr>
          <w:rFonts w:ascii="Times New Roman"/>
          <w:b w:val="false"/>
          <w:i w:val="false"/>
          <w:color w:val="000000"/>
          <w:sz w:val="28"/>
        </w:rPr>
        <w:t>
      второй – доставленному военнослужащему, третий экземпляр начальник</w:t>
      </w:r>
    </w:p>
    <w:p>
      <w:pPr>
        <w:spacing w:after="0"/>
        <w:ind w:left="0"/>
        <w:jc w:val="both"/>
      </w:pPr>
      <w:r>
        <w:rPr>
          <w:rFonts w:ascii="Times New Roman"/>
          <w:b w:val="false"/>
          <w:i w:val="false"/>
          <w:color w:val="000000"/>
          <w:sz w:val="28"/>
        </w:rPr>
        <w:t>
      караула (дежурной смены) сдает вместе с постовой ведомостью.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87" w:id="80"/>
    <w:p>
      <w:pPr>
        <w:spacing w:after="0"/>
        <w:ind w:left="0"/>
        <w:jc w:val="both"/>
      </w:pPr>
      <w:r>
        <w:rPr>
          <w:rFonts w:ascii="Times New Roman"/>
          <w:b w:val="false"/>
          <w:i w:val="false"/>
          <w:color w:val="000000"/>
          <w:sz w:val="28"/>
        </w:rPr>
        <w:t xml:space="preserve">
      форма            </w:t>
      </w:r>
    </w:p>
    <w:bookmarkEnd w:id="80"/>
    <w:bookmarkStart w:name="z88" w:id="81"/>
    <w:p>
      <w:pPr>
        <w:spacing w:after="0"/>
        <w:ind w:left="0"/>
        <w:jc w:val="left"/>
      </w:pPr>
      <w:r>
        <w:rPr>
          <w:rFonts w:ascii="Times New Roman"/>
          <w:b/>
          <w:i w:val="false"/>
          <w:color w:val="000000"/>
        </w:rPr>
        <w:t xml:space="preserve">  Сведения о лицах,</w:t>
      </w:r>
      <w:r>
        <w:br/>
      </w:r>
      <w:r>
        <w:rPr>
          <w:rFonts w:ascii="Times New Roman"/>
          <w:b/>
          <w:i w:val="false"/>
          <w:color w:val="000000"/>
        </w:rPr>
        <w:t>подвергнутых административному аресту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41"/>
        <w:gridCol w:w="1213"/>
        <w:gridCol w:w="4217"/>
        <w:gridCol w:w="501"/>
        <w:gridCol w:w="501"/>
        <w:gridCol w:w="641"/>
        <w:gridCol w:w="781"/>
        <w:gridCol w:w="872"/>
        <w:gridCol w:w="873"/>
        <w:gridCol w:w="779"/>
        <w:gridCol w:w="780"/>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поступления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/часть, дислокация, подчиненность, командир</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Анкетные данные (Ф.И.О., дата и место рождения, образование, семейное положение, адрес проживания, должность, каким ОДО и когда призван)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Фабула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 рассмотревший дело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 дата постановления суда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(статья </w:t>
            </w:r>
            <w:r>
              <w:rPr>
                <w:rFonts w:ascii="Times New Roman"/>
                <w:b/>
                <w:i w:val="false"/>
                <w:color w:val="000000"/>
                <w:sz w:val="20"/>
              </w:rPr>
              <w:t>КРКоАП</w:t>
            </w:r>
            <w:r>
              <w:rPr>
                <w:rFonts w:ascii="Times New Roman"/>
                <w:b/>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ареста (сутки)</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освобождения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90" w:id="82"/>
    <w:p>
      <w:pPr>
        <w:spacing w:after="0"/>
        <w:ind w:left="0"/>
        <w:jc w:val="both"/>
      </w:pPr>
      <w:r>
        <w:rPr>
          <w:rFonts w:ascii="Times New Roman"/>
          <w:b w:val="false"/>
          <w:i w:val="false"/>
          <w:color w:val="000000"/>
          <w:sz w:val="28"/>
        </w:rPr>
        <w:t xml:space="preserve">
      форма            </w:t>
      </w:r>
    </w:p>
    <w:bookmarkEnd w:id="82"/>
    <w:bookmarkStart w:name="z91" w:id="83"/>
    <w:p>
      <w:pPr>
        <w:spacing w:after="0"/>
        <w:ind w:left="0"/>
        <w:jc w:val="left"/>
      </w:pPr>
      <w:r>
        <w:rPr>
          <w:rFonts w:ascii="Times New Roman"/>
          <w:b/>
          <w:i w:val="false"/>
          <w:color w:val="000000"/>
        </w:rPr>
        <w:t xml:space="preserve">  ПРОТОКОЛ</w:t>
      </w:r>
      <w:r>
        <w:br/>
      </w:r>
      <w:r>
        <w:rPr>
          <w:rFonts w:ascii="Times New Roman"/>
          <w:b/>
          <w:i w:val="false"/>
          <w:color w:val="000000"/>
        </w:rPr>
        <w:t>личного досмотра и досмотра вещей, находящихся при лице,</w:t>
      </w:r>
      <w:r>
        <w:br/>
      </w:r>
      <w:r>
        <w:rPr>
          <w:rFonts w:ascii="Times New Roman"/>
          <w:b/>
          <w:i w:val="false"/>
          <w:color w:val="000000"/>
        </w:rPr>
        <w:t>водворенном на гауптвахту</w:t>
      </w:r>
    </w:p>
    <w:bookmarkEnd w:id="83"/>
    <w:p>
      <w:pPr>
        <w:spacing w:after="0"/>
        <w:ind w:left="0"/>
        <w:jc w:val="both"/>
      </w:pPr>
      <w:r>
        <w:rPr>
          <w:rFonts w:ascii="Times New Roman"/>
          <w:b w:val="false"/>
          <w:i w:val="false"/>
          <w:color w:val="000000"/>
          <w:sz w:val="28"/>
        </w:rPr>
        <w:t>
      "__" _________ 20 __ г. ___ час. ___ мин.    Место составления ______</w:t>
      </w:r>
    </w:p>
    <w:p>
      <w:pPr>
        <w:spacing w:after="0"/>
        <w:ind w:left="0"/>
        <w:jc w:val="both"/>
      </w:pPr>
      <w:r>
        <w:rPr>
          <w:rFonts w:ascii="Times New Roman"/>
          <w:b w:val="false"/>
          <w:i w:val="false"/>
          <w:color w:val="000000"/>
          <w:sz w:val="28"/>
        </w:rPr>
        <w:t>
            Мною,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должность</w:t>
      </w:r>
      <w:r>
        <w:rPr>
          <w:rFonts w:ascii="Times New Roman"/>
          <w:b w:val="false"/>
          <w:i/>
          <w:color w:val="000000"/>
          <w:sz w:val="28"/>
        </w:rPr>
        <w:t xml:space="preserve">, звание, </w:t>
      </w:r>
      <w:r>
        <w:rPr>
          <w:rFonts w:ascii="Times New Roman"/>
          <w:b w:val="false"/>
          <w:i/>
          <w:color w:val="000000"/>
          <w:sz w:val="28"/>
        </w:rPr>
        <w:t>ф.и.о.</w:t>
      </w:r>
      <w:r>
        <w:rPr>
          <w:rFonts w:ascii="Times New Roman"/>
          <w:b w:val="false"/>
          <w:i/>
          <w:color w:val="000000"/>
          <w:sz w:val="28"/>
        </w:rPr>
        <w:t xml:space="preserve"> лица составившего протокол)</w:t>
      </w:r>
    </w:p>
    <w:p>
      <w:pPr>
        <w:spacing w:after="0"/>
        <w:ind w:left="0"/>
        <w:jc w:val="both"/>
      </w:pPr>
      <w:r>
        <w:rPr>
          <w:rFonts w:ascii="Times New Roman"/>
          <w:b w:val="false"/>
          <w:i w:val="false"/>
          <w:color w:val="000000"/>
          <w:sz w:val="28"/>
        </w:rPr>
        <w:t>
      составлен настоящий протокол на военнослужащего (-ую)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воинское</w:t>
      </w:r>
      <w:r>
        <w:rPr>
          <w:rFonts w:ascii="Times New Roman"/>
          <w:b w:val="false"/>
          <w:i/>
          <w:color w:val="000000"/>
          <w:sz w:val="28"/>
        </w:rPr>
        <w:t xml:space="preserve"> звание, </w:t>
      </w:r>
      <w:r>
        <w:rPr>
          <w:rFonts w:ascii="Times New Roman"/>
          <w:b w:val="false"/>
          <w:i/>
          <w:color w:val="000000"/>
          <w:sz w:val="28"/>
        </w:rPr>
        <w:t>ф.и.о.</w:t>
      </w:r>
      <w:r>
        <w:rPr>
          <w:rFonts w:ascii="Times New Roman"/>
          <w:b w:val="false"/>
          <w:i/>
          <w:color w:val="000000"/>
          <w:sz w:val="28"/>
        </w:rPr>
        <w:t>, национальность, год и место рождения, место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w:t>
      </w:r>
      <w:r>
        <w:rPr>
          <w:rFonts w:ascii="Times New Roman"/>
          <w:b w:val="false"/>
          <w:i/>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службы, должность _______________________________________</w:t>
      </w:r>
    </w:p>
    <w:p>
      <w:pPr>
        <w:spacing w:after="0"/>
        <w:ind w:left="0"/>
        <w:jc w:val="both"/>
      </w:pPr>
      <w:r>
        <w:rPr>
          <w:rFonts w:ascii="Times New Roman"/>
          <w:b w:val="false"/>
          <w:i w:val="false"/>
          <w:color w:val="000000"/>
          <w:sz w:val="28"/>
        </w:rPr>
        <w:t>
      Семейное положение ___________________, на иждивении ________________</w:t>
      </w:r>
    </w:p>
    <w:p>
      <w:pPr>
        <w:spacing w:after="0"/>
        <w:ind w:left="0"/>
        <w:jc w:val="both"/>
      </w:pPr>
      <w:r>
        <w:rPr>
          <w:rFonts w:ascii="Times New Roman"/>
          <w:b w:val="false"/>
          <w:i w:val="false"/>
          <w:color w:val="000000"/>
          <w:sz w:val="28"/>
        </w:rPr>
        <w:t>
            Документ, удостоверяющий личность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серия</w:t>
      </w:r>
      <w:r>
        <w:rPr>
          <w:rFonts w:ascii="Times New Roman"/>
          <w:b w:val="false"/>
          <w:i/>
          <w:color w:val="000000"/>
          <w:sz w:val="28"/>
        </w:rPr>
        <w:t>, номер, когда кем выдан)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Произведен личный досмотр и досмотр вещей военнослужащего (-ей)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ф.и.о.</w:t>
      </w:r>
      <w:r>
        <w:rPr>
          <w:rFonts w:ascii="Times New Roman"/>
          <w:b w:val="false"/>
          <w:i/>
          <w:color w:val="000000"/>
          <w:sz w:val="28"/>
        </w:rPr>
        <w:t xml:space="preserve"> подвергнутого досмотру)</w:t>
      </w:r>
    </w:p>
    <w:p>
      <w:pPr>
        <w:spacing w:after="0"/>
        <w:ind w:left="0"/>
        <w:jc w:val="both"/>
      </w:pPr>
      <w:r>
        <w:rPr>
          <w:rFonts w:ascii="Times New Roman"/>
          <w:b w:val="false"/>
          <w:i w:val="false"/>
          <w:color w:val="000000"/>
          <w:sz w:val="28"/>
        </w:rPr>
        <w:t>
            Досматриваемый (-ая) одет (-а)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наружном осмотре обнаружены телесные повреждения: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не</w:t>
      </w:r>
      <w:r>
        <w:rPr>
          <w:rFonts w:ascii="Times New Roman"/>
          <w:b w:val="false"/>
          <w:i/>
          <w:color w:val="000000"/>
          <w:sz w:val="28"/>
        </w:rPr>
        <w:t xml:space="preserve"> обнаружены, если имеются, указать характер телесных повреждений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 xml:space="preserve"> оказывалась ли медицинская помощь)</w:t>
      </w:r>
    </w:p>
    <w:p>
      <w:pPr>
        <w:spacing w:after="0"/>
        <w:ind w:left="0"/>
        <w:jc w:val="both"/>
      </w:pPr>
      <w:r>
        <w:rPr>
          <w:rFonts w:ascii="Times New Roman"/>
          <w:b w:val="false"/>
          <w:i w:val="false"/>
          <w:color w:val="000000"/>
          <w:sz w:val="28"/>
        </w:rPr>
        <w:t>
            В ходе досмотра обнаружены и изъяты: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Заявления, поступившие при досмотре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досмотра применялись: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фото</w:t>
      </w:r>
      <w:r>
        <w:rPr>
          <w:rFonts w:ascii="Times New Roman"/>
          <w:b w:val="false"/>
          <w:i/>
          <w:color w:val="000000"/>
          <w:sz w:val="28"/>
        </w:rPr>
        <w:t>-киносъемка, видеозапись, иные способы фиксации)</w:t>
      </w:r>
    </w:p>
    <w:p>
      <w:pPr>
        <w:spacing w:after="0"/>
        <w:ind w:left="0"/>
        <w:jc w:val="both"/>
      </w:pPr>
      <w:r>
        <w:rPr>
          <w:rFonts w:ascii="Times New Roman"/>
          <w:b w:val="false"/>
          <w:i w:val="false"/>
          <w:color w:val="000000"/>
          <w:sz w:val="28"/>
        </w:rPr>
        <w:t>
            При поступлении на гауптвахту на состояние здоровья жалоб и</w:t>
      </w:r>
    </w:p>
    <w:p>
      <w:pPr>
        <w:spacing w:after="0"/>
        <w:ind w:left="0"/>
        <w:jc w:val="both"/>
      </w:pPr>
      <w:r>
        <w:rPr>
          <w:rFonts w:ascii="Times New Roman"/>
          <w:b w:val="false"/>
          <w:i w:val="false"/>
          <w:color w:val="000000"/>
          <w:sz w:val="28"/>
        </w:rPr>
        <w:t>
      заявлений не имею (имею)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нужное</w:t>
      </w:r>
      <w:r>
        <w:rPr>
          <w:rFonts w:ascii="Times New Roman"/>
          <w:b w:val="false"/>
          <w:i/>
          <w:color w:val="000000"/>
          <w:sz w:val="28"/>
        </w:rPr>
        <w:t xml:space="preserve"> написать)</w:t>
      </w:r>
    </w:p>
    <w:p>
      <w:pPr>
        <w:spacing w:after="0"/>
        <w:ind w:left="0"/>
        <w:jc w:val="both"/>
      </w:pPr>
      <w:r>
        <w:rPr>
          <w:rFonts w:ascii="Times New Roman"/>
          <w:b w:val="false"/>
          <w:i w:val="false"/>
          <w:color w:val="000000"/>
          <w:sz w:val="28"/>
        </w:rPr>
        <w:t>
      С внутренним распорядком на гауптвахте военной полиции ознакомлен: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подпись</w:t>
      </w:r>
      <w:r>
        <w:rPr>
          <w:rFonts w:ascii="Times New Roman"/>
          <w:b w:val="false"/>
          <w:i/>
          <w:color w:val="000000"/>
          <w:sz w:val="28"/>
        </w:rPr>
        <w:t>)</w:t>
      </w:r>
    </w:p>
    <w:p>
      <w:pPr>
        <w:spacing w:after="0"/>
        <w:ind w:left="0"/>
        <w:jc w:val="both"/>
      </w:pPr>
      <w:r>
        <w:rPr>
          <w:rFonts w:ascii="Times New Roman"/>
          <w:b w:val="false"/>
          <w:i w:val="false"/>
          <w:color w:val="000000"/>
          <w:sz w:val="28"/>
        </w:rPr>
        <w:t xml:space="preserve">
            Подписи:______________ </w:t>
      </w:r>
      <w:r>
        <w:rPr>
          <w:rFonts w:ascii="Times New Roman"/>
          <w:b w:val="false"/>
          <w:i/>
          <w:color w:val="000000"/>
          <w:sz w:val="28"/>
        </w:rPr>
        <w:t>(должностного лица проводившего досмотр)</w:t>
      </w:r>
    </w:p>
    <w:p>
      <w:pPr>
        <w:spacing w:after="0"/>
        <w:ind w:left="0"/>
        <w:jc w:val="both"/>
      </w:pPr>
      <w:r>
        <w:rPr>
          <w:rFonts w:ascii="Times New Roman"/>
          <w:b w:val="false"/>
          <w:i w:val="false"/>
          <w:color w:val="000000"/>
          <w:sz w:val="28"/>
        </w:rPr>
        <w:t xml:space="preserve">
                    ________________ </w:t>
      </w:r>
      <w:r>
        <w:rPr>
          <w:rFonts w:ascii="Times New Roman"/>
          <w:b w:val="false"/>
          <w:i/>
          <w:color w:val="000000"/>
          <w:sz w:val="28"/>
        </w:rPr>
        <w:t>(лица подвергнутого личному досмотру)</w:t>
      </w:r>
    </w:p>
    <w:p>
      <w:pPr>
        <w:spacing w:after="0"/>
        <w:ind w:left="0"/>
        <w:jc w:val="both"/>
      </w:pPr>
      <w:r>
        <w:rPr>
          <w:rFonts w:ascii="Times New Roman"/>
          <w:b w:val="false"/>
          <w:i w:val="false"/>
          <w:color w:val="000000"/>
          <w:sz w:val="28"/>
        </w:rPr>
        <w:t>
            Копию протокола получил (-а)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ф.и.о.</w:t>
      </w:r>
      <w:r>
        <w:rPr>
          <w:rFonts w:ascii="Times New Roman"/>
          <w:b w:val="false"/>
          <w:i/>
          <w:color w:val="000000"/>
          <w:sz w:val="28"/>
        </w:rPr>
        <w:t xml:space="preserve"> подпись лица подвергнутого личному досмотру)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93" w:id="84"/>
    <w:p>
      <w:pPr>
        <w:spacing w:after="0"/>
        <w:ind w:left="0"/>
        <w:jc w:val="left"/>
      </w:pPr>
      <w:r>
        <w:rPr>
          <w:rFonts w:ascii="Times New Roman"/>
          <w:b/>
          <w:i w:val="false"/>
          <w:color w:val="000000"/>
        </w:rPr>
        <w:t xml:space="preserve"> Перечень</w:t>
      </w:r>
      <w:r>
        <w:br/>
      </w:r>
      <w:r>
        <w:rPr>
          <w:rFonts w:ascii="Times New Roman"/>
          <w:b/>
          <w:i w:val="false"/>
          <w:color w:val="000000"/>
        </w:rPr>
        <w:t>вещей, которые лица, подвергнутые административному аресту,</w:t>
      </w:r>
      <w:r>
        <w:br/>
      </w:r>
      <w:r>
        <w:rPr>
          <w:rFonts w:ascii="Times New Roman"/>
          <w:b/>
          <w:i w:val="false"/>
          <w:color w:val="000000"/>
        </w:rPr>
        <w:t>могут хранить в комнате хранения вещей арестованных</w:t>
      </w:r>
      <w:r>
        <w:br/>
      </w:r>
      <w:r>
        <w:rPr>
          <w:rFonts w:ascii="Times New Roman"/>
          <w:b/>
          <w:i w:val="false"/>
          <w:color w:val="000000"/>
        </w:rPr>
        <w:t>содержащихся на гауптвахте и иметь при себе</w:t>
      </w:r>
    </w:p>
    <w:bookmarkEnd w:id="84"/>
    <w:p>
      <w:pPr>
        <w:spacing w:after="0"/>
        <w:ind w:left="0"/>
        <w:jc w:val="both"/>
      </w:pPr>
      <w:r>
        <w:rPr>
          <w:rFonts w:ascii="Times New Roman"/>
          <w:b w:val="false"/>
          <w:i w:val="false"/>
          <w:color w:val="000000"/>
          <w:sz w:val="28"/>
        </w:rPr>
        <w:t>
      1) табачные изделия, спички;</w:t>
      </w:r>
    </w:p>
    <w:p>
      <w:pPr>
        <w:spacing w:after="0"/>
        <w:ind w:left="0"/>
        <w:jc w:val="both"/>
      </w:pPr>
      <w:r>
        <w:rPr>
          <w:rFonts w:ascii="Times New Roman"/>
          <w:b w:val="false"/>
          <w:i w:val="false"/>
          <w:color w:val="000000"/>
          <w:sz w:val="28"/>
        </w:rPr>
        <w:t>
      2) запасной комплект полевой формы одежды без поясных ремней, подтяжек, а также головной убор, обувь по сезону (без супинаторов, металлических набоек и шнурков);</w:t>
      </w:r>
    </w:p>
    <w:p>
      <w:pPr>
        <w:spacing w:after="0"/>
        <w:ind w:left="0"/>
        <w:jc w:val="both"/>
      </w:pPr>
      <w:r>
        <w:rPr>
          <w:rFonts w:ascii="Times New Roman"/>
          <w:b w:val="false"/>
          <w:i w:val="false"/>
          <w:color w:val="000000"/>
          <w:sz w:val="28"/>
        </w:rPr>
        <w:t>
      3) нательное белье, носки, перчатки (варежки), платки носовые, прикроватные тапочки;</w:t>
      </w:r>
    </w:p>
    <w:p>
      <w:pPr>
        <w:spacing w:after="0"/>
        <w:ind w:left="0"/>
        <w:jc w:val="both"/>
      </w:pPr>
      <w:r>
        <w:rPr>
          <w:rFonts w:ascii="Times New Roman"/>
          <w:b w:val="false"/>
          <w:i w:val="false"/>
          <w:color w:val="000000"/>
          <w:sz w:val="28"/>
        </w:rPr>
        <w:t>
      4) туалетные принадлежности: туалетное, хозяйственное мыло, шампунь, зубную пасту, зубную щетку, пластмассовые футляры для мыла и зубной щетки, крема, расческу не металлическую, мочалку, губку, туалетную бумагу, бритву электрическую или механическую, бритвы безопасные разового пользования (хранятся в запираемом на замок специальном шкафу для хранения имущества арестованных расположенном вне камер гауптвахты);</w:t>
      </w:r>
    </w:p>
    <w:p>
      <w:pPr>
        <w:spacing w:after="0"/>
        <w:ind w:left="0"/>
        <w:jc w:val="both"/>
      </w:pPr>
      <w:r>
        <w:rPr>
          <w:rFonts w:ascii="Times New Roman"/>
          <w:b w:val="false"/>
          <w:i w:val="false"/>
          <w:color w:val="000000"/>
          <w:sz w:val="28"/>
        </w:rPr>
        <w:t>
      5) рейтузы, бюстгальтеры, резинки для волос, гигиенические принадлежности (для женщин);</w:t>
      </w:r>
    </w:p>
    <w:p>
      <w:pPr>
        <w:spacing w:after="0"/>
        <w:ind w:left="0"/>
        <w:jc w:val="both"/>
      </w:pPr>
      <w:r>
        <w:rPr>
          <w:rFonts w:ascii="Times New Roman"/>
          <w:b w:val="false"/>
          <w:i w:val="false"/>
          <w:color w:val="000000"/>
          <w:sz w:val="28"/>
        </w:rPr>
        <w:t>
      6) очки, и футляры пластмассовые для очков;</w:t>
      </w:r>
    </w:p>
    <w:p>
      <w:pPr>
        <w:spacing w:after="0"/>
        <w:ind w:left="0"/>
        <w:jc w:val="both"/>
      </w:pPr>
      <w:r>
        <w:rPr>
          <w:rFonts w:ascii="Times New Roman"/>
          <w:b w:val="false"/>
          <w:i w:val="false"/>
          <w:color w:val="000000"/>
          <w:sz w:val="28"/>
        </w:rPr>
        <w:t>
      7) костыли, деревянные трости, протезы (по разрешению врача);</w:t>
      </w:r>
    </w:p>
    <w:p>
      <w:pPr>
        <w:spacing w:after="0"/>
        <w:ind w:left="0"/>
        <w:jc w:val="both"/>
      </w:pPr>
      <w:r>
        <w:rPr>
          <w:rFonts w:ascii="Times New Roman"/>
          <w:b w:val="false"/>
          <w:i w:val="false"/>
          <w:color w:val="000000"/>
          <w:sz w:val="28"/>
        </w:rPr>
        <w:t>
      8) художественную литературу, издания периодической печати;</w:t>
      </w:r>
    </w:p>
    <w:p>
      <w:pPr>
        <w:spacing w:after="0"/>
        <w:ind w:left="0"/>
        <w:jc w:val="both"/>
      </w:pPr>
      <w:r>
        <w:rPr>
          <w:rFonts w:ascii="Times New Roman"/>
          <w:b w:val="false"/>
          <w:i w:val="false"/>
          <w:color w:val="000000"/>
          <w:sz w:val="28"/>
        </w:rPr>
        <w:t>
      9) настольные игры (шашки, шахматы, домино, нарды);</w:t>
      </w:r>
    </w:p>
    <w:p>
      <w:pPr>
        <w:spacing w:after="0"/>
        <w:ind w:left="0"/>
        <w:jc w:val="both"/>
      </w:pPr>
      <w:r>
        <w:rPr>
          <w:rFonts w:ascii="Times New Roman"/>
          <w:b w:val="false"/>
          <w:i w:val="false"/>
          <w:color w:val="000000"/>
          <w:sz w:val="28"/>
        </w:rPr>
        <w:t>
      10) предметы религиозного культа для нательного или карманного ношения;</w:t>
      </w:r>
    </w:p>
    <w:p>
      <w:pPr>
        <w:spacing w:after="0"/>
        <w:ind w:left="0"/>
        <w:jc w:val="both"/>
      </w:pPr>
      <w:r>
        <w:rPr>
          <w:rFonts w:ascii="Times New Roman"/>
          <w:b w:val="false"/>
          <w:i w:val="false"/>
          <w:color w:val="000000"/>
          <w:sz w:val="28"/>
        </w:rPr>
        <w:t>
      11) фотокарточки - не более двух;</w:t>
      </w:r>
    </w:p>
    <w:p>
      <w:pPr>
        <w:spacing w:after="0"/>
        <w:ind w:left="0"/>
        <w:jc w:val="both"/>
      </w:pPr>
      <w:r>
        <w:rPr>
          <w:rFonts w:ascii="Times New Roman"/>
          <w:b w:val="false"/>
          <w:i w:val="false"/>
          <w:color w:val="000000"/>
          <w:sz w:val="28"/>
        </w:rPr>
        <w:t>
      12) лекарственные препараты по назначению врача.</w:t>
      </w:r>
    </w:p>
    <w:p>
      <w:pPr>
        <w:spacing w:after="0"/>
        <w:ind w:left="0"/>
        <w:jc w:val="both"/>
      </w:pPr>
      <w:r>
        <w:rPr>
          <w:rFonts w:ascii="Times New Roman"/>
          <w:b w:val="false"/>
          <w:i w:val="false"/>
          <w:color w:val="000000"/>
          <w:sz w:val="28"/>
        </w:rPr>
        <w:t>
      Лицу, подвергнутому административному аресту, разрешается иметь при себе и хранить документы и записи, касающиеся вопросов реализации их прав и законных интересов, а также бланки почтовых отправлений, квитанции, копии актов передачи вещей, документов, предметов и иных материальных ценностей сданных в комнату хранения вещей арестованных содержащихся на гауптвахте.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95" w:id="85"/>
    <w:p>
      <w:pPr>
        <w:spacing w:after="0"/>
        <w:ind w:left="0"/>
        <w:jc w:val="both"/>
      </w:pPr>
      <w:r>
        <w:rPr>
          <w:rFonts w:ascii="Times New Roman"/>
          <w:b w:val="false"/>
          <w:i w:val="false"/>
          <w:color w:val="000000"/>
          <w:sz w:val="28"/>
        </w:rPr>
        <w:t xml:space="preserve">
      форма            </w:t>
      </w:r>
    </w:p>
    <w:bookmarkEnd w:id="85"/>
    <w:bookmarkStart w:name="z110" w:id="86"/>
    <w:p>
      <w:pPr>
        <w:spacing w:after="0"/>
        <w:ind w:left="0"/>
        <w:jc w:val="left"/>
      </w:pPr>
      <w:r>
        <w:rPr>
          <w:rFonts w:ascii="Times New Roman"/>
          <w:b/>
          <w:i w:val="false"/>
          <w:color w:val="000000"/>
        </w:rPr>
        <w:t xml:space="preserve"> ЗАЯВЛЕНИЕ</w:t>
      </w:r>
    </w:p>
    <w:bookmarkEnd w:id="86"/>
    <w:p>
      <w:pPr>
        <w:spacing w:after="0"/>
        <w:ind w:left="0"/>
        <w:jc w:val="both"/>
      </w:pPr>
      <w:r>
        <w:rPr>
          <w:rFonts w:ascii="Times New Roman"/>
          <w:b w:val="false"/>
          <w:i w:val="false"/>
          <w:color w:val="000000"/>
          <w:sz w:val="28"/>
        </w:rPr>
        <w:t>
            От гражданина (-ки)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фамилия</w:t>
      </w:r>
      <w:r>
        <w:rPr>
          <w:rFonts w:ascii="Times New Roman"/>
          <w:b w:val="false"/>
          <w:i/>
          <w:color w:val="000000"/>
          <w:sz w:val="28"/>
        </w:rPr>
        <w:t>, имя, отчество)</w:t>
      </w:r>
    </w:p>
    <w:p>
      <w:pPr>
        <w:spacing w:after="0"/>
        <w:ind w:left="0"/>
        <w:jc w:val="both"/>
      </w:pPr>
      <w:r>
        <w:rPr>
          <w:rFonts w:ascii="Times New Roman"/>
          <w:b w:val="false"/>
          <w:i w:val="false"/>
          <w:color w:val="000000"/>
          <w:sz w:val="28"/>
        </w:rPr>
        <w:t>
      проживающего (-ей)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адрес</w:t>
      </w:r>
      <w:r>
        <w:rPr>
          <w:rFonts w:ascii="Times New Roman"/>
          <w:b w:val="false"/>
          <w:i/>
          <w:color w:val="000000"/>
          <w:sz w:val="28"/>
        </w:rPr>
        <w:t xml:space="preserve"> местожительства)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какое</w:t>
      </w:r>
      <w:r>
        <w:rPr>
          <w:rFonts w:ascii="Times New Roman"/>
          <w:b w:val="false"/>
          <w:i/>
          <w:color w:val="000000"/>
          <w:sz w:val="28"/>
        </w:rPr>
        <w:t xml:space="preserve"> имеет отношение к административно арестованному)</w:t>
      </w:r>
    </w:p>
    <w:p>
      <w:pPr>
        <w:spacing w:after="0"/>
        <w:ind w:left="0"/>
        <w:jc w:val="both"/>
      </w:pPr>
      <w:r>
        <w:rPr>
          <w:rFonts w:ascii="Times New Roman"/>
          <w:b w:val="false"/>
          <w:i w:val="false"/>
          <w:color w:val="000000"/>
          <w:sz w:val="28"/>
        </w:rPr>
        <w:t>
            Прошу принять передачу для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w:t>
      </w:r>
      <w:r>
        <w:rPr>
          <w:rFonts w:ascii="Times New Roman"/>
          <w:b w:val="false"/>
          <w:i/>
          <w:color w:val="000000"/>
          <w:sz w:val="28"/>
        </w:rPr>
        <w:t>/звание, фамилия и инициалы арестованного)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2515"/>
        <w:gridCol w:w="1546"/>
        <w:gridCol w:w="1547"/>
        <w:gridCol w:w="1547"/>
        <w:gridCol w:w="1547"/>
      </w:tblGrid>
      <w:tr>
        <w:trPr>
          <w:trHeight w:val="30" w:hRule="atLeast"/>
        </w:trPr>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килограмм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 _______ 20 ___ года</w:t>
      </w:r>
    </w:p>
    <w:p>
      <w:pPr>
        <w:spacing w:after="0"/>
        <w:ind w:left="0"/>
        <w:jc w:val="both"/>
      </w:pPr>
      <w:r>
        <w:rPr>
          <w:rFonts w:ascii="Times New Roman"/>
          <w:b w:val="false"/>
          <w:i w:val="false"/>
          <w:color w:val="000000"/>
          <w:sz w:val="28"/>
        </w:rPr>
        <w:t>
                                 Передачу разрешил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начальник</w:t>
      </w:r>
      <w:r>
        <w:rPr>
          <w:rFonts w:ascii="Times New Roman"/>
          <w:b w:val="false"/>
          <w:i/>
          <w:color w:val="000000"/>
          <w:sz w:val="28"/>
        </w:rPr>
        <w:t xml:space="preserve"> гауптвахты)</w:t>
      </w:r>
    </w:p>
    <w:p>
      <w:pPr>
        <w:spacing w:after="0"/>
        <w:ind w:left="0"/>
        <w:jc w:val="both"/>
      </w:pPr>
      <w:r>
        <w:rPr>
          <w:rFonts w:ascii="Times New Roman"/>
          <w:b w:val="false"/>
          <w:i w:val="false"/>
          <w:color w:val="000000"/>
          <w:sz w:val="28"/>
        </w:rPr>
        <w:t>
                                 Передачу принял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ф.и.о.</w:t>
      </w:r>
      <w:r>
        <w:rPr>
          <w:rFonts w:ascii="Times New Roman"/>
          <w:b w:val="false"/>
          <w:i/>
          <w:color w:val="000000"/>
          <w:sz w:val="28"/>
        </w:rPr>
        <w:t xml:space="preserve"> сотрудника, принявшего передачу)</w:t>
      </w:r>
    </w:p>
    <w:p>
      <w:pPr>
        <w:spacing w:after="0"/>
        <w:ind w:left="0"/>
        <w:jc w:val="both"/>
      </w:pPr>
      <w:r>
        <w:rPr>
          <w:rFonts w:ascii="Times New Roman"/>
          <w:b w:val="false"/>
          <w:i w:val="false"/>
          <w:color w:val="000000"/>
          <w:sz w:val="28"/>
        </w:rPr>
        <w:t>
                                 Передачу получил (-а)_____________________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подпись</w:t>
      </w:r>
      <w:r>
        <w:rPr>
          <w:rFonts w:ascii="Times New Roman"/>
          <w:b w:val="false"/>
          <w:i/>
          <w:color w:val="000000"/>
          <w:sz w:val="28"/>
        </w:rPr>
        <w:t xml:space="preserve"> лица, получившего передачу)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97" w:id="87"/>
    <w:p>
      <w:pPr>
        <w:spacing w:after="0"/>
        <w:ind w:left="0"/>
        <w:jc w:val="both"/>
      </w:pPr>
      <w:r>
        <w:rPr>
          <w:rFonts w:ascii="Times New Roman"/>
          <w:b w:val="false"/>
          <w:i w:val="false"/>
          <w:color w:val="000000"/>
          <w:sz w:val="28"/>
        </w:rPr>
        <w:t xml:space="preserve">
      форма            </w:t>
      </w:r>
    </w:p>
    <w:bookmarkEnd w:id="87"/>
    <w:bookmarkStart w:name="z111" w:id="88"/>
    <w:p>
      <w:pPr>
        <w:spacing w:after="0"/>
        <w:ind w:left="0"/>
        <w:jc w:val="left"/>
      </w:pPr>
      <w:r>
        <w:rPr>
          <w:rFonts w:ascii="Times New Roman"/>
          <w:b/>
          <w:i w:val="false"/>
          <w:color w:val="000000"/>
        </w:rPr>
        <w:t xml:space="preserve"> АКТ</w:t>
      </w:r>
      <w:r>
        <w:br/>
      </w:r>
      <w:r>
        <w:rPr>
          <w:rFonts w:ascii="Times New Roman"/>
          <w:b/>
          <w:i w:val="false"/>
          <w:color w:val="000000"/>
        </w:rPr>
        <w:t>вскрытия посылок и бандеролей</w:t>
      </w:r>
    </w:p>
    <w:bookmarkEnd w:id="88"/>
    <w:p>
      <w:pPr>
        <w:spacing w:after="0"/>
        <w:ind w:left="0"/>
        <w:jc w:val="both"/>
      </w:pPr>
      <w:r>
        <w:rPr>
          <w:rFonts w:ascii="Times New Roman"/>
          <w:b w:val="false"/>
          <w:i w:val="false"/>
          <w:color w:val="000000"/>
          <w:sz w:val="28"/>
        </w:rPr>
        <w:t>
      "__" _________ 20 __ г.    Место составления ________________________</w:t>
      </w:r>
    </w:p>
    <w:p>
      <w:pPr>
        <w:spacing w:after="0"/>
        <w:ind w:left="0"/>
        <w:jc w:val="both"/>
      </w:pPr>
      <w:r>
        <w:rPr>
          <w:rFonts w:ascii="Times New Roman"/>
          <w:b w:val="false"/>
          <w:i w:val="false"/>
          <w:color w:val="000000"/>
          <w:sz w:val="28"/>
        </w:rPr>
        <w:t>
            Комиссия в составе: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(Ф.И.О. членов комиссии)</w:t>
      </w:r>
    </w:p>
    <w:p>
      <w:pPr>
        <w:spacing w:after="0"/>
        <w:ind w:left="0"/>
        <w:jc w:val="both"/>
      </w:pPr>
      <w:r>
        <w:rPr>
          <w:rFonts w:ascii="Times New Roman"/>
          <w:b w:val="false"/>
          <w:i w:val="false"/>
          <w:color w:val="000000"/>
          <w:sz w:val="28"/>
        </w:rPr>
        <w:t>
      составила настоящий акт вскрытия посылки (бандероли)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указывается</w:t>
      </w:r>
      <w:r>
        <w:rPr>
          <w:rFonts w:ascii="Times New Roman"/>
          <w:b w:val="false"/>
          <w:i/>
          <w:color w:val="000000"/>
          <w:sz w:val="28"/>
        </w:rPr>
        <w:t xml:space="preserve"> наименование вещей, продуктов,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color w:val="000000"/>
          <w:sz w:val="28"/>
        </w:rPr>
        <w:t xml:space="preserve"> внешние признаки, количество (прописью))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что из содержимого передано лицу, подвергнутому административному</w:t>
      </w:r>
    </w:p>
    <w:p>
      <w:pPr>
        <w:spacing w:after="0"/>
        <w:ind w:left="0"/>
        <w:jc w:val="both"/>
      </w:pPr>
      <w:r>
        <w:rPr>
          <w:rFonts w:ascii="Times New Roman"/>
          <w:b w:val="false"/>
          <w:i w:val="false"/>
          <w:color w:val="000000"/>
          <w:sz w:val="28"/>
        </w:rPr>
        <w:t>
                                          аресту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указывается</w:t>
      </w:r>
      <w:r>
        <w:rPr>
          <w:rFonts w:ascii="Times New Roman"/>
          <w:b w:val="false"/>
          <w:i/>
          <w:color w:val="000000"/>
          <w:sz w:val="28"/>
        </w:rPr>
        <w:t xml:space="preserve"> наименование вещей, продуктов питания)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Сдано в комнату хранения вещей арестованных, содержащихся на</w:t>
      </w:r>
    </w:p>
    <w:p>
      <w:pPr>
        <w:spacing w:after="0"/>
        <w:ind w:left="0"/>
        <w:jc w:val="both"/>
      </w:pPr>
      <w:r>
        <w:rPr>
          <w:rFonts w:ascii="Times New Roman"/>
          <w:b w:val="false"/>
          <w:i w:val="false"/>
          <w:color w:val="000000"/>
          <w:sz w:val="28"/>
        </w:rPr>
        <w:t>
      гауптвахте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 членов комиссии: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Получил (-а)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фамилия</w:t>
      </w:r>
      <w:r>
        <w:rPr>
          <w:rFonts w:ascii="Times New Roman"/>
          <w:b w:val="false"/>
          <w:i/>
          <w:color w:val="000000"/>
          <w:sz w:val="28"/>
        </w:rPr>
        <w:t>, имя, отчество, подпись лица,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подвергнутого</w:t>
      </w:r>
      <w:r>
        <w:rPr>
          <w:rFonts w:ascii="Times New Roman"/>
          <w:b w:val="false"/>
          <w:i/>
          <w:color w:val="000000"/>
          <w:sz w:val="28"/>
        </w:rPr>
        <w:t xml:space="preserve"> административному аресту)</w:t>
      </w:r>
    </w:p>
    <w:p>
      <w:pPr>
        <w:spacing w:after="0"/>
        <w:ind w:left="0"/>
        <w:jc w:val="both"/>
      </w:pPr>
      <w:r>
        <w:rPr>
          <w:rFonts w:ascii="Times New Roman"/>
          <w:b w:val="false"/>
          <w:i w:val="false"/>
          <w:color w:val="000000"/>
          <w:sz w:val="28"/>
        </w:rPr>
        <w:t>
                                Подпись сотрудника, составившего акт</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должность</w:t>
      </w:r>
      <w:r>
        <w:rPr>
          <w:rFonts w:ascii="Times New Roman"/>
          <w:b w:val="false"/>
          <w:i/>
          <w:color w:val="000000"/>
          <w:sz w:val="28"/>
        </w:rPr>
        <w:t>, звание,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99" w:id="89"/>
    <w:p>
      <w:pPr>
        <w:spacing w:after="0"/>
        <w:ind w:left="0"/>
        <w:jc w:val="both"/>
      </w:pPr>
      <w:r>
        <w:rPr>
          <w:rFonts w:ascii="Times New Roman"/>
          <w:b w:val="false"/>
          <w:i w:val="false"/>
          <w:color w:val="000000"/>
          <w:sz w:val="28"/>
        </w:rPr>
        <w:t xml:space="preserve">
      форма            </w:t>
      </w:r>
    </w:p>
    <w:bookmarkEnd w:id="89"/>
    <w:bookmarkStart w:name="z112" w:id="90"/>
    <w:p>
      <w:pPr>
        <w:spacing w:after="0"/>
        <w:ind w:left="0"/>
        <w:jc w:val="left"/>
      </w:pPr>
      <w:r>
        <w:rPr>
          <w:rFonts w:ascii="Times New Roman"/>
          <w:b/>
          <w:i w:val="false"/>
          <w:color w:val="000000"/>
        </w:rPr>
        <w:t xml:space="preserve"> АКТ</w:t>
      </w:r>
      <w:r>
        <w:br/>
      </w:r>
      <w:r>
        <w:rPr>
          <w:rFonts w:ascii="Times New Roman"/>
          <w:b/>
          <w:i w:val="false"/>
          <w:color w:val="000000"/>
        </w:rPr>
        <w:t>передачи вещей, документов, предметов и иных</w:t>
      </w:r>
      <w:r>
        <w:br/>
      </w:r>
      <w:r>
        <w:rPr>
          <w:rFonts w:ascii="Times New Roman"/>
          <w:b/>
          <w:i w:val="false"/>
          <w:color w:val="000000"/>
        </w:rPr>
        <w:t>материальных ценностей на хранение</w:t>
      </w:r>
    </w:p>
    <w:bookmarkEnd w:id="90"/>
    <w:p>
      <w:pPr>
        <w:spacing w:after="0"/>
        <w:ind w:left="0"/>
        <w:jc w:val="both"/>
      </w:pPr>
      <w:r>
        <w:rPr>
          <w:rFonts w:ascii="Times New Roman"/>
          <w:b w:val="false"/>
          <w:i w:val="false"/>
          <w:color w:val="000000"/>
          <w:sz w:val="28"/>
        </w:rPr>
        <w:t>
      "__" ________ 20 __ г.           Город (поселок) ____________________</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должность</w:t>
      </w:r>
      <w:r>
        <w:rPr>
          <w:rFonts w:ascii="Times New Roman"/>
          <w:b w:val="false"/>
          <w:i/>
          <w:color w:val="000000"/>
          <w:sz w:val="28"/>
        </w:rPr>
        <w:t>, воинское звание, фамилия и инициалы)</w:t>
      </w:r>
    </w:p>
    <w:p>
      <w:pPr>
        <w:spacing w:after="0"/>
        <w:ind w:left="0"/>
        <w:jc w:val="both"/>
      </w:pPr>
      <w:r>
        <w:rPr>
          <w:rFonts w:ascii="Times New Roman"/>
          <w:b w:val="false"/>
          <w:i w:val="false"/>
          <w:color w:val="000000"/>
          <w:sz w:val="28"/>
        </w:rPr>
        <w:t>
      составил настоящий акт о передаче в комнату хранения вещей</w:t>
      </w:r>
    </w:p>
    <w:p>
      <w:pPr>
        <w:spacing w:after="0"/>
        <w:ind w:left="0"/>
        <w:jc w:val="both"/>
      </w:pPr>
      <w:r>
        <w:rPr>
          <w:rFonts w:ascii="Times New Roman"/>
          <w:b w:val="false"/>
          <w:i w:val="false"/>
          <w:color w:val="000000"/>
          <w:sz w:val="28"/>
        </w:rPr>
        <w:t>
      арестованных содержащихся на гауптвахте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указать</w:t>
      </w:r>
      <w:r>
        <w:rPr>
          <w:rFonts w:ascii="Times New Roman"/>
          <w:b w:val="false"/>
          <w:i/>
          <w:color w:val="000000"/>
          <w:sz w:val="28"/>
        </w:rPr>
        <w:t xml:space="preserve"> название вещей, предметов, документов и иных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материальных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ценностей</w:t>
      </w:r>
      <w:r>
        <w:rPr>
          <w:rFonts w:ascii="Times New Roman"/>
          <w:b w:val="false"/>
          <w:i/>
          <w:color w:val="000000"/>
          <w:sz w:val="28"/>
        </w:rPr>
        <w:t xml:space="preserve">, в </w:t>
      </w:r>
      <w:r>
        <w:rPr>
          <w:rFonts w:ascii="Times New Roman"/>
          <w:b w:val="false"/>
          <w:i/>
          <w:color w:val="000000"/>
          <w:sz w:val="28"/>
        </w:rPr>
        <w:t>т.ч</w:t>
      </w:r>
      <w:r>
        <w:rPr>
          <w:rFonts w:ascii="Times New Roman"/>
          <w:b w:val="false"/>
          <w:i/>
          <w:color w:val="000000"/>
          <w:sz w:val="28"/>
        </w:rPr>
        <w:t>. денежных средств (их количество прописью)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принадлежащие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воинское</w:t>
      </w:r>
      <w:r>
        <w:rPr>
          <w:rFonts w:ascii="Times New Roman"/>
          <w:b w:val="false"/>
          <w:i/>
          <w:color w:val="000000"/>
          <w:sz w:val="28"/>
        </w:rPr>
        <w:t xml:space="preserve"> звание, фамилия, имя, отчество арестованного)</w:t>
      </w:r>
    </w:p>
    <w:p>
      <w:pPr>
        <w:spacing w:after="0"/>
        <w:ind w:left="0"/>
        <w:jc w:val="both"/>
      </w:pPr>
      <w:r>
        <w:rPr>
          <w:rFonts w:ascii="Times New Roman"/>
          <w:b w:val="false"/>
          <w:i w:val="false"/>
          <w:color w:val="000000"/>
          <w:sz w:val="28"/>
        </w:rPr>
        <w:t>
      водворенного на гауптвахту военной полиции "___" _________ 20 ___ г.</w:t>
      </w:r>
    </w:p>
    <w:p>
      <w:pPr>
        <w:spacing w:after="0"/>
        <w:ind w:left="0"/>
        <w:jc w:val="both"/>
      </w:pPr>
      <w:r>
        <w:rPr>
          <w:rFonts w:ascii="Times New Roman"/>
          <w:b w:val="false"/>
          <w:i w:val="false"/>
          <w:color w:val="000000"/>
          <w:sz w:val="28"/>
        </w:rPr>
        <w:t>
      по решению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наименование</w:t>
      </w:r>
      <w:r>
        <w:rPr>
          <w:rFonts w:ascii="Times New Roman"/>
          <w:b w:val="false"/>
          <w:i/>
          <w:color w:val="000000"/>
          <w:sz w:val="28"/>
        </w:rPr>
        <w:t xml:space="preserve"> суда вынесшего решение об аресте)</w:t>
      </w:r>
    </w:p>
    <w:p>
      <w:pPr>
        <w:spacing w:after="0"/>
        <w:ind w:left="0"/>
        <w:jc w:val="both"/>
      </w:pPr>
      <w:r>
        <w:rPr>
          <w:rFonts w:ascii="Times New Roman"/>
          <w:b w:val="false"/>
          <w:i w:val="false"/>
          <w:color w:val="000000"/>
          <w:sz w:val="28"/>
        </w:rPr>
        <w:t>
            Настоящий акт составлен в двух экземплярах (один экземпляр</w:t>
      </w:r>
    </w:p>
    <w:p>
      <w:pPr>
        <w:spacing w:after="0"/>
        <w:ind w:left="0"/>
        <w:jc w:val="both"/>
      </w:pPr>
      <w:r>
        <w:rPr>
          <w:rFonts w:ascii="Times New Roman"/>
          <w:b w:val="false"/>
          <w:i w:val="false"/>
          <w:color w:val="000000"/>
          <w:sz w:val="28"/>
        </w:rPr>
        <w:t>
      подшивается в дело, второй экземпляр выдается владельцу).</w:t>
      </w:r>
    </w:p>
    <w:p>
      <w:pPr>
        <w:spacing w:after="0"/>
        <w:ind w:left="0"/>
        <w:jc w:val="both"/>
      </w:pPr>
      <w:r>
        <w:rPr>
          <w:rFonts w:ascii="Times New Roman"/>
          <w:b w:val="false"/>
          <w:i w:val="false"/>
          <w:color w:val="000000"/>
          <w:sz w:val="28"/>
        </w:rPr>
        <w:t>
            Копию акта получил (-а)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воинское</w:t>
      </w:r>
      <w:r>
        <w:rPr>
          <w:rFonts w:ascii="Times New Roman"/>
          <w:b w:val="false"/>
          <w:i/>
          <w:color w:val="000000"/>
          <w:sz w:val="28"/>
        </w:rPr>
        <w:t xml:space="preserve"> звание, подпись, фамилия и инициалы арестованного)</w:t>
      </w:r>
    </w:p>
    <w:p>
      <w:pPr>
        <w:spacing w:after="0"/>
        <w:ind w:left="0"/>
        <w:jc w:val="both"/>
      </w:pPr>
      <w:r>
        <w:rPr>
          <w:rFonts w:ascii="Times New Roman"/>
          <w:b w:val="false"/>
          <w:i w:val="false"/>
          <w:color w:val="000000"/>
          <w:sz w:val="28"/>
        </w:rPr>
        <w:t>
            Подпись сотрудника, составившего акт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воинское</w:t>
      </w:r>
      <w:r>
        <w:rPr>
          <w:rFonts w:ascii="Times New Roman"/>
          <w:b w:val="false"/>
          <w:i/>
          <w:color w:val="000000"/>
          <w:sz w:val="28"/>
        </w:rPr>
        <w:t xml:space="preserve">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101" w:id="91"/>
    <w:p>
      <w:pPr>
        <w:spacing w:after="0"/>
        <w:ind w:left="0"/>
        <w:jc w:val="both"/>
      </w:pPr>
      <w:r>
        <w:rPr>
          <w:rFonts w:ascii="Times New Roman"/>
          <w:b w:val="false"/>
          <w:i w:val="false"/>
          <w:color w:val="000000"/>
          <w:sz w:val="28"/>
        </w:rPr>
        <w:t xml:space="preserve">
      форма            </w:t>
      </w:r>
    </w:p>
    <w:bookmarkEnd w:id="91"/>
    <w:bookmarkStart w:name="z113" w:id="92"/>
    <w:p>
      <w:pPr>
        <w:spacing w:after="0"/>
        <w:ind w:left="0"/>
        <w:jc w:val="left"/>
      </w:pPr>
      <w:r>
        <w:rPr>
          <w:rFonts w:ascii="Times New Roman"/>
          <w:b/>
          <w:i w:val="false"/>
          <w:color w:val="000000"/>
        </w:rPr>
        <w:t xml:space="preserve"> АКТ</w:t>
      </w:r>
      <w:r>
        <w:br/>
      </w:r>
      <w:r>
        <w:rPr>
          <w:rFonts w:ascii="Times New Roman"/>
          <w:b/>
          <w:i w:val="false"/>
          <w:color w:val="000000"/>
        </w:rPr>
        <w:t>уничтожения</w:t>
      </w:r>
    </w:p>
    <w:bookmarkEnd w:id="92"/>
    <w:p>
      <w:pPr>
        <w:spacing w:after="0"/>
        <w:ind w:left="0"/>
        <w:jc w:val="both"/>
      </w:pPr>
      <w:r>
        <w:rPr>
          <w:rFonts w:ascii="Times New Roman"/>
          <w:b w:val="false"/>
          <w:i w:val="false"/>
          <w:color w:val="000000"/>
          <w:sz w:val="28"/>
        </w:rPr>
        <w:t>
      "__" _________ 20 __ г.     Место составления _______________________</w:t>
      </w:r>
    </w:p>
    <w:p>
      <w:pPr>
        <w:spacing w:after="0"/>
        <w:ind w:left="0"/>
        <w:jc w:val="both"/>
      </w:pPr>
      <w:r>
        <w:rPr>
          <w:rFonts w:ascii="Times New Roman"/>
          <w:b w:val="false"/>
          <w:i w:val="false"/>
          <w:color w:val="000000"/>
          <w:sz w:val="28"/>
        </w:rPr>
        <w:t>
            Комиссия в составе: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w:t>
      </w:r>
      <w:r>
        <w:rPr>
          <w:rFonts w:ascii="Times New Roman"/>
          <w:b w:val="false"/>
          <w:i/>
          <w:color w:val="000000"/>
          <w:sz w:val="28"/>
        </w:rPr>
        <w:t>/звание, Ф.И.О. членов комиссии)</w:t>
      </w:r>
    </w:p>
    <w:p>
      <w:pPr>
        <w:spacing w:after="0"/>
        <w:ind w:left="0"/>
        <w:jc w:val="both"/>
      </w:pPr>
      <w:r>
        <w:rPr>
          <w:rFonts w:ascii="Times New Roman"/>
          <w:b w:val="false"/>
          <w:i w:val="false"/>
          <w:color w:val="000000"/>
          <w:sz w:val="28"/>
        </w:rPr>
        <w:t>
      составила настоящий акт об уничтожении продуктов питания (с истекшим</w:t>
      </w:r>
    </w:p>
    <w:p>
      <w:pPr>
        <w:spacing w:after="0"/>
        <w:ind w:left="0"/>
        <w:jc w:val="both"/>
      </w:pPr>
      <w:r>
        <w:rPr>
          <w:rFonts w:ascii="Times New Roman"/>
          <w:b w:val="false"/>
          <w:i w:val="false"/>
          <w:color w:val="000000"/>
          <w:sz w:val="28"/>
        </w:rPr>
        <w:t>
      сроком годности или имеющие признаки порчи)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указывается</w:t>
      </w:r>
      <w:r>
        <w:rPr>
          <w:rFonts w:ascii="Times New Roman"/>
          <w:b w:val="false"/>
          <w:i/>
          <w:color w:val="000000"/>
          <w:sz w:val="28"/>
        </w:rPr>
        <w:t xml:space="preserve"> наименование, количество (прописью), наличие упаковки)</w:t>
      </w:r>
    </w:p>
    <w:p>
      <w:pPr>
        <w:spacing w:after="0"/>
        <w:ind w:left="0"/>
        <w:jc w:val="both"/>
      </w:pPr>
      <w:r>
        <w:rPr>
          <w:rFonts w:ascii="Times New Roman"/>
          <w:b w:val="false"/>
          <w:i w:val="false"/>
          <w:color w:val="000000"/>
          <w:sz w:val="28"/>
        </w:rPr>
        <w:t>
      которые уничтожены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место</w:t>
      </w:r>
      <w:r>
        <w:rPr>
          <w:rFonts w:ascii="Times New Roman"/>
          <w:b w:val="false"/>
          <w:i/>
          <w:color w:val="000000"/>
          <w:sz w:val="28"/>
        </w:rPr>
        <w:t xml:space="preserve"> и способ уничтожения)</w:t>
      </w:r>
    </w:p>
    <w:p>
      <w:pPr>
        <w:spacing w:after="0"/>
        <w:ind w:left="0"/>
        <w:jc w:val="both"/>
      </w:pPr>
      <w:r>
        <w:rPr>
          <w:rFonts w:ascii="Times New Roman"/>
          <w:b w:val="false"/>
          <w:i w:val="false"/>
          <w:color w:val="000000"/>
          <w:sz w:val="28"/>
        </w:rPr>
        <w:t>
            Подписи членов комиссии: 1._______________</w:t>
      </w:r>
    </w:p>
    <w:p>
      <w:pPr>
        <w:spacing w:after="0"/>
        <w:ind w:left="0"/>
        <w:jc w:val="both"/>
      </w:pPr>
      <w:r>
        <w:rPr>
          <w:rFonts w:ascii="Times New Roman"/>
          <w:b w:val="false"/>
          <w:i w:val="false"/>
          <w:color w:val="000000"/>
          <w:sz w:val="28"/>
        </w:rPr>
        <w:t>
                                     2._______________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103" w:id="93"/>
    <w:p>
      <w:pPr>
        <w:spacing w:after="0"/>
        <w:ind w:left="0"/>
        <w:jc w:val="both"/>
      </w:pPr>
      <w:r>
        <w:rPr>
          <w:rFonts w:ascii="Times New Roman"/>
          <w:b w:val="false"/>
          <w:i w:val="false"/>
          <w:color w:val="000000"/>
          <w:sz w:val="28"/>
        </w:rPr>
        <w:t xml:space="preserve">
      форма            </w:t>
      </w:r>
    </w:p>
    <w:bookmarkEnd w:id="93"/>
    <w:bookmarkStart w:name="z104" w:id="94"/>
    <w:p>
      <w:pPr>
        <w:spacing w:after="0"/>
        <w:ind w:left="0"/>
        <w:jc w:val="left"/>
      </w:pPr>
      <w:r>
        <w:rPr>
          <w:rFonts w:ascii="Times New Roman"/>
          <w:b/>
          <w:i w:val="false"/>
          <w:color w:val="000000"/>
        </w:rPr>
        <w:t xml:space="preserve"> ЗАПИСКА</w:t>
      </w:r>
      <w:r>
        <w:br/>
      </w:r>
      <w:r>
        <w:rPr>
          <w:rFonts w:ascii="Times New Roman"/>
          <w:b/>
          <w:i w:val="false"/>
          <w:color w:val="000000"/>
        </w:rPr>
        <w:t>об освобождении арестованного</w:t>
      </w:r>
      <w:r>
        <w:br/>
      </w:r>
      <w:r>
        <w:rPr>
          <w:rFonts w:ascii="Times New Roman"/>
          <w:b/>
          <w:i w:val="false"/>
          <w:color w:val="000000"/>
        </w:rPr>
        <w:t>(задержанного)</w:t>
      </w:r>
    </w:p>
    <w:bookmarkEnd w:id="94"/>
    <w:tbl>
      <w:tblPr>
        <w:tblW w:w="0" w:type="auto"/>
        <w:tblCellSpacing w:w="0" w:type="auto"/>
        <w:tblBorders>
          <w:top w:val="none"/>
          <w:left w:val="none"/>
          <w:bottom w:val="none"/>
          <w:right w:val="none"/>
          <w:insideH w:val="none"/>
          <w:insideV w:val="none"/>
        </w:tblBorders>
      </w:tblPr>
      <w:tblGrid>
        <w:gridCol w:w="3309"/>
        <w:gridCol w:w="8991"/>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караула (дежурной смены) _______________________</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(воинское звание, фамилия, имя отчество)</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содержащегося под арестом _________________________________</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фамилия, имя, отчество арестованного)</w:t>
            </w:r>
          </w:p>
          <w:p>
            <w:pPr>
              <w:spacing w:after="20"/>
              <w:ind w:left="20"/>
              <w:jc w:val="both"/>
            </w:pPr>
            <w:r>
              <w:rPr>
                <w:rFonts w:ascii="Times New Roman"/>
                <w:b w:val="false"/>
                <w:i w:val="false"/>
                <w:color w:val="000000"/>
                <w:sz w:val="20"/>
              </w:rPr>
              <w:t>
освободить ________________________________________________</w:t>
            </w:r>
          </w:p>
          <w:p>
            <w:pPr>
              <w:spacing w:after="20"/>
              <w:ind w:left="20"/>
              <w:jc w:val="both"/>
            </w:pPr>
            <w:r>
              <w:rPr>
                <w:rFonts w:ascii="Times New Roman"/>
                <w:b w:val="false"/>
                <w:i w:val="false"/>
                <w:color w:val="000000"/>
                <w:sz w:val="20"/>
              </w:rPr>
              <w:t>
                   (время, число, месяц,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__________________________________________________________________________</w:t>
            </w:r>
          </w:p>
        </w:tc>
      </w:tr>
      <w:tr>
        <w:trPr>
          <w:trHeight w:val="30" w:hRule="atLeast"/>
        </w:trPr>
        <w:tc>
          <w:tcPr>
            <w:tcW w:w="33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Начальник гауптвахты органа военной полиции</w:t>
            </w:r>
          </w:p>
          <w:p>
            <w:pPr>
              <w:spacing w:after="20"/>
              <w:ind w:left="20"/>
              <w:jc w:val="both"/>
            </w:pPr>
            <w:r>
              <w:rPr>
                <w:rFonts w:ascii="Times New Roman"/>
                <w:b w:val="false"/>
                <w:i w:val="false"/>
                <w:color w:val="000000"/>
                <w:sz w:val="20"/>
              </w:rPr>
              <w:t xml:space="preserve">
_____________________________ </w:t>
            </w:r>
            <w:r>
              <w:rPr>
                <w:rFonts w:ascii="Times New Roman"/>
                <w:b/>
                <w:i w:val="false"/>
                <w:color w:val="000000"/>
                <w:sz w:val="20"/>
              </w:rPr>
              <w:t>гарнизона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воинское</w:t>
            </w:r>
            <w:r>
              <w:rPr>
                <w:rFonts w:ascii="Times New Roman"/>
                <w:b w:val="false"/>
                <w:i/>
                <w:color w:val="000000"/>
                <w:sz w:val="20"/>
              </w:rPr>
              <w:t xml:space="preserve"> звание, подпись, фамилия, инициалы)</w:t>
            </w:r>
          </w:p>
          <w:p>
            <w:pPr>
              <w:spacing w:after="20"/>
              <w:ind w:left="20"/>
              <w:jc w:val="both"/>
            </w:pPr>
            <w:r>
              <w:rPr>
                <w:rFonts w:ascii="Times New Roman"/>
                <w:b w:val="false"/>
                <w:i w:val="false"/>
                <w:color w:val="000000"/>
                <w:sz w:val="20"/>
              </w:rPr>
              <w:t>
</w:t>
            </w:r>
            <w:r>
              <w:rPr>
                <w:rFonts w:ascii="Times New Roman"/>
                <w:b w:val="false"/>
                <w:i/>
                <w:color w:val="000000"/>
                <w:sz w:val="20"/>
              </w:rPr>
              <w:t>"__" ________ 20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106" w:id="95"/>
    <w:p>
      <w:pPr>
        <w:spacing w:after="0"/>
        <w:ind w:left="0"/>
        <w:jc w:val="both"/>
      </w:pPr>
      <w:r>
        <w:rPr>
          <w:rFonts w:ascii="Times New Roman"/>
          <w:b w:val="false"/>
          <w:i w:val="false"/>
          <w:color w:val="000000"/>
          <w:sz w:val="28"/>
        </w:rPr>
        <w:t xml:space="preserve">
      форма            </w:t>
      </w:r>
    </w:p>
    <w:bookmarkEnd w:id="95"/>
    <w:bookmarkStart w:name="z114" w:id="96"/>
    <w:p>
      <w:pPr>
        <w:spacing w:after="0"/>
        <w:ind w:left="0"/>
        <w:jc w:val="left"/>
      </w:pPr>
      <w:r>
        <w:rPr>
          <w:rFonts w:ascii="Times New Roman"/>
          <w:b/>
          <w:i w:val="false"/>
          <w:color w:val="000000"/>
        </w:rPr>
        <w:t xml:space="preserve"> СПРАВКА</w:t>
      </w:r>
      <w:r>
        <w:br/>
      </w:r>
      <w:r>
        <w:rPr>
          <w:rFonts w:ascii="Times New Roman"/>
          <w:b/>
          <w:i w:val="false"/>
          <w:color w:val="000000"/>
        </w:rPr>
        <w:t>об освобождении с гауптвахты</w:t>
      </w:r>
    </w:p>
    <w:bookmarkEnd w:id="96"/>
    <w:p>
      <w:pPr>
        <w:spacing w:after="0"/>
        <w:ind w:left="0"/>
        <w:jc w:val="both"/>
      </w:pPr>
      <w:r>
        <w:rPr>
          <w:rFonts w:ascii="Times New Roman"/>
          <w:b w:val="false"/>
          <w:i w:val="false"/>
          <w:color w:val="000000"/>
          <w:sz w:val="28"/>
        </w:rPr>
        <w:t>
            Выдана военнослужащему (-ей)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в</w:t>
      </w:r>
      <w:r>
        <w:rPr>
          <w:rFonts w:ascii="Times New Roman"/>
          <w:b w:val="false"/>
          <w:i/>
          <w:color w:val="000000"/>
          <w:sz w:val="28"/>
        </w:rPr>
        <w:t>/звание, фамилия, имя, отчество)</w:t>
      </w:r>
    </w:p>
    <w:p>
      <w:pPr>
        <w:spacing w:after="0"/>
        <w:ind w:left="0"/>
        <w:jc w:val="both"/>
      </w:pPr>
      <w:r>
        <w:rPr>
          <w:rFonts w:ascii="Times New Roman"/>
          <w:b w:val="false"/>
          <w:i w:val="false"/>
          <w:color w:val="000000"/>
          <w:sz w:val="28"/>
        </w:rPr>
        <w:t>
      в том, что он (она) в период с _____ 20 ____ г. по ____ 20 ___ г.</w:t>
      </w:r>
    </w:p>
    <w:p>
      <w:pPr>
        <w:spacing w:after="0"/>
        <w:ind w:left="0"/>
        <w:jc w:val="both"/>
      </w:pPr>
      <w:r>
        <w:rPr>
          <w:rFonts w:ascii="Times New Roman"/>
          <w:b w:val="false"/>
          <w:i w:val="false"/>
          <w:color w:val="000000"/>
          <w:sz w:val="28"/>
        </w:rPr>
        <w:t>
      отбывал (-а) административный арест на гауптвахте военной полиции</w:t>
      </w:r>
    </w:p>
    <w:p>
      <w:pPr>
        <w:spacing w:after="0"/>
        <w:ind w:left="0"/>
        <w:jc w:val="both"/>
      </w:pPr>
      <w:r>
        <w:rPr>
          <w:rFonts w:ascii="Times New Roman"/>
          <w:b w:val="false"/>
          <w:i w:val="false"/>
          <w:color w:val="000000"/>
          <w:sz w:val="28"/>
        </w:rPr>
        <w:t>
      ______________ гарнизона в соответствии с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постановление</w:t>
      </w:r>
      <w:r>
        <w:rPr>
          <w:rFonts w:ascii="Times New Roman"/>
          <w:b w:val="false"/>
          <w:i/>
          <w:color w:val="000000"/>
          <w:sz w:val="28"/>
        </w:rPr>
        <w:t xml:space="preserve"> судьи)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Начальник органа военной полиции</w:t>
      </w:r>
    </w:p>
    <w:p>
      <w:pPr>
        <w:spacing w:after="0"/>
        <w:ind w:left="0"/>
        <w:jc w:val="both"/>
      </w:pPr>
      <w:r>
        <w:rPr>
          <w:rFonts w:ascii="Times New Roman"/>
          <w:b w:val="false"/>
          <w:i w:val="false"/>
          <w:color w:val="000000"/>
          <w:sz w:val="28"/>
        </w:rPr>
        <w:t xml:space="preserve">
                              _________________ </w:t>
      </w:r>
      <w:r>
        <w:rPr>
          <w:rFonts w:ascii="Times New Roman"/>
          <w:b/>
          <w:i w:val="false"/>
          <w:color w:val="000000"/>
          <w:sz w:val="28"/>
        </w:rPr>
        <w:t>гарнизона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/звание, подпись, фамилия и инициалы)</w:t>
      </w:r>
    </w:p>
    <w:p>
      <w:pPr>
        <w:spacing w:after="0"/>
        <w:ind w:left="0"/>
        <w:jc w:val="both"/>
      </w:pPr>
      <w:r>
        <w:rPr>
          <w:rFonts w:ascii="Times New Roman"/>
          <w:b w:val="false"/>
          <w:i w:val="false"/>
          <w:color w:val="000000"/>
          <w:sz w:val="28"/>
        </w:rPr>
        <w:t>
      "___" _________ 20 __ г.</w:t>
      </w:r>
    </w:p>
    <w:p>
      <w:pPr>
        <w:spacing w:after="0"/>
        <w:ind w:left="0"/>
        <w:jc w:val="both"/>
      </w:pPr>
      <w:r>
        <w:rPr>
          <w:rFonts w:ascii="Times New Roman"/>
          <w:b w:val="false"/>
          <w:i w:val="false"/>
          <w:color w:val="000000"/>
          <w:sz w:val="28"/>
        </w:rPr>
        <w:t>
      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отбывания</w:t>
            </w:r>
            <w:r>
              <w:br/>
            </w:r>
            <w:r>
              <w:rPr>
                <w:rFonts w:ascii="Times New Roman"/>
                <w:b w:val="false"/>
                <w:i w:val="false"/>
                <w:color w:val="000000"/>
                <w:sz w:val="20"/>
              </w:rPr>
              <w:t>административного ареста</w:t>
            </w:r>
            <w:r>
              <w:br/>
            </w:r>
            <w:r>
              <w:rPr>
                <w:rFonts w:ascii="Times New Roman"/>
                <w:b w:val="false"/>
                <w:i w:val="false"/>
                <w:color w:val="000000"/>
                <w:sz w:val="20"/>
              </w:rPr>
              <w:t>военнослужащими на гауптвахтах</w:t>
            </w:r>
          </w:p>
        </w:tc>
      </w:tr>
    </w:tbl>
    <w:bookmarkStart w:name="z108" w:id="97"/>
    <w:p>
      <w:pPr>
        <w:spacing w:after="0"/>
        <w:ind w:left="0"/>
        <w:jc w:val="both"/>
      </w:pPr>
      <w:r>
        <w:rPr>
          <w:rFonts w:ascii="Times New Roman"/>
          <w:b w:val="false"/>
          <w:i w:val="false"/>
          <w:color w:val="000000"/>
          <w:sz w:val="28"/>
        </w:rPr>
        <w:t xml:space="preserve">
      форма            </w:t>
      </w:r>
    </w:p>
    <w:bookmarkEnd w:id="97"/>
    <w:bookmarkStart w:name="z109" w:id="98"/>
    <w:p>
      <w:pPr>
        <w:spacing w:after="0"/>
        <w:ind w:left="0"/>
        <w:jc w:val="left"/>
      </w:pPr>
      <w:r>
        <w:rPr>
          <w:rFonts w:ascii="Times New Roman"/>
          <w:b/>
          <w:i w:val="false"/>
          <w:color w:val="000000"/>
        </w:rPr>
        <w:t xml:space="preserve">  ЖУРНАЛ</w:t>
      </w:r>
      <w:r>
        <w:br/>
      </w:r>
      <w:r>
        <w:rPr>
          <w:rFonts w:ascii="Times New Roman"/>
          <w:b/>
          <w:i w:val="false"/>
          <w:color w:val="000000"/>
        </w:rPr>
        <w:t>учета военнослужащих, водворенных</w:t>
      </w:r>
      <w:r>
        <w:br/>
      </w:r>
      <w:r>
        <w:rPr>
          <w:rFonts w:ascii="Times New Roman"/>
          <w:b/>
          <w:i w:val="false"/>
          <w:color w:val="000000"/>
        </w:rPr>
        <w:t>в помещение для временно задержанных</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26"/>
        <w:gridCol w:w="1444"/>
        <w:gridCol w:w="1261"/>
        <w:gridCol w:w="490"/>
        <w:gridCol w:w="490"/>
        <w:gridCol w:w="626"/>
        <w:gridCol w:w="1943"/>
        <w:gridCol w:w="1262"/>
        <w:gridCol w:w="1445"/>
        <w:gridCol w:w="1445"/>
        <w:gridCol w:w="762"/>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водворения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воинское звание, фамилия, имя, отчество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воинской части (учреждения), подчиненность</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 задержан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Причина задержания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Принятые вещи, документы </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 xml:space="preserve"> деньги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Запись о времени медицинского осмотра задержанного при приеме (подпись медицинского работника)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Запись об освобождении (дата и время)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о сдаче вещей, документов и денег при водворении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о получении вещей, документов и денег по освобождению</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