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c6cd" w14:textId="e03c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Комитета контроля медицинской и фармацевтической деятельности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февраля 2014 года № 110. Зарегистрирован в Министерстве юстиции Республики Казахстан 20 марта 2014 года № 9266. Утратил силу приказом Министра здравоохранения и социального развития Республики Казахстан от 20 апреля 2016 года № 306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и социального развития РК от 20.04.2016 </w:t>
      </w:r>
      <w:r>
        <w:rPr>
          <w:rFonts w:ascii="Times New Roman"/>
          <w:b w:val="false"/>
          <w:i w:val="false"/>
          <w:color w:val="ff0000"/>
          <w:sz w:val="28"/>
        </w:rPr>
        <w:t>№ 306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Комитета контроля медицинской и фармацевтической деятельности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(Ахметниязова Л.М.)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юридической службы Министерства здравоохранения Республики Казахстан (Асаинова Д.Е.)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официального опубликования.</w:t>
      </w:r>
    </w:p>
    <w:bookmarkEnd w:id="1"/>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С. Каирбекова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______________А. Байменов</w:t>
      </w:r>
      <w:r>
        <w:br/>
      </w:r>
      <w:r>
        <w:rPr>
          <w:rFonts w:ascii="Times New Roman"/>
          <w:b w:val="false"/>
          <w:i w:val="false"/>
          <w:color w:val="000000"/>
          <w:sz w:val="28"/>
        </w:rPr>
        <w:t>
</w:t>
      </w:r>
      <w:r>
        <w:rPr>
          <w:rFonts w:ascii="Times New Roman"/>
          <w:b w:val="false"/>
          <w:i/>
          <w:color w:val="000000"/>
          <w:sz w:val="28"/>
        </w:rPr>
        <w:t>      28 февраля 2014 г.</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2014 года № 110  </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к категориям административных государственных</w:t>
      </w:r>
      <w:r>
        <w:br/>
      </w:r>
      <w:r>
        <w:rPr>
          <w:rFonts w:ascii="Times New Roman"/>
          <w:b w:val="false"/>
          <w:i w:val="false"/>
          <w:color w:val="000000"/>
          <w:sz w:val="28"/>
        </w:rPr>
        <w:t>
                       </w:t>
      </w:r>
      <w:r>
        <w:rPr>
          <w:rFonts w:ascii="Times New Roman"/>
          <w:b/>
          <w:i w:val="false"/>
          <w:color w:val="000000"/>
          <w:sz w:val="28"/>
        </w:rPr>
        <w:t>должностей корпуса «Б»</w:t>
      </w:r>
      <w:r>
        <w:br/>
      </w:r>
      <w:r>
        <w:rPr>
          <w:rFonts w:ascii="Times New Roman"/>
          <w:b w:val="false"/>
          <w:i w:val="false"/>
          <w:color w:val="000000"/>
          <w:sz w:val="28"/>
        </w:rPr>
        <w:t>
 </w:t>
      </w:r>
      <w:r>
        <w:rPr>
          <w:rFonts w:ascii="Times New Roman"/>
          <w:b/>
          <w:i w:val="false"/>
          <w:color w:val="000000"/>
          <w:sz w:val="28"/>
        </w:rPr>
        <w:t>Комитета контроля медицинской и фармацевтической деятельности</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1. Руководитель Управления фармацевтического инспектората</w:t>
      </w:r>
      <w:r>
        <w:br/>
      </w:r>
      <w:r>
        <w:rPr>
          <w:rFonts w:ascii="Times New Roman"/>
          <w:b w:val="false"/>
          <w:i w:val="false"/>
          <w:color w:val="000000"/>
          <w:sz w:val="28"/>
        </w:rPr>
        <w:t>
          </w:t>
      </w:r>
      <w:r>
        <w:rPr>
          <w:rFonts w:ascii="Times New Roman"/>
          <w:b/>
          <w:i w:val="false"/>
          <w:color w:val="000000"/>
          <w:sz w:val="28"/>
        </w:rPr>
        <w:t>(государственный фармацевтический инспектор Республики</w:t>
      </w:r>
      <w:r>
        <w:br/>
      </w:r>
      <w:r>
        <w:rPr>
          <w:rFonts w:ascii="Times New Roman"/>
          <w:b w:val="false"/>
          <w:i w:val="false"/>
          <w:color w:val="000000"/>
          <w:sz w:val="28"/>
        </w:rPr>
        <w:t>
                </w:t>
      </w:r>
      <w:r>
        <w:rPr>
          <w:rFonts w:ascii="Times New Roman"/>
          <w:b/>
          <w:i w:val="false"/>
          <w:color w:val="000000"/>
          <w:sz w:val="28"/>
        </w:rPr>
        <w:t>Казахстан), категория С-3 (1 единица), № 15-1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10470"/>
      </w:tblGrid>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обеспечения (фармация).</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в сфере обращения лекарственных средств, изделий медицинского назначения и медицинской техники. Координация вопросов по осуществлению государственного контроля в сфере обращения лекарственных средств, изделий медицинского назначения и медицинской техники, за оборотом наркотических средств, психотропных веществ и прекурсоров в системе здравоохранения, а также за оборотом лекарственных средств, изделий медицинского назначения и медицинской техники, содержащих этиловый спирт, в том числе за соблюдением квалификационных требований и правил лицензирования фармацевтической деятельности.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 Проведение инспекций на соответствие стандартам надлежащих фармацевтических практик. Контроль по внедрению государственных стандартов надлежащих фармацевтических практик. Рассмотрение обращений физических и юридических лиц по вопросам фармацевтической деятельности в пределах компетенции. Организация работы по пресечению реализации фальсифицированных лекарственных средств, изделий медицинского назначения и медицинской техники. Участие в разработке стратегий развития фармацевтической отрасли, законодательных и иных нормативных правовых актов, регламентирующих вопросы обращения лекарственных средств, изделий медицинского назначения и медицинской техники в Республике Казахстан.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2. Главный эксперт Управления фармацевтического инспектората</w:t>
      </w:r>
      <w:r>
        <w:br/>
      </w:r>
      <w:r>
        <w:rPr>
          <w:rFonts w:ascii="Times New Roman"/>
          <w:b w:val="false"/>
          <w:i w:val="false"/>
          <w:color w:val="000000"/>
          <w:sz w:val="28"/>
        </w:rPr>
        <w:t>
      </w:t>
      </w:r>
      <w:r>
        <w:rPr>
          <w:rFonts w:ascii="Times New Roman"/>
          <w:b/>
          <w:i w:val="false"/>
          <w:color w:val="000000"/>
          <w:sz w:val="28"/>
        </w:rPr>
        <w:t>(государственный фармацевтический инспектор Республики</w:t>
      </w:r>
      <w:r>
        <w:br/>
      </w:r>
      <w:r>
        <w:rPr>
          <w:rFonts w:ascii="Times New Roman"/>
          <w:b w:val="false"/>
          <w:i w:val="false"/>
          <w:color w:val="000000"/>
          <w:sz w:val="28"/>
        </w:rPr>
        <w:t>
           </w:t>
      </w:r>
      <w:r>
        <w:rPr>
          <w:rFonts w:ascii="Times New Roman"/>
          <w:b/>
          <w:i w:val="false"/>
          <w:color w:val="000000"/>
          <w:sz w:val="28"/>
        </w:rPr>
        <w:t>Казахстан), категория С-4 (4 единицы), № 15-1-1,</w:t>
      </w:r>
      <w:r>
        <w:br/>
      </w:r>
      <w:r>
        <w:rPr>
          <w:rFonts w:ascii="Times New Roman"/>
          <w:b w:val="false"/>
          <w:i w:val="false"/>
          <w:color w:val="000000"/>
          <w:sz w:val="28"/>
        </w:rPr>
        <w:t>
                   </w:t>
      </w:r>
      <w:r>
        <w:rPr>
          <w:rFonts w:ascii="Times New Roman"/>
          <w:b/>
          <w:i w:val="false"/>
          <w:color w:val="000000"/>
          <w:sz w:val="28"/>
        </w:rPr>
        <w:t>№ 15-1-2, № 15-1-3, № 15-1-4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0445"/>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(фармация).</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обращения лекарственных средств, изделий медицинского назначения и медицинской техники. Координация вопросов по осуществлению государственного контроля в сфере обращения лекарственных средств, изделий медицинского назначения и медицинской техники, за оборотом наркотических средств, психотропных веществ и прекурсоров в системе здравоохранения, а также за оборотом лекарственных средств, изделий медицинского назначения и медицинской техники, содержащих этиловый спирт, в том числе за соблюдением квалификационных требований и правил лицензирования фармацевтической деятельности.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 Проведение инспекций на соответствие стандартам надлежащих фармацевтических практик. Контроль по внедрению государственных стандартов надлежащих фармацевтических практик. Рассмотрение обращений физических и юридических лиц по вопросам фармацевтической деятельности в пределах компетенции. Анализ деятельности территориальных подразделений Комитета в пределах компетенции Управления. Организация работы по пресечению реализации фальсифицированных лекарственных средств, изделий медицинского назначения и медицинской техники. Участие в разработке стратегий развития фармацевтической отрасли, законодательных и иных нормативных правовых актов, регламентирующих вопросы обращения лекарственных средств, изделий медицинского назначения и медицинской техники в Республике Казахстан.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3. Руководитель Управления мониторинга использования</w:t>
      </w:r>
      <w:r>
        <w:br/>
      </w:r>
      <w:r>
        <w:rPr>
          <w:rFonts w:ascii="Times New Roman"/>
          <w:b w:val="false"/>
          <w:i w:val="false"/>
          <w:color w:val="000000"/>
          <w:sz w:val="28"/>
        </w:rPr>
        <w:t>
          </w:t>
      </w:r>
      <w:r>
        <w:rPr>
          <w:rFonts w:ascii="Times New Roman"/>
          <w:b/>
          <w:i w:val="false"/>
          <w:color w:val="000000"/>
          <w:sz w:val="28"/>
        </w:rPr>
        <w:t>лекарственных средств (государственный инспектор по</w:t>
      </w:r>
      <w:r>
        <w:br/>
      </w:r>
      <w:r>
        <w:rPr>
          <w:rFonts w:ascii="Times New Roman"/>
          <w:b w:val="false"/>
          <w:i w:val="false"/>
          <w:color w:val="000000"/>
          <w:sz w:val="28"/>
        </w:rPr>
        <w:t>
     </w:t>
      </w:r>
      <w:r>
        <w:rPr>
          <w:rFonts w:ascii="Times New Roman"/>
          <w:b/>
          <w:i w:val="false"/>
          <w:color w:val="000000"/>
          <w:sz w:val="28"/>
        </w:rPr>
        <w:t>контролю в сфере оказания медицинских услуг (при наличии</w:t>
      </w:r>
      <w:r>
        <w:br/>
      </w:r>
      <w:r>
        <w:rPr>
          <w:rFonts w:ascii="Times New Roman"/>
          <w:b w:val="false"/>
          <w:i w:val="false"/>
          <w:color w:val="000000"/>
          <w:sz w:val="28"/>
        </w:rPr>
        <w:t>
</w:t>
      </w:r>
      <w:r>
        <w:rPr>
          <w:rFonts w:ascii="Times New Roman"/>
          <w:b/>
          <w:i w:val="false"/>
          <w:color w:val="000000"/>
          <w:sz w:val="28"/>
        </w:rPr>
        <w:t>медицинского образования) или государственный фармацевтический</w:t>
      </w:r>
      <w:r>
        <w:br/>
      </w:r>
      <w:r>
        <w:rPr>
          <w:rFonts w:ascii="Times New Roman"/>
          <w:b w:val="false"/>
          <w:i w:val="false"/>
          <w:color w:val="000000"/>
          <w:sz w:val="28"/>
        </w:rPr>
        <w:t>
                 </w:t>
      </w:r>
      <w:r>
        <w:rPr>
          <w:rFonts w:ascii="Times New Roman"/>
          <w:b/>
          <w:i w:val="false"/>
          <w:color w:val="000000"/>
          <w:sz w:val="28"/>
        </w:rPr>
        <w:t>инспектор Республики Казахстан</w:t>
      </w:r>
      <w:r>
        <w:br/>
      </w:r>
      <w:r>
        <w:rPr>
          <w:rFonts w:ascii="Times New Roman"/>
          <w:b w:val="false"/>
          <w:i w:val="false"/>
          <w:color w:val="000000"/>
          <w:sz w:val="28"/>
        </w:rPr>
        <w:t>
        </w:t>
      </w:r>
      <w:r>
        <w:rPr>
          <w:rFonts w:ascii="Times New Roman"/>
          <w:b/>
          <w:i w:val="false"/>
          <w:color w:val="000000"/>
          <w:sz w:val="28"/>
        </w:rPr>
        <w:t>(при наличии фармацевтического образования),</w:t>
      </w:r>
      <w:r>
        <w:br/>
      </w:r>
      <w:r>
        <w:rPr>
          <w:rFonts w:ascii="Times New Roman"/>
          <w:b w:val="false"/>
          <w:i w:val="false"/>
          <w:color w:val="000000"/>
          <w:sz w:val="28"/>
        </w:rPr>
        <w:t>
                </w:t>
      </w:r>
      <w:r>
        <w:rPr>
          <w:rFonts w:ascii="Times New Roman"/>
          <w:b/>
          <w:i w:val="false"/>
          <w:color w:val="000000"/>
          <w:sz w:val="28"/>
        </w:rPr>
        <w:t>категория С-3 (1 единица), № 15-2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10394"/>
      </w:tblGrid>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общая медицина, фармация).</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Координация деятельности Лекарственного информационного аналитического центра, Всемирного банка, Единого дистрибьютора. Курация вопросов по ведению Справочника по лекарственным средствам, изделиям медицинского назначения в рамках Единной национальной системы здравоохранения и формированию списка Единного дистрибьютера. Курирование вопросов по государственному регулированию цен на лекарственные средства и изделия медицинского назначения. Совершенствование амбулаторного лекарственного обеспечения. Координация и анализ деятельности территориальных подразделений Комитета в пределах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4. Главный эксперт Управления мониторинга использования</w:t>
      </w:r>
      <w:r>
        <w:br/>
      </w:r>
      <w:r>
        <w:rPr>
          <w:rFonts w:ascii="Times New Roman"/>
          <w:b w:val="false"/>
          <w:i w:val="false"/>
          <w:color w:val="000000"/>
          <w:sz w:val="28"/>
        </w:rPr>
        <w:t>
       </w:t>
      </w:r>
      <w:r>
        <w:rPr>
          <w:rFonts w:ascii="Times New Roman"/>
          <w:b/>
          <w:i w:val="false"/>
          <w:color w:val="000000"/>
          <w:sz w:val="28"/>
        </w:rPr>
        <w:t>лекарственных средств (государственный фармацевтический</w:t>
      </w:r>
      <w:r>
        <w:br/>
      </w:r>
      <w:r>
        <w:rPr>
          <w:rFonts w:ascii="Times New Roman"/>
          <w:b w:val="false"/>
          <w:i w:val="false"/>
          <w:color w:val="000000"/>
          <w:sz w:val="28"/>
        </w:rPr>
        <w:t>
 </w:t>
      </w:r>
      <w:r>
        <w:rPr>
          <w:rFonts w:ascii="Times New Roman"/>
          <w:b/>
          <w:i w:val="false"/>
          <w:color w:val="000000"/>
          <w:sz w:val="28"/>
        </w:rPr>
        <w:t>инспектор Республики Казахстан (при наличии фармацевтического</w:t>
      </w:r>
      <w:r>
        <w:br/>
      </w:r>
      <w:r>
        <w:rPr>
          <w:rFonts w:ascii="Times New Roman"/>
          <w:b w:val="false"/>
          <w:i w:val="false"/>
          <w:color w:val="000000"/>
          <w:sz w:val="28"/>
        </w:rPr>
        <w:t>
       </w:t>
      </w:r>
      <w:r>
        <w:rPr>
          <w:rFonts w:ascii="Times New Roman"/>
          <w:b/>
          <w:i w:val="false"/>
          <w:color w:val="000000"/>
          <w:sz w:val="28"/>
        </w:rPr>
        <w:t>образования) или государственный инспектор по контролю в</w:t>
      </w:r>
      <w:r>
        <w:br/>
      </w:r>
      <w:r>
        <w:rPr>
          <w:rFonts w:ascii="Times New Roman"/>
          <w:b w:val="false"/>
          <w:i w:val="false"/>
          <w:color w:val="000000"/>
          <w:sz w:val="28"/>
        </w:rPr>
        <w:t>
     </w:t>
      </w:r>
      <w:r>
        <w:rPr>
          <w:rFonts w:ascii="Times New Roman"/>
          <w:b/>
          <w:i w:val="false"/>
          <w:color w:val="000000"/>
          <w:sz w:val="28"/>
        </w:rPr>
        <w:t>сфере оказания медицинских услуг (при наличии медицинского</w:t>
      </w:r>
      <w:r>
        <w:br/>
      </w:r>
      <w:r>
        <w:rPr>
          <w:rFonts w:ascii="Times New Roman"/>
          <w:b w:val="false"/>
          <w:i w:val="false"/>
          <w:color w:val="000000"/>
          <w:sz w:val="28"/>
        </w:rPr>
        <w:t>
           </w:t>
      </w:r>
      <w:r>
        <w:rPr>
          <w:rFonts w:ascii="Times New Roman"/>
          <w:b/>
          <w:i w:val="false"/>
          <w:color w:val="000000"/>
          <w:sz w:val="28"/>
        </w:rPr>
        <w:t>образования), категория С-4 (3 единицы), № 15-2-1,</w:t>
      </w:r>
      <w:r>
        <w:br/>
      </w:r>
      <w:r>
        <w:rPr>
          <w:rFonts w:ascii="Times New Roman"/>
          <w:b w:val="false"/>
          <w:i w:val="false"/>
          <w:color w:val="000000"/>
          <w:sz w:val="28"/>
        </w:rPr>
        <w:t>
                          </w:t>
      </w:r>
      <w:r>
        <w:rPr>
          <w:rFonts w:ascii="Times New Roman"/>
          <w:b/>
          <w:i w:val="false"/>
          <w:color w:val="000000"/>
          <w:sz w:val="28"/>
        </w:rPr>
        <w:t>№ 15-2-2, № 15-2-3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035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общая медицина, фармация).</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Координация деятельности Лекарственного информационного аналитического центра, Всемирного банка, Единого дистрибьютора. Курирование вопросов по ведению Справочника по лекарственным средствам, изделиям медицинского назначения в рамках Единной национальной системы здравоохранения и формированию списка Единного дистрибьютера. Курирование вопросов по государственному регулированию цен на лекарственные средства и изделия медицинского назначения. Совершенствование амбулаторного лекарственного обеспечения. Координация и анализ деятельности территориальных подразделений Комитета в пределах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5. Эксперт Управления мониторинга использования</w:t>
      </w:r>
      <w:r>
        <w:br/>
      </w:r>
      <w:r>
        <w:rPr>
          <w:rFonts w:ascii="Times New Roman"/>
          <w:b w:val="false"/>
          <w:i w:val="false"/>
          <w:color w:val="000000"/>
          <w:sz w:val="28"/>
        </w:rPr>
        <w:t>
      </w:t>
      </w:r>
      <w:r>
        <w:rPr>
          <w:rFonts w:ascii="Times New Roman"/>
          <w:b/>
          <w:i w:val="false"/>
          <w:color w:val="000000"/>
          <w:sz w:val="28"/>
        </w:rPr>
        <w:t>лекарственных средств (государственный фармацевтический</w:t>
      </w:r>
      <w:r>
        <w:br/>
      </w:r>
      <w:r>
        <w:rPr>
          <w:rFonts w:ascii="Times New Roman"/>
          <w:b w:val="false"/>
          <w:i w:val="false"/>
          <w:color w:val="000000"/>
          <w:sz w:val="28"/>
        </w:rPr>
        <w:t>
          </w:t>
      </w:r>
      <w:r>
        <w:rPr>
          <w:rFonts w:ascii="Times New Roman"/>
          <w:b/>
          <w:i w:val="false"/>
          <w:color w:val="000000"/>
          <w:sz w:val="28"/>
        </w:rPr>
        <w:t>инспектор Республики Казахстан), категория С-5</w:t>
      </w:r>
      <w:r>
        <w:br/>
      </w:r>
      <w:r>
        <w:rPr>
          <w:rFonts w:ascii="Times New Roman"/>
          <w:b w:val="false"/>
          <w:i w:val="false"/>
          <w:color w:val="000000"/>
          <w:sz w:val="28"/>
        </w:rPr>
        <w:t>
                    </w:t>
      </w:r>
      <w:r>
        <w:rPr>
          <w:rFonts w:ascii="Times New Roman"/>
          <w:b/>
          <w:i w:val="false"/>
          <w:color w:val="000000"/>
          <w:sz w:val="28"/>
        </w:rPr>
        <w:t>(1 единица), № 15-2-4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035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(фармация).</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Координация деятельности Лекарственного информационного аналитического центра, Всемирного банка, Единого дистрибьютора. Курирование вопросов по ведению Справочника по лекарственным средствам, изделиям медицинского назначения в рамках Единной национальной системы здравоохранения и формированию списка Единного дистрибьютера. Курирование вопросов по государственному регулированию цен на лекарственные средства и изделия медицинского назначения. Совершенствование амбулаторного лекарственного обеспечения. Координация и анализ деятельности территориальных подразделений Комитета в пределах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6. Руководитель Управления оказания фармацевтических услуг</w:t>
      </w:r>
      <w:r>
        <w:br/>
      </w:r>
      <w:r>
        <w:rPr>
          <w:rFonts w:ascii="Times New Roman"/>
          <w:b w:val="false"/>
          <w:i w:val="false"/>
          <w:color w:val="000000"/>
          <w:sz w:val="28"/>
        </w:rPr>
        <w:t>
       </w:t>
      </w:r>
      <w:r>
        <w:rPr>
          <w:rFonts w:ascii="Times New Roman"/>
          <w:b/>
          <w:i w:val="false"/>
          <w:color w:val="000000"/>
          <w:sz w:val="28"/>
        </w:rPr>
        <w:t>(государственный фармацевтический инспектор Республики</w:t>
      </w:r>
      <w:r>
        <w:br/>
      </w:r>
      <w:r>
        <w:rPr>
          <w:rFonts w:ascii="Times New Roman"/>
          <w:b w:val="false"/>
          <w:i w:val="false"/>
          <w:color w:val="000000"/>
          <w:sz w:val="28"/>
        </w:rPr>
        <w:t>
              </w:t>
      </w:r>
      <w:r>
        <w:rPr>
          <w:rFonts w:ascii="Times New Roman"/>
          <w:b/>
          <w:i w:val="false"/>
          <w:color w:val="000000"/>
          <w:sz w:val="28"/>
        </w:rPr>
        <w:t>Казахстан), категория С-3 (1 единица), № 15-3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10422"/>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(фармация).</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и организация деятельности управления, а также деятельности территориальных подразделений по вопросам оказания государственных услуг в сфере фармацевтической деятельности, в том числе электронных. Реализация государственной политики в сфере обращения лекарственных средств, изделий медицинского назначения, в том числе совместных международных проектов. Курирование и организация вопросов лицензирования и уведомительного порядка в сфере фармацевтической деятельности и деятельности, связанной с оборотом наркотических средств, психотропных веществ и прекурсоров в области здравоохранения. Организация мероприятий по обеспечению взаимодействия в рамках Таможенного союза, Единого экономического пространства и Всемирной торговой организации. Участие в переговорах по вопросам Всемирной торговой организаций, Единого экономического пространства и Таможенного союза. Координация вопросов по обращению наркотических средств, психотропных веществ и прекурсоров и этилового спирта в области здравоохранения, интеллектуальной собственности и охраны товарных знаков, оценки безопасности и качества зарегистрированных лекарственных средств, изделий медицинского назначения. Участие в разработке стратегий развития фармацевтической отрасли,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7. Главный эксперт Управления оказания фармацевтических услуг</w:t>
      </w:r>
      <w:r>
        <w:br/>
      </w:r>
      <w:r>
        <w:rPr>
          <w:rFonts w:ascii="Times New Roman"/>
          <w:b w:val="false"/>
          <w:i w:val="false"/>
          <w:color w:val="000000"/>
          <w:sz w:val="28"/>
        </w:rPr>
        <w:t>
      </w:t>
      </w:r>
      <w:r>
        <w:rPr>
          <w:rFonts w:ascii="Times New Roman"/>
          <w:b/>
          <w:i w:val="false"/>
          <w:color w:val="000000"/>
          <w:sz w:val="28"/>
        </w:rPr>
        <w:t>(государственный фармацевтический инспектор Республики</w:t>
      </w:r>
      <w:r>
        <w:br/>
      </w:r>
      <w:r>
        <w:rPr>
          <w:rFonts w:ascii="Times New Roman"/>
          <w:b w:val="false"/>
          <w:i w:val="false"/>
          <w:color w:val="000000"/>
          <w:sz w:val="28"/>
        </w:rPr>
        <w:t>
     </w:t>
      </w:r>
      <w:r>
        <w:rPr>
          <w:rFonts w:ascii="Times New Roman"/>
          <w:b/>
          <w:i w:val="false"/>
          <w:color w:val="000000"/>
          <w:sz w:val="28"/>
        </w:rPr>
        <w:t>Казахстан), категория С-4 (4 единицы), № 15-3-1, № 15-3-2,</w:t>
      </w:r>
      <w:r>
        <w:br/>
      </w:r>
      <w:r>
        <w:rPr>
          <w:rFonts w:ascii="Times New Roman"/>
          <w:b w:val="false"/>
          <w:i w:val="false"/>
          <w:color w:val="000000"/>
          <w:sz w:val="28"/>
        </w:rPr>
        <w:t>
                       </w:t>
      </w:r>
      <w:r>
        <w:rPr>
          <w:rFonts w:ascii="Times New Roman"/>
          <w:b/>
          <w:i w:val="false"/>
          <w:color w:val="000000"/>
          <w:sz w:val="28"/>
        </w:rPr>
        <w:t>№ 15-3-3, № 15-3-4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0392"/>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(фармация).</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обращения лекарственных средств, изделий медицинского назначения, в том числе совместных международных проектов. Осуществление мероприятий по вопросам координации и оказания государственных услуг в сфере фармацевтической деятельности, в том числе электронных. Курирование и организация вопросов лицензирования и уведомительного порядка в сфере фармацевтической деятельности и деятельности, связанной с оборотом наркотических средств, психотропных веществ и прекурсоров в области здравоохранения. Организация мероприятий по обеспечению взаимодействия в рамках Таможенного союза, Единого экономического пространства и Всемирной торговой организации. Участие в переговорах по вопросам Всемирной торговой организаций, Единого экономического пространства и Таможенного союза. Координация вопросов по обращению наркотических средств, психотропных веществ и прекурсоров и этилового спирта в области здравоохранения, интеллектуальной собственности и охраны товарных знаков, оценки безопасности и качества зарегистрированных лекарственных средств, изделий медицинского назначения. Участие в разработке стратегий развития фармацевтической отрасли,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8. Эксперт Управления оказания фармацевтических услуг</w:t>
      </w:r>
      <w:r>
        <w:br/>
      </w:r>
      <w:r>
        <w:rPr>
          <w:rFonts w:ascii="Times New Roman"/>
          <w:b w:val="false"/>
          <w:i w:val="false"/>
          <w:color w:val="000000"/>
          <w:sz w:val="28"/>
        </w:rPr>
        <w:t>
       </w:t>
      </w:r>
      <w:r>
        <w:rPr>
          <w:rFonts w:ascii="Times New Roman"/>
          <w:b/>
          <w:i w:val="false"/>
          <w:color w:val="000000"/>
          <w:sz w:val="28"/>
        </w:rPr>
        <w:t>(государственный фармацевтический инспектор Республики</w:t>
      </w:r>
      <w:r>
        <w:br/>
      </w:r>
      <w:r>
        <w:rPr>
          <w:rFonts w:ascii="Times New Roman"/>
          <w:b w:val="false"/>
          <w:i w:val="false"/>
          <w:color w:val="000000"/>
          <w:sz w:val="28"/>
        </w:rPr>
        <w:t>
            </w:t>
      </w:r>
      <w:r>
        <w:rPr>
          <w:rFonts w:ascii="Times New Roman"/>
          <w:b/>
          <w:i w:val="false"/>
          <w:color w:val="000000"/>
          <w:sz w:val="28"/>
        </w:rPr>
        <w:t>Казахстан), категория С-5 (1 единица), № 15-3-5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036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(фармация).</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обращения лекарственных средств, изделий медицинского назначения, в том числе совместных международных проектов. Осуществление мероприятий по вопросам координации и оказания государственных услуг в сфере фармацевтической деятельности, в том числе электронных. Курирование и организация вопросов лицензирования и уведомительного порядка в сфере фармацевтической деятельности и деятельности, связанной с оборотом наркотических средств, психотропных веществ и прекурсоров в области здравоохранения. Координация вопросов по обращению наркотических средств, психотропных веществ и прекурсоров и этилового спирта в области здравоохранения, интеллектуальной собственности и охраны товарных знаков, оценки безопасности и качества зарегистрированных лекарственных средств, изделий медицинского назначения. Участие в разработке стратегий развития фармацевтической отрасли,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9. Руководитель Управления контроля за медицинской</w:t>
      </w:r>
      <w:r>
        <w:br/>
      </w:r>
      <w:r>
        <w:rPr>
          <w:rFonts w:ascii="Times New Roman"/>
          <w:b w:val="false"/>
          <w:i w:val="false"/>
          <w:color w:val="000000"/>
          <w:sz w:val="28"/>
        </w:rPr>
        <w:t>
    </w:t>
      </w:r>
      <w:r>
        <w:rPr>
          <w:rFonts w:ascii="Times New Roman"/>
          <w:b/>
          <w:i w:val="false"/>
          <w:color w:val="000000"/>
          <w:sz w:val="28"/>
        </w:rPr>
        <w:t>деятельностью (государственный инспектор по контролю в</w:t>
      </w:r>
      <w:r>
        <w:br/>
      </w:r>
      <w:r>
        <w:rPr>
          <w:rFonts w:ascii="Times New Roman"/>
          <w:b w:val="false"/>
          <w:i w:val="false"/>
          <w:color w:val="000000"/>
          <w:sz w:val="28"/>
        </w:rPr>
        <w:t xml:space="preserve">
         </w:t>
      </w:r>
      <w:r>
        <w:rPr>
          <w:rFonts w:ascii="Times New Roman"/>
          <w:b/>
          <w:i w:val="false"/>
          <w:color w:val="000000"/>
          <w:sz w:val="28"/>
        </w:rPr>
        <w:t xml:space="preserve">сфере оказания медицинских услуг), категоря С-3 </w:t>
      </w:r>
      <w:r>
        <w:br/>
      </w:r>
      <w:r>
        <w:rPr>
          <w:rFonts w:ascii="Times New Roman"/>
          <w:b w:val="false"/>
          <w:i w:val="false"/>
          <w:color w:val="000000"/>
          <w:sz w:val="28"/>
        </w:rPr>
        <w:t>
</w:t>
      </w:r>
      <w:r>
        <w:rPr>
          <w:rFonts w:ascii="Times New Roman"/>
          <w:b/>
          <w:i w:val="false"/>
          <w:color w:val="000000"/>
          <w:sz w:val="28"/>
        </w:rPr>
        <w:t>                        (1 единица),</w:t>
      </w:r>
      <w:r>
        <w:rPr>
          <w:rFonts w:ascii="Times New Roman"/>
          <w:b w:val="false"/>
          <w:i w:val="false"/>
          <w:color w:val="000000"/>
          <w:sz w:val="28"/>
        </w:rPr>
        <w:t xml:space="preserve">  </w:t>
      </w:r>
      <w:r>
        <w:rPr>
          <w:rFonts w:ascii="Times New Roman"/>
          <w:b/>
          <w:i w:val="false"/>
          <w:color w:val="000000"/>
          <w:sz w:val="28"/>
        </w:rPr>
        <w:t>№ 15-4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10593"/>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94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по осуществлению государственного контроля в сфере оказания медицинских услуг, а также за проведением судебно-медицинских, судебно-психиатрических, судебно-наркологических экспертиз.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 Участие в разработке нормативных правовых актов в области здравоохранения. Организация мероприятий по мониторингу реализации отраслевых программ, разъяснительной работы среди населения по вопросам прав пациента. Осуществление взаимодействия с общественными объединениями по курируемым вопросам.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10. Главный эксперт Управления контроля за медицинской</w:t>
      </w:r>
      <w:r>
        <w:br/>
      </w:r>
      <w:r>
        <w:rPr>
          <w:rFonts w:ascii="Times New Roman"/>
          <w:b w:val="false"/>
          <w:i w:val="false"/>
          <w:color w:val="000000"/>
          <w:sz w:val="28"/>
        </w:rPr>
        <w:t>
        </w:t>
      </w:r>
      <w:r>
        <w:rPr>
          <w:rFonts w:ascii="Times New Roman"/>
          <w:b/>
          <w:i w:val="false"/>
          <w:color w:val="000000"/>
          <w:sz w:val="28"/>
        </w:rPr>
        <w:t>деятельностью (государственный инспектор по контролю в</w:t>
      </w:r>
      <w:r>
        <w:br/>
      </w:r>
      <w:r>
        <w:rPr>
          <w:rFonts w:ascii="Times New Roman"/>
          <w:b w:val="false"/>
          <w:i w:val="false"/>
          <w:color w:val="000000"/>
          <w:sz w:val="28"/>
        </w:rPr>
        <w:t>
                 </w:t>
      </w:r>
      <w:r>
        <w:rPr>
          <w:rFonts w:ascii="Times New Roman"/>
          <w:b/>
          <w:i w:val="false"/>
          <w:color w:val="000000"/>
          <w:sz w:val="28"/>
        </w:rPr>
        <w:t>сфере оказания медицинских услуг),</w:t>
      </w:r>
      <w:r>
        <w:br/>
      </w:r>
      <w:r>
        <w:rPr>
          <w:rFonts w:ascii="Times New Roman"/>
          <w:b w:val="false"/>
          <w:i w:val="false"/>
          <w:color w:val="000000"/>
          <w:sz w:val="28"/>
        </w:rPr>
        <w:t>
       </w:t>
      </w:r>
      <w:r>
        <w:rPr>
          <w:rFonts w:ascii="Times New Roman"/>
          <w:b/>
          <w:i w:val="false"/>
          <w:color w:val="000000"/>
          <w:sz w:val="28"/>
        </w:rPr>
        <w:t>категоря С-4 (8 единиц), № 15-4-1, № 15-4-2, № 15-4-3,</w:t>
      </w:r>
      <w:r>
        <w:br/>
      </w:r>
      <w:r>
        <w:rPr>
          <w:rFonts w:ascii="Times New Roman"/>
          <w:b w:val="false"/>
          <w:i w:val="false"/>
          <w:color w:val="000000"/>
          <w:sz w:val="28"/>
        </w:rPr>
        <w:t>
            </w:t>
      </w:r>
      <w:r>
        <w:rPr>
          <w:rFonts w:ascii="Times New Roman"/>
          <w:b/>
          <w:i w:val="false"/>
          <w:color w:val="000000"/>
          <w:sz w:val="28"/>
        </w:rPr>
        <w:t>№ 15-4-4, № 15-4-5, № 15-4-6, № 15-4-7, № 15-4-8</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w:t>
            </w:r>
          </w:p>
        </w:tc>
      </w:tr>
      <w:tr>
        <w:trPr>
          <w:trHeight w:val="42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территориальных подразделений по вопросам, входящим в компетенцию. Реализация государственной политики по осуществлению государственного контроля в сфере оказания медицинских услуг, а также за проведением судебно-медицинских, судебно-психиатрических, судебно-наркологических экспертиз.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 Участие в разработке нормативных правовых актов в области здравоохранения. Организация мероприятий по мониторинги реализации отраслевых программ, разъяснительной работы среди населения по вопросам прав пациента. Осуществление взаимодействия с общественными объединениями по курируемым вопросам.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11. Эксперт Управления контроля за медицинской деятельностью</w:t>
      </w:r>
      <w:r>
        <w:br/>
      </w:r>
      <w:r>
        <w:rPr>
          <w:rFonts w:ascii="Times New Roman"/>
          <w:b w:val="false"/>
          <w:i w:val="false"/>
          <w:color w:val="000000"/>
          <w:sz w:val="28"/>
        </w:rPr>
        <w:t>
       </w:t>
      </w:r>
      <w:r>
        <w:rPr>
          <w:rFonts w:ascii="Times New Roman"/>
          <w:b/>
          <w:i w:val="false"/>
          <w:color w:val="000000"/>
          <w:sz w:val="28"/>
        </w:rPr>
        <w:t>(государственный инспектор по контролю в сфере оказания</w:t>
      </w:r>
      <w:r>
        <w:br/>
      </w:r>
      <w:r>
        <w:rPr>
          <w:rFonts w:ascii="Times New Roman"/>
          <w:b w:val="false"/>
          <w:i w:val="false"/>
          <w:color w:val="000000"/>
          <w:sz w:val="28"/>
        </w:rPr>
        <w:t>
        </w:t>
      </w:r>
      <w:r>
        <w:rPr>
          <w:rFonts w:ascii="Times New Roman"/>
          <w:b/>
          <w:i w:val="false"/>
          <w:color w:val="000000"/>
          <w:sz w:val="28"/>
        </w:rPr>
        <w:t>медицинских услуг) категория С-5 (1 единица), № 15-4-9</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территориальных подразделений по вопросам, входящим в компетенцию. Реализация государственной политики по осуществлению государственного контроля в сфере оказания медицинских услуг, а также за проведением судебно-медицинских, судебно-психиатрических, судебно-наркологических экспертиз.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 Участие в разработке нормативных правовых актов в области здравоохранения. Организация мероприятий по мониторингу реализации отраслевых программ, разъяснительной работы среди населения по вопросам прав пациента. Осуществление взаимодействия с общественными объединениями по курируемым вопросам.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12. Руководитель Управления аттестации, аккредитации и</w:t>
      </w:r>
      <w:r>
        <w:br/>
      </w:r>
      <w:r>
        <w:rPr>
          <w:rFonts w:ascii="Times New Roman"/>
          <w:b w:val="false"/>
          <w:i w:val="false"/>
          <w:color w:val="000000"/>
          <w:sz w:val="28"/>
        </w:rPr>
        <w:t>
       </w:t>
      </w:r>
      <w:r>
        <w:rPr>
          <w:rFonts w:ascii="Times New Roman"/>
          <w:b/>
          <w:i w:val="false"/>
          <w:color w:val="000000"/>
          <w:sz w:val="28"/>
        </w:rPr>
        <w:t>лицензирования (государственный инспектор по контролю в</w:t>
      </w:r>
      <w:r>
        <w:br/>
      </w:r>
      <w:r>
        <w:rPr>
          <w:rFonts w:ascii="Times New Roman"/>
          <w:b w:val="false"/>
          <w:i w:val="false"/>
          <w:color w:val="000000"/>
          <w:sz w:val="28"/>
        </w:rPr>
        <w:t>
                   </w:t>
      </w:r>
      <w:r>
        <w:rPr>
          <w:rFonts w:ascii="Times New Roman"/>
          <w:b/>
          <w:i w:val="false"/>
          <w:color w:val="000000"/>
          <w:sz w:val="28"/>
        </w:rPr>
        <w:t>сфере оказания медицинских услуг),</w:t>
      </w:r>
      <w:r>
        <w:br/>
      </w:r>
      <w:r>
        <w:rPr>
          <w:rFonts w:ascii="Times New Roman"/>
          <w:b w:val="false"/>
          <w:i w:val="false"/>
          <w:color w:val="000000"/>
          <w:sz w:val="28"/>
        </w:rPr>
        <w:t>
                   </w:t>
      </w:r>
      <w:r>
        <w:rPr>
          <w:rFonts w:ascii="Times New Roman"/>
          <w:b/>
          <w:i w:val="false"/>
          <w:color w:val="000000"/>
          <w:sz w:val="28"/>
        </w:rPr>
        <w:t>категория С-3 (1 единица), № 15-5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и организация деятельности управления, а также деятельности территориальных подразделений по вопросам оказания государственных услуг в сфере медицинской деятельности, в том числе электронных. Участие в разработке нормативных правовых актов в области здравоохранения. Участие в разработке и реализации государственных программ в области здравоохранения. Контроль за выполнением организационных работ и информационно-технического обеспечения.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13. Главный эксперт Управления аттестации, аккредитации и</w:t>
      </w:r>
      <w:r>
        <w:br/>
      </w:r>
      <w:r>
        <w:rPr>
          <w:rFonts w:ascii="Times New Roman"/>
          <w:b w:val="false"/>
          <w:i w:val="false"/>
          <w:color w:val="000000"/>
          <w:sz w:val="28"/>
        </w:rPr>
        <w:t>
       </w:t>
      </w:r>
      <w:r>
        <w:rPr>
          <w:rFonts w:ascii="Times New Roman"/>
          <w:b/>
          <w:i w:val="false"/>
          <w:color w:val="000000"/>
          <w:sz w:val="28"/>
        </w:rPr>
        <w:t>лицензирования (государственный инспектор по контролю в</w:t>
      </w:r>
      <w:r>
        <w:br/>
      </w:r>
      <w:r>
        <w:rPr>
          <w:rFonts w:ascii="Times New Roman"/>
          <w:b w:val="false"/>
          <w:i w:val="false"/>
          <w:color w:val="000000"/>
          <w:sz w:val="28"/>
        </w:rPr>
        <w:t>
                 </w:t>
      </w:r>
      <w:r>
        <w:rPr>
          <w:rFonts w:ascii="Times New Roman"/>
          <w:b/>
          <w:i w:val="false"/>
          <w:color w:val="000000"/>
          <w:sz w:val="28"/>
        </w:rPr>
        <w:t>сфере оказания медицинских услуг),</w:t>
      </w:r>
      <w:r>
        <w:br/>
      </w:r>
      <w:r>
        <w:rPr>
          <w:rFonts w:ascii="Times New Roman"/>
          <w:b w:val="false"/>
          <w:i w:val="false"/>
          <w:color w:val="000000"/>
          <w:sz w:val="28"/>
        </w:rPr>
        <w:t>
      </w:t>
      </w:r>
      <w:r>
        <w:rPr>
          <w:rFonts w:ascii="Times New Roman"/>
          <w:b/>
          <w:i w:val="false"/>
          <w:color w:val="000000"/>
          <w:sz w:val="28"/>
        </w:rPr>
        <w:t>категория С-4 (3 единицы), № 15-5-1, № 15-5-2, № 15-5-3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территориальных подразделений по вопросам оказания государственных услуг в сфере медицинской деятельности, в том числе электронных. Участие в разработке нормативных правовых актов в области здравоохранения. Участие в разработке и реализации государственных программ в области здравоохранения. Контроль за выполнением организационных работ и информационно-технического обеспечения.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14. Эксперт Управления аттестации, аккредитации и</w:t>
      </w:r>
      <w:r>
        <w:br/>
      </w:r>
      <w:r>
        <w:rPr>
          <w:rFonts w:ascii="Times New Roman"/>
          <w:b w:val="false"/>
          <w:i w:val="false"/>
          <w:color w:val="000000"/>
          <w:sz w:val="28"/>
        </w:rPr>
        <w:t>
</w:t>
      </w:r>
      <w:r>
        <w:rPr>
          <w:rFonts w:ascii="Times New Roman"/>
          <w:b/>
          <w:i w:val="false"/>
          <w:color w:val="000000"/>
          <w:sz w:val="28"/>
        </w:rPr>
        <w:t>лицензирования (государственный инспектор по контролю в сфере</w:t>
      </w:r>
      <w:r>
        <w:br/>
      </w:r>
      <w:r>
        <w:rPr>
          <w:rFonts w:ascii="Times New Roman"/>
          <w:b w:val="false"/>
          <w:i w:val="false"/>
          <w:color w:val="000000"/>
          <w:sz w:val="28"/>
        </w:rPr>
        <w:t>
                   </w:t>
      </w:r>
      <w:r>
        <w:rPr>
          <w:rFonts w:ascii="Times New Roman"/>
          <w:b/>
          <w:i w:val="false"/>
          <w:color w:val="000000"/>
          <w:sz w:val="28"/>
        </w:rPr>
        <w:t>оказания медицинских услуг),</w:t>
      </w:r>
      <w:r>
        <w:br/>
      </w:r>
      <w:r>
        <w:rPr>
          <w:rFonts w:ascii="Times New Roman"/>
          <w:b w:val="false"/>
          <w:i w:val="false"/>
          <w:color w:val="000000"/>
          <w:sz w:val="28"/>
        </w:rPr>
        <w:t>
              </w:t>
      </w:r>
      <w:r>
        <w:rPr>
          <w:rFonts w:ascii="Times New Roman"/>
          <w:b/>
          <w:i w:val="false"/>
          <w:color w:val="000000"/>
          <w:sz w:val="28"/>
        </w:rPr>
        <w:t>категория С-5 (1 единица), № 15-5-4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территориальных подразделений по вопросам оказания государственных услуг в сфере медицинской деятельности, в том числе электронных. Участие в разработке нормативных правовых актов в области здравоохранения. Участие в разработке и реализации государственных программ в области здравоохранения. Контроль за выполнением организационных работ и информационно-технического обеспечения.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15. Руководитель Управления организационно-административного и</w:t>
      </w:r>
      <w:r>
        <w:br/>
      </w:r>
      <w:r>
        <w:rPr>
          <w:rFonts w:ascii="Times New Roman"/>
          <w:b w:val="false"/>
          <w:i w:val="false"/>
          <w:color w:val="000000"/>
          <w:sz w:val="28"/>
        </w:rPr>
        <w:t>
     </w:t>
      </w:r>
      <w:r>
        <w:rPr>
          <w:rFonts w:ascii="Times New Roman"/>
          <w:b/>
          <w:i w:val="false"/>
          <w:color w:val="000000"/>
          <w:sz w:val="28"/>
        </w:rPr>
        <w:t>кадрового обеспечения, категория С-3 (1 единица), № 15-6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0436"/>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права или социальных наук, экономики и бизнеса (юриспруденция или экономика).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Координация по вопросам организации документирования управленческой деятельности и организации работы с документами несекретного характера на бумажных носителях, управления документацией в Комитете.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 в том числе антикоррупционного законодательства.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Участие в судебных разбирательствах по вопросам компетенции Комитета. Курирование вопросов финансового сопровождения планирования и закупа медицинской техники государственными организациями здравоохранения, составления сводной заявки на передвижку бюджетных средств в разрезе регионов. Организация осуществления мониторинга республиканских бюджетных программ, в пределах компетенции управления. Координация деятельности государственных организаций здравоохранения по сервисному обслуживанию и лизингу медицинской техники. Координация деятельности управлений Комитета по вопросам оказания государственных услуг в пределах компетенции. Участие в разработке нормативных правовых и правовых актов Комитета, государственных программ в области здравоохранения.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Комитета контроля медицинской и фармацевтической деятельности</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w:t>
      </w:r>
      <w:r>
        <w:rPr>
          <w:rFonts w:ascii="Times New Roman"/>
          <w:b/>
          <w:i w:val="false"/>
          <w:color w:val="000000"/>
          <w:sz w:val="28"/>
        </w:rPr>
        <w:t>- главный государственный инспектор по контролю в сфере</w:t>
      </w:r>
      <w:r>
        <w:br/>
      </w:r>
      <w:r>
        <w:rPr>
          <w:rFonts w:ascii="Times New Roman"/>
          <w:b w:val="false"/>
          <w:i w:val="false"/>
          <w:color w:val="000000"/>
          <w:sz w:val="28"/>
        </w:rPr>
        <w:t>
   </w:t>
      </w:r>
      <w:r>
        <w:rPr>
          <w:rFonts w:ascii="Times New Roman"/>
          <w:b/>
          <w:i w:val="false"/>
          <w:color w:val="000000"/>
          <w:sz w:val="28"/>
        </w:rPr>
        <w:t>оказания медицинских услуг области, города республиканского</w:t>
      </w:r>
      <w:r>
        <w:br/>
      </w:r>
      <w:r>
        <w:rPr>
          <w:rFonts w:ascii="Times New Roman"/>
          <w:b w:val="false"/>
          <w:i w:val="false"/>
          <w:color w:val="000000"/>
          <w:sz w:val="28"/>
        </w:rPr>
        <w:t>
       </w:t>
      </w:r>
      <w:r>
        <w:rPr>
          <w:rFonts w:ascii="Times New Roman"/>
          <w:b/>
          <w:i w:val="false"/>
          <w:color w:val="000000"/>
          <w:sz w:val="28"/>
        </w:rPr>
        <w:t>значения и столицы (при наличии высшего медицинского</w:t>
      </w:r>
      <w:r>
        <w:br/>
      </w:r>
      <w:r>
        <w:rPr>
          <w:rFonts w:ascii="Times New Roman"/>
          <w:b w:val="false"/>
          <w:i w:val="false"/>
          <w:color w:val="000000"/>
          <w:sz w:val="28"/>
        </w:rPr>
        <w:t>
     </w:t>
      </w:r>
      <w:r>
        <w:rPr>
          <w:rFonts w:ascii="Times New Roman"/>
          <w:b/>
          <w:i w:val="false"/>
          <w:color w:val="000000"/>
          <w:sz w:val="28"/>
        </w:rPr>
        <w:t>образования) или главный государственный фармацевтический</w:t>
      </w:r>
      <w:r>
        <w:br/>
      </w:r>
      <w:r>
        <w:rPr>
          <w:rFonts w:ascii="Times New Roman"/>
          <w:b w:val="false"/>
          <w:i w:val="false"/>
          <w:color w:val="000000"/>
          <w:sz w:val="28"/>
        </w:rPr>
        <w:t>
        </w:t>
      </w:r>
      <w:r>
        <w:rPr>
          <w:rFonts w:ascii="Times New Roman"/>
          <w:b/>
          <w:i w:val="false"/>
          <w:color w:val="000000"/>
          <w:sz w:val="28"/>
        </w:rPr>
        <w:t>инспектор области, города республиканского значения и</w:t>
      </w:r>
      <w:r>
        <w:br/>
      </w:r>
      <w:r>
        <w:rPr>
          <w:rFonts w:ascii="Times New Roman"/>
          <w:b w:val="false"/>
          <w:i w:val="false"/>
          <w:color w:val="000000"/>
          <w:sz w:val="28"/>
        </w:rPr>
        <w:t>
           </w:t>
      </w:r>
      <w:r>
        <w:rPr>
          <w:rFonts w:ascii="Times New Roman"/>
          <w:b/>
          <w:i w:val="false"/>
          <w:color w:val="000000"/>
          <w:sz w:val="28"/>
        </w:rPr>
        <w:t>столицы (при наличии высшего фармацевтического</w:t>
      </w:r>
      <w:r>
        <w:br/>
      </w:r>
      <w:r>
        <w:rPr>
          <w:rFonts w:ascii="Times New Roman"/>
          <w:b w:val="false"/>
          <w:i w:val="false"/>
          <w:color w:val="000000"/>
          <w:sz w:val="28"/>
        </w:rPr>
        <w:t>
             </w:t>
      </w:r>
      <w:r>
        <w:rPr>
          <w:rFonts w:ascii="Times New Roman"/>
          <w:b/>
          <w:i w:val="false"/>
          <w:color w:val="000000"/>
          <w:sz w:val="28"/>
        </w:rPr>
        <w:t>образования), категория С-О-1 (16 единиц),</w:t>
      </w:r>
      <w:r>
        <w:br/>
      </w:r>
      <w:r>
        <w:rPr>
          <w:rFonts w:ascii="Times New Roman"/>
          <w:b w:val="false"/>
          <w:i w:val="false"/>
          <w:color w:val="000000"/>
          <w:sz w:val="28"/>
        </w:rPr>
        <w:t>
</w:t>
      </w:r>
      <w:r>
        <w:rPr>
          <w:rFonts w:ascii="Times New Roman"/>
          <w:b/>
          <w:i w:val="false"/>
          <w:color w:val="000000"/>
          <w:sz w:val="28"/>
        </w:rPr>
        <w:t>№ 15-7-1, № 15-8-1, № 15-9-1, № 15-10-1, № 15-11-1, № 15-12-1,</w:t>
      </w:r>
      <w:r>
        <w:br/>
      </w:r>
      <w:r>
        <w:rPr>
          <w:rFonts w:ascii="Times New Roman"/>
          <w:b w:val="false"/>
          <w:i w:val="false"/>
          <w:color w:val="000000"/>
          <w:sz w:val="28"/>
        </w:rPr>
        <w:t>
       </w:t>
      </w:r>
      <w:r>
        <w:rPr>
          <w:rFonts w:ascii="Times New Roman"/>
          <w:b/>
          <w:i w:val="false"/>
          <w:color w:val="000000"/>
          <w:sz w:val="28"/>
        </w:rPr>
        <w:t>№ 15-13-1, № 15-14-1, № 15-15-1, № 15-16-1, № 15-17-1,</w:t>
      </w:r>
      <w:r>
        <w:br/>
      </w:r>
      <w:r>
        <w:rPr>
          <w:rFonts w:ascii="Times New Roman"/>
          <w:b w:val="false"/>
          <w:i w:val="false"/>
          <w:color w:val="000000"/>
          <w:sz w:val="28"/>
        </w:rPr>
        <w:t>
       </w:t>
      </w:r>
      <w:r>
        <w:rPr>
          <w:rFonts w:ascii="Times New Roman"/>
          <w:b/>
          <w:i w:val="false"/>
          <w:color w:val="000000"/>
          <w:sz w:val="28"/>
        </w:rPr>
        <w:t>№ 15-18-1, № 15-19-1, № 15-20-1, № 15-21-1, № 15-22-1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4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 или фармация).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и эффективное взаимодействие всех структурных подразделений Департамента. Оказание методологической помощи сотрудникам по вопросам деятельности Департамента. Внесение предложений о поощрении и наложении дисциплинарных взысканий на сотрудников Управления, а также их перемещении. Обеспечение Департамента квалифицированными кадрами. Рациональное использование и развитие их профессиональных знаний и опыта. Обеспечение соблюдения исполнительской и трудовой дисциплины, качественной организации работы по управлению документацией; Огранизация качественного и своевременного исполнения поручений руководства Комитета. Обеспечение сотрудниками Департамента исполнения законодательства Республики Казахстан о государственной службе, в том числе антикоррупционного законодательства. Организация деятельности дисциплинарной, аттестационной, конкурсной и иных комиссий. Реализация государственной политики в области контроля за оказанием медицинских услуг и в сфере обращения лекарственных средств, изделий медицинского назначения и медицинской техникой в соответствующей области. Обеспечение мер по оказанию государственных услуг в сфере медицинской и фармацевтической детальности, в том числе оказываемых в электронном виде в соответствующей области. Рассмотрение обращений физических и юридических лиц по вопросам медицинской и (или) фармацевтической деятельности в пределах компетенции и принимает по ним необходимые меры. Выносит постановления в соответствии с законодательством об административных правонарушениях.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bookmarkStart w:name="z29" w:id="20"/>
    <w:p>
      <w:pPr>
        <w:spacing w:after="0"/>
        <w:ind w:left="0"/>
        <w:jc w:val="both"/>
      </w:pPr>
      <w:r>
        <w:rPr>
          <w:rFonts w:ascii="Times New Roman"/>
          <w:b w:val="false"/>
          <w:i w:val="false"/>
          <w:color w:val="000000"/>
          <w:sz w:val="28"/>
        </w:rPr>
        <w:t>
           </w:t>
      </w:r>
      <w:r>
        <w:rPr>
          <w:rFonts w:ascii="Times New Roman"/>
          <w:b/>
          <w:i w:val="false"/>
          <w:color w:val="000000"/>
          <w:sz w:val="28"/>
        </w:rPr>
        <w:t>19. Заместитель Руководителя Департамента</w:t>
      </w:r>
      <w:r>
        <w:br/>
      </w:r>
      <w:r>
        <w:rPr>
          <w:rFonts w:ascii="Times New Roman"/>
          <w:b w:val="false"/>
          <w:i w:val="false"/>
          <w:color w:val="000000"/>
          <w:sz w:val="28"/>
        </w:rPr>
        <w:t>
</w:t>
      </w:r>
      <w:r>
        <w:rPr>
          <w:rFonts w:ascii="Times New Roman"/>
          <w:b/>
          <w:i w:val="false"/>
          <w:color w:val="000000"/>
          <w:sz w:val="28"/>
        </w:rPr>
        <w:t>Комитета контроля медицинской и фармацевтической деятельности</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w:t>
      </w:r>
      <w:r>
        <w:rPr>
          <w:rFonts w:ascii="Times New Roman"/>
          <w:b/>
          <w:i w:val="false"/>
          <w:color w:val="000000"/>
          <w:sz w:val="28"/>
        </w:rPr>
        <w:t>- главный государственный инспектор по контролю в сфере</w:t>
      </w:r>
      <w:r>
        <w:br/>
      </w:r>
      <w:r>
        <w:rPr>
          <w:rFonts w:ascii="Times New Roman"/>
          <w:b w:val="false"/>
          <w:i w:val="false"/>
          <w:color w:val="000000"/>
          <w:sz w:val="28"/>
        </w:rPr>
        <w:t>
            </w:t>
      </w:r>
      <w:r>
        <w:rPr>
          <w:rFonts w:ascii="Times New Roman"/>
          <w:b/>
          <w:i w:val="false"/>
          <w:color w:val="000000"/>
          <w:sz w:val="28"/>
        </w:rPr>
        <w:t>оказания медицинских услуг области, города</w:t>
      </w:r>
      <w:r>
        <w:br/>
      </w:r>
      <w:r>
        <w:rPr>
          <w:rFonts w:ascii="Times New Roman"/>
          <w:b w:val="false"/>
          <w:i w:val="false"/>
          <w:color w:val="000000"/>
          <w:sz w:val="28"/>
        </w:rPr>
        <w:t>
                </w:t>
      </w:r>
      <w:r>
        <w:rPr>
          <w:rFonts w:ascii="Times New Roman"/>
          <w:b/>
          <w:i w:val="false"/>
          <w:color w:val="000000"/>
          <w:sz w:val="28"/>
        </w:rPr>
        <w:t>республиканского значения и столицы</w:t>
      </w:r>
      <w:r>
        <w:br/>
      </w:r>
      <w:r>
        <w:rPr>
          <w:rFonts w:ascii="Times New Roman"/>
          <w:b w:val="false"/>
          <w:i w:val="false"/>
          <w:color w:val="000000"/>
          <w:sz w:val="28"/>
        </w:rPr>
        <w:t>
 </w:t>
      </w:r>
      <w:r>
        <w:rPr>
          <w:rFonts w:ascii="Times New Roman"/>
          <w:b/>
          <w:i w:val="false"/>
          <w:color w:val="000000"/>
          <w:sz w:val="28"/>
        </w:rPr>
        <w:t>(при наличии высшего медицинского образования) или главный</w:t>
      </w:r>
      <w:r>
        <w:br/>
      </w:r>
      <w:r>
        <w:rPr>
          <w:rFonts w:ascii="Times New Roman"/>
          <w:b w:val="false"/>
          <w:i w:val="false"/>
          <w:color w:val="000000"/>
          <w:sz w:val="28"/>
        </w:rPr>
        <w:t>
   </w:t>
      </w:r>
      <w:r>
        <w:rPr>
          <w:rFonts w:ascii="Times New Roman"/>
          <w:b/>
          <w:i w:val="false"/>
          <w:color w:val="000000"/>
          <w:sz w:val="28"/>
        </w:rPr>
        <w:t>государственный фармацевтический инспектор области, города</w:t>
      </w:r>
      <w:r>
        <w:br/>
      </w:r>
      <w:r>
        <w:rPr>
          <w:rFonts w:ascii="Times New Roman"/>
          <w:b w:val="false"/>
          <w:i w:val="false"/>
          <w:color w:val="000000"/>
          <w:sz w:val="28"/>
        </w:rPr>
        <w:t>
      </w:t>
      </w:r>
      <w:r>
        <w:rPr>
          <w:rFonts w:ascii="Times New Roman"/>
          <w:b/>
          <w:i w:val="false"/>
          <w:color w:val="000000"/>
          <w:sz w:val="28"/>
        </w:rPr>
        <w:t>республиканского значения и столицы (при наличии высшего</w:t>
      </w:r>
      <w:r>
        <w:br/>
      </w:r>
      <w:r>
        <w:rPr>
          <w:rFonts w:ascii="Times New Roman"/>
          <w:b w:val="false"/>
          <w:i w:val="false"/>
          <w:color w:val="000000"/>
          <w:sz w:val="28"/>
        </w:rPr>
        <w:t>
         </w:t>
      </w:r>
      <w:r>
        <w:rPr>
          <w:rFonts w:ascii="Times New Roman"/>
          <w:b/>
          <w:i w:val="false"/>
          <w:color w:val="000000"/>
          <w:sz w:val="28"/>
        </w:rPr>
        <w:t>фармацевтического образования), категория С-О-2</w:t>
      </w:r>
      <w:r>
        <w:br/>
      </w:r>
      <w:r>
        <w:rPr>
          <w:rFonts w:ascii="Times New Roman"/>
          <w:b w:val="false"/>
          <w:i w:val="false"/>
          <w:color w:val="000000"/>
          <w:sz w:val="28"/>
        </w:rPr>
        <w:t>
       </w:t>
      </w:r>
      <w:r>
        <w:rPr>
          <w:rFonts w:ascii="Times New Roman"/>
          <w:b/>
          <w:i w:val="false"/>
          <w:color w:val="000000"/>
          <w:sz w:val="28"/>
        </w:rPr>
        <w:t>(18 единиц), № 15-7-2, № 15-8-2, № 15-9-2, № 15-10-2, №</w:t>
      </w:r>
      <w:r>
        <w:br/>
      </w:r>
      <w:r>
        <w:rPr>
          <w:rFonts w:ascii="Times New Roman"/>
          <w:b w:val="false"/>
          <w:i w:val="false"/>
          <w:color w:val="000000"/>
          <w:sz w:val="28"/>
        </w:rPr>
        <w:t>
       </w:t>
      </w:r>
      <w:r>
        <w:rPr>
          <w:rFonts w:ascii="Times New Roman"/>
          <w:b/>
          <w:i w:val="false"/>
          <w:color w:val="000000"/>
          <w:sz w:val="28"/>
        </w:rPr>
        <w:t>15-11-2, № 15-12-2, № 15-13-2, № 15-14-2, № 15-15-2, №</w:t>
      </w:r>
      <w:r>
        <w:br/>
      </w:r>
      <w:r>
        <w:rPr>
          <w:rFonts w:ascii="Times New Roman"/>
          <w:b w:val="false"/>
          <w:i w:val="false"/>
          <w:color w:val="000000"/>
          <w:sz w:val="28"/>
        </w:rPr>
        <w:t>
       </w:t>
      </w:r>
      <w:r>
        <w:rPr>
          <w:rFonts w:ascii="Times New Roman"/>
          <w:b/>
          <w:i w:val="false"/>
          <w:color w:val="000000"/>
          <w:sz w:val="28"/>
        </w:rPr>
        <w:t>15-16-2, № 15-17-2, № 15-18-2, № 15-19-2, № 15-20-2, №</w:t>
      </w:r>
      <w:r>
        <w:br/>
      </w:r>
      <w:r>
        <w:rPr>
          <w:rFonts w:ascii="Times New Roman"/>
          <w:b w:val="false"/>
          <w:i w:val="false"/>
          <w:color w:val="000000"/>
          <w:sz w:val="28"/>
        </w:rPr>
        <w:t>
            </w:t>
      </w:r>
      <w:r>
        <w:rPr>
          <w:rFonts w:ascii="Times New Roman"/>
          <w:b/>
          <w:i w:val="false"/>
          <w:color w:val="000000"/>
          <w:sz w:val="28"/>
        </w:rPr>
        <w:t>15-20-3, № 15-21-2, № 15-21-3, № 15-22-2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4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здравоохранение и социальное обеспечение (медицина, стоматология, общественное здравоохранение, общая медицина или фармация).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в области здравоохранения,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квалификационных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планирование работы и эффективное взаимодействие всех структурных подразделений Департамента. Оказание методологической помощи сотрудникам по вопросам деятельности Департамента. Внесение предложений о поощрении и наложении дисциплинарных взысканий на сотрудников Управления, а также их перемещении. Обеспечение Департамента квалифицированными кадрами. Рациональное использование и развитие их профессиональных знаний и опыта. Обеспечение соблюдения исполнительской и трудовой дисциплины, качественной организации работы по управлению документацией; Огранизация качественного и своевременного исполнения поручений руководства Комитета. Обеспечение сотрудниками Департамента исполнения законодательства Республики Казахстан о государственной службе, в том числе антикоррупционного законодательства. Организация деятельности дисциплинарной, аттестационной, конкурсной и иных комиссий. Реализация государственной политики в области контроля за оказанием медицинских услуг и в сфере обращения лекарственных средств, изделий медицинского назначения и медицинской техникой в соответствующей области. Обеспечение мер по оказанию государственных услуг в сфере медицинской и фармацевтической детальности, в том числе оказываемых в электронном виде в соответствующей области. Рассмотрение обращений физических и юридических лиц по вопросам медицинской и (или) фармацевтической деятельности в пределах компетенции и принимает по ним необходимые меры. Выносит постановления в соответствии с законодательством об административных правонарушениях. Организация и участие в проведении семинаров, конференций, коллегий по курируемым вопросам. Выполнение иных обязанностей в соответствии с законодательством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