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145b4" w14:textId="c9145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квалификационных требований к категориям административных государственных должностей корпуса "Б" Комитета технического регулирования и метрологии Министерства индустрии и новых технологий Республики Казахстан и их территориальных органов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Республики Казахстан - Министра индустрии и новых технологий Республики Казахстан от 4 марта 2014 года № 57. Зарегистрирован в Министерстве юстиции Республики Казахстан 19 марта 2014 года № 9245. Утратил силу приказом и.о. Министра по инвестициям и развитию Республики Казахстан от 1 сентября 2015 года № 895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и.о. Министра по инвестициям и развитию РК от 01.09.2015 </w:t>
      </w:r>
      <w:r>
        <w:rPr>
          <w:rFonts w:ascii="Times New Roman"/>
          <w:b w:val="false"/>
          <w:i w:val="false"/>
          <w:color w:val="ff0000"/>
          <w:sz w:val="28"/>
        </w:rPr>
        <w:t>№ 895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Закона Республики Казахстан от 23 июля 1999 года «О государственной службе»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квалификационные требования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категориям административных государственных должностей корпуса «Б» Комитета технического регулирования и метрологии Министерства индустрии и новых технологий Республики Казахстан и их территориальных органов.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технического регулирования и метрологии Министерства индустрии и новых технологий Республики Казахстан (Канешев Б.Б.) в установленном законодательством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течении десяти календарных дней после государственной регистрации настоящего приказа в Министерстве юстиции Республики Казахстан направление на официальное опубликование в средствах массовой информации и информационно-правовой системе «Әділет»;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индустрии и новых технологий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первого вице-министра индустрии и новых технологий Республики Казахстан Рау А.П.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истечению десяти календарных дней после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Заместитель Премьер-Министра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– 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индустрии и новых технологий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А. Исекешев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«СОГЛАСОВАН»: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Председатель Агентства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Казахстан по делам государственной службы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 А. Байменов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6 марта 2014 года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Заместителя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Премьер-Министра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Казахстан – Министра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индустрии и новых технологий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4 марта 2014 года № 57  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 </w:t>
      </w:r>
      <w:r>
        <w:rPr>
          <w:rFonts w:ascii="Times New Roman"/>
          <w:b/>
          <w:i w:val="false"/>
          <w:color w:val="000000"/>
          <w:sz w:val="28"/>
        </w:rPr>
        <w:t>Квалификационные требования к категориям административных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 </w:t>
      </w:r>
      <w:r>
        <w:rPr>
          <w:rFonts w:ascii="Times New Roman"/>
          <w:b/>
          <w:i w:val="false"/>
          <w:color w:val="000000"/>
          <w:sz w:val="28"/>
        </w:rPr>
        <w:t>государственных должностей корпуса «Б»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 </w:t>
      </w:r>
      <w:r>
        <w:rPr>
          <w:rFonts w:ascii="Times New Roman"/>
          <w:b/>
          <w:i w:val="false"/>
          <w:color w:val="000000"/>
          <w:sz w:val="28"/>
        </w:rPr>
        <w:t>Комитета технического регулирования и метрологии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Министерства индустрии и новых технологий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 </w:t>
      </w:r>
      <w:r>
        <w:rPr>
          <w:rFonts w:ascii="Times New Roman"/>
          <w:b/>
          <w:i w:val="false"/>
          <w:color w:val="000000"/>
          <w:sz w:val="28"/>
        </w:rPr>
        <w:t>Казахстан и их территориальных органов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 </w:t>
      </w:r>
      <w:r>
        <w:rPr>
          <w:rFonts w:ascii="Times New Roman"/>
          <w:b/>
          <w:i w:val="false"/>
          <w:color w:val="000000"/>
          <w:sz w:val="28"/>
        </w:rPr>
        <w:t>Руководитель Управления технического регулирования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 </w:t>
      </w:r>
      <w:r>
        <w:rPr>
          <w:rFonts w:ascii="Times New Roman"/>
          <w:b/>
          <w:i w:val="false"/>
          <w:color w:val="000000"/>
          <w:sz w:val="28"/>
        </w:rPr>
        <w:t>Комитета технического регулирования и метрологии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 </w:t>
      </w:r>
      <w:r>
        <w:rPr>
          <w:rFonts w:ascii="Times New Roman"/>
          <w:b/>
          <w:i w:val="false"/>
          <w:color w:val="000000"/>
          <w:sz w:val="28"/>
        </w:rPr>
        <w:t>(категория С – 3; № 21-01-04-01, 1 единица)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61"/>
        <w:gridCol w:w="10439"/>
      </w:tblGrid>
      <w:tr>
        <w:trPr>
          <w:trHeight w:val="315" w:hRule="atLeast"/>
        </w:trPr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Критерии</w:t>
            </w:r>
          </w:p>
        </w:tc>
        <w:tc>
          <w:tcPr>
            <w:tcW w:w="10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</w:t>
            </w:r>
          </w:p>
        </w:tc>
      </w:tr>
      <w:tr>
        <w:trPr>
          <w:trHeight w:val="270" w:hRule="atLeast"/>
        </w:trPr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0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образование: социальные науки, экономика и бизнес (экономика, учет и аудит, финансы, мировая экономика, государственное и местное управление) или право или технические науки и технологии.</w:t>
            </w:r>
          </w:p>
        </w:tc>
      </w:tr>
      <w:tr>
        <w:trPr>
          <w:trHeight w:val="1920" w:hRule="atLeast"/>
        </w:trPr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10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Казахстан, конституционных законов Республики Казахстан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Президенте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Парламенте Республики Казахстан и статусе его депутатов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Правительстве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законов Республики Казахстан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государственной службе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борьбе с коррупцией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административных процедурах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нормативных правовых актах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порядке рассмотрения обращений физических и юридических лиц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»,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«Казахстан – 2050»: новый политический курс состоявшегося государства.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техническом регулировании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обеспечении единства измерений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аккредитации в области оценки соответствия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защите прав потребителей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 Знание государственного языка.</w:t>
            </w:r>
          </w:p>
        </w:tc>
      </w:tr>
      <w:tr>
        <w:trPr>
          <w:trHeight w:val="960" w:hRule="atLeast"/>
        </w:trPr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Практический опыт</w:t>
            </w:r>
          </w:p>
        </w:tc>
        <w:tc>
          <w:tcPr>
            <w:tcW w:w="10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Согласно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5084. Умение работать на компьютере.</w:t>
            </w:r>
          </w:p>
        </w:tc>
      </w:tr>
      <w:tr>
        <w:trPr>
          <w:trHeight w:val="960" w:hRule="atLeast"/>
        </w:trPr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10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формировании и реализации технической политики в области технического регулирования, стандартизации и метрологии, в формировании проекта бюджета Комитета, в разработке нормативных правовых актов и нормативных документов в данных областях, в разработке предложений и принятие мер по развитию и совершенствованию систем технического регулирования и обеспечения единства измерений, в работе комиссий в области технического регулирования, обеспечения единства измерений и аккредитации, взаимодействие с государственными органами, физическими и юридическими лицами, а также с подведомственными предприятиями в области технического регулирования, стандартизации, обеспечения единства измерений и аккредитации.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Главный эксперт Управления технического регулирования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Комитета технического регулирования и метрологии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(категория С – 4; с № 21-01-04-02 по № 21-01-04-05, 4 единицы)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61"/>
        <w:gridCol w:w="10439"/>
      </w:tblGrid>
      <w:tr>
        <w:trPr>
          <w:trHeight w:val="30" w:hRule="atLeast"/>
        </w:trPr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Критерии</w:t>
            </w:r>
          </w:p>
        </w:tc>
        <w:tc>
          <w:tcPr>
            <w:tcW w:w="10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</w:t>
            </w:r>
          </w:p>
        </w:tc>
      </w:tr>
      <w:tr>
        <w:trPr>
          <w:trHeight w:val="30" w:hRule="atLeast"/>
        </w:trPr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0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образование: социальные науки, экономика и бизнес (экономика, учет и аудит, финансы, мировая экономика, государственное и местное управление) или право или технические науки и технологии.</w:t>
            </w:r>
          </w:p>
        </w:tc>
      </w:tr>
      <w:tr>
        <w:trPr>
          <w:trHeight w:val="30" w:hRule="atLeast"/>
        </w:trPr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10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Казахстан, конституционных законов Республики Казахстан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Президенте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Парламенте Республики Казахстан и статусе его депутатов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Правительстве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законов Республики Казахстан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государственной службе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борьбе с коррупцией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административных процедурах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порядке рассмотрения обращений физических и юридических лиц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»,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«Казахстан – 2050»: новый политический курс состоявшегося государства.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техническом регулировании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обеспечении единства измерений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аккредитации в области оценки соответствия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защите прав потребителей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 Знание государственного языка.</w:t>
            </w:r>
          </w:p>
        </w:tc>
      </w:tr>
      <w:tr>
        <w:trPr>
          <w:trHeight w:val="30" w:hRule="atLeast"/>
        </w:trPr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Практический опыт</w:t>
            </w:r>
          </w:p>
        </w:tc>
        <w:tc>
          <w:tcPr>
            <w:tcW w:w="10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Согласно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5084. Умение работать на компьютере.</w:t>
            </w:r>
          </w:p>
        </w:tc>
      </w:tr>
      <w:tr>
        <w:trPr>
          <w:trHeight w:val="30" w:hRule="atLeast"/>
        </w:trPr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10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формировании и реализации технической политики в области технического регулирования, стандартизации и метрологии, в разработке предложений и принятие мер по развитию и совершенствованию систем технического регулирования и обеспечения единства измерений, в работе комиссий в области технического регулирования, обеспечения единства измерений и аккредитации. Взаимодействие с государственными органами, физическими и юридическими лицами, а также с подведомственными предприятиями в области технического регулирования, стандартизации, обеспечения единства измерений и аккредитации.</w:t>
            </w:r>
          </w:p>
        </w:tc>
      </w:tr>
    </w:tbl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 Эксперт Управления технического регулирования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Комитета технического регулирования и метрологии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(категория С-5, с № 21-01-04-06 по № 21-01-04-07, 2 единицы)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61"/>
        <w:gridCol w:w="10439"/>
      </w:tblGrid>
      <w:tr>
        <w:trPr>
          <w:trHeight w:val="30" w:hRule="atLeast"/>
        </w:trPr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Критерии</w:t>
            </w:r>
          </w:p>
        </w:tc>
        <w:tc>
          <w:tcPr>
            <w:tcW w:w="10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</w:t>
            </w:r>
          </w:p>
        </w:tc>
      </w:tr>
      <w:tr>
        <w:trPr>
          <w:trHeight w:val="30" w:hRule="atLeast"/>
        </w:trPr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0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образование: социальные науки, экономика и бизнес (экономика, учет и аудит, финансы, мировая экономика, государственное и местное управление) или право или технические науки и технологии.</w:t>
            </w:r>
          </w:p>
        </w:tc>
      </w:tr>
      <w:tr>
        <w:trPr>
          <w:trHeight w:val="30" w:hRule="atLeast"/>
        </w:trPr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10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Казахстан, конституционных законов Республики Казахстан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Президенте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Парламенте Республики Казахстан и статусе его депутатов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Правительстве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законов Республики Казахстан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государственной службе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борьбе с коррупцией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административных процедурах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порядке рассмотрения обращений физических и юридических лиц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»,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«Казахстан – 2050»: новый политический курс состоявшегося государства.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техническом регулировании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обеспечении единства измерений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аккредитации в области оценки соответствия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защите прав потребителей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 Знание государственного языка.</w:t>
            </w:r>
          </w:p>
        </w:tc>
      </w:tr>
      <w:tr>
        <w:trPr>
          <w:trHeight w:val="30" w:hRule="atLeast"/>
        </w:trPr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Практический опыт</w:t>
            </w:r>
          </w:p>
        </w:tc>
        <w:tc>
          <w:tcPr>
            <w:tcW w:w="10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Согласно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5084. Умение работать на компьютере.</w:t>
            </w:r>
          </w:p>
        </w:tc>
      </w:tr>
      <w:tr>
        <w:trPr>
          <w:trHeight w:val="30" w:hRule="atLeast"/>
        </w:trPr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10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разработке нормативных правовых актов и нормативных документов в данной области, в разработке предложений по разработке и совершенствованию систем технического регулирования и обеспечения единства измерений, в международном и региональном сотрудничестве в данной области, в работе комиссий в области технического регулирования и стандартизации. Взаимодействие с государственными органами, физическими и юридическими лицами, а также с подведомственными предприятиями в области стандартизации и технического регулирования.</w:t>
            </w:r>
          </w:p>
        </w:tc>
      </w:tr>
    </w:tbl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 Руководитель Управления метрологии и оценки соответствия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 Комитета технического регулирования и метрологии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 (категория С-3; № 21-01-05-01, 1 единица)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94"/>
        <w:gridCol w:w="10406"/>
      </w:tblGrid>
      <w:tr>
        <w:trPr>
          <w:trHeight w:val="30" w:hRule="atLeast"/>
        </w:trPr>
        <w:tc>
          <w:tcPr>
            <w:tcW w:w="3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Критерий</w:t>
            </w:r>
          </w:p>
        </w:tc>
        <w:tc>
          <w:tcPr>
            <w:tcW w:w="10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</w:t>
            </w:r>
          </w:p>
        </w:tc>
      </w:tr>
      <w:tr>
        <w:trPr>
          <w:trHeight w:val="30" w:hRule="atLeast"/>
        </w:trPr>
        <w:tc>
          <w:tcPr>
            <w:tcW w:w="3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Образование </w:t>
            </w:r>
          </w:p>
        </w:tc>
        <w:tc>
          <w:tcPr>
            <w:tcW w:w="10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образование: социальные науки, экономика и бизнес (экономика, учет и аудит, финансы, мировая экономика, государственное и местное управление) или право или технические науки и технологии.</w:t>
            </w:r>
          </w:p>
        </w:tc>
      </w:tr>
      <w:tr>
        <w:trPr>
          <w:trHeight w:val="30" w:hRule="atLeast"/>
        </w:trPr>
        <w:tc>
          <w:tcPr>
            <w:tcW w:w="3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Профессиональная компетентность </w:t>
            </w:r>
          </w:p>
        </w:tc>
        <w:tc>
          <w:tcPr>
            <w:tcW w:w="10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Казахстан, конституционных законов Республики Казахстан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Президенте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Парламенте Республики Казахстан и статусе его депутатов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Правительстве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законов Республики Казахстан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государственной службе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борьбе с коррупцией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административных процедурах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нормативных правовых актах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порядке рассмотрения обращений физических и юридических лиц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»,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«Казахстан – 2050»: новый политический курс состоявшегося государства.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техническом регулировании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обеспечении единства измерений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аккредитации в области оценки соответствия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защите прав потребителей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 Знание государственного языка.</w:t>
            </w:r>
          </w:p>
        </w:tc>
      </w:tr>
      <w:tr>
        <w:trPr>
          <w:trHeight w:val="30" w:hRule="atLeast"/>
        </w:trPr>
        <w:tc>
          <w:tcPr>
            <w:tcW w:w="3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Практический опыт</w:t>
            </w:r>
          </w:p>
        </w:tc>
        <w:tc>
          <w:tcPr>
            <w:tcW w:w="10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Согласно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5084. Умение работать на компьютере.</w:t>
            </w:r>
          </w:p>
        </w:tc>
      </w:tr>
      <w:tr>
        <w:trPr>
          <w:trHeight w:val="30" w:hRule="atLeast"/>
        </w:trPr>
        <w:tc>
          <w:tcPr>
            <w:tcW w:w="3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10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формировании проекта бюджета Комитета, разработка и экспертиза нормативных актов по вопросам организации работы центрального аппарата и территориальных органов. Изучение опыта, организации и проведение работ по организации и осуществлению сотрудничества с международными и межгосударственными организациями в области аккредитации и управления качеством. Участие в работе комиссий в области обеспечения единства измерений и технического регулирования. Контроль за своевременным исполнением нормативных правовых актов. Участие в международном и региональном сотрудничестве в области обеспечения единства измерений и технического регулирования.</w:t>
            </w:r>
          </w:p>
        </w:tc>
      </w:tr>
    </w:tbl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 Главный эксперт Управления метрологии и оценки соответствия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Комитета технического регулирования и метрологии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 (категория С-4; с № 21-01-05-02 по № 21-01-05-03, 2 единицы)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61"/>
        <w:gridCol w:w="10439"/>
      </w:tblGrid>
      <w:tr>
        <w:trPr>
          <w:trHeight w:val="390" w:hRule="atLeast"/>
        </w:trPr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Критерий</w:t>
            </w:r>
          </w:p>
        </w:tc>
        <w:tc>
          <w:tcPr>
            <w:tcW w:w="10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</w:t>
            </w:r>
          </w:p>
        </w:tc>
      </w:tr>
      <w:tr>
        <w:trPr>
          <w:trHeight w:val="30" w:hRule="atLeast"/>
        </w:trPr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Образование </w:t>
            </w:r>
          </w:p>
        </w:tc>
        <w:tc>
          <w:tcPr>
            <w:tcW w:w="10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образование: социальные науки, экономика и бизнес (экономика, учет и аудит, финансы, мировая экономика, государственное и местное управление) или право или технические науки и технологии.</w:t>
            </w:r>
          </w:p>
        </w:tc>
      </w:tr>
      <w:tr>
        <w:trPr>
          <w:trHeight w:val="30" w:hRule="atLeast"/>
        </w:trPr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Профессиональная компетентность </w:t>
            </w:r>
          </w:p>
        </w:tc>
        <w:tc>
          <w:tcPr>
            <w:tcW w:w="10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Казахстан, конституционных законов Республики Казахстан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Президенте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Парламенте Республики Казахстан и статусе его депутатов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Правительстве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законов Республики Казахстан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государственной службе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борьбе с коррупцией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административных процедурах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порядке рассмотрения обращений физических и юридических лиц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»,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«Казахстан – 2050»: новый политический курс состоявшегося государства.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техническом регулировании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обеспечении единства измерений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аккредитации в области оценки соответствия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защите прав потребителей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 Знание государственного языка.</w:t>
            </w:r>
          </w:p>
        </w:tc>
      </w:tr>
      <w:tr>
        <w:trPr>
          <w:trHeight w:val="30" w:hRule="atLeast"/>
        </w:trPr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Практический опыт</w:t>
            </w:r>
          </w:p>
        </w:tc>
        <w:tc>
          <w:tcPr>
            <w:tcW w:w="10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Согласно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5084. Умение работать на компьютере.</w:t>
            </w:r>
          </w:p>
        </w:tc>
      </w:tr>
      <w:tr>
        <w:trPr>
          <w:trHeight w:val="30" w:hRule="atLeast"/>
        </w:trPr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10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разработке и экспертизе нормативных правовых актов и нормативных документов в данной области, в разработке предложений по совершенствованию системы технического регулирования и обеспечения единства измерений, в международном и региональном сотрудничестве в области аккредитации и управления качеством, в работе комиссий в области обеспечения единства измерений и технического регулирования, взаимодействие с государственными органами, физическими и юридическими лицами, а также с подведомственными предприятиями в области обеспечения единства измерений и технического регулирования.</w:t>
            </w:r>
          </w:p>
        </w:tc>
      </w:tr>
    </w:tbl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 Эксперт Управления метрологии и оценки соответствия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Комитета технического регулирования и метрологии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 (категория С-5; с № 21-01-05-04 по № 21-01-05-05, 2 единицы)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61"/>
        <w:gridCol w:w="10439"/>
      </w:tblGrid>
      <w:tr>
        <w:trPr>
          <w:trHeight w:val="30" w:hRule="atLeast"/>
        </w:trPr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Критерий</w:t>
            </w:r>
          </w:p>
        </w:tc>
        <w:tc>
          <w:tcPr>
            <w:tcW w:w="10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</w:t>
            </w:r>
          </w:p>
        </w:tc>
      </w:tr>
      <w:tr>
        <w:trPr>
          <w:trHeight w:val="30" w:hRule="atLeast"/>
        </w:trPr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Образование </w:t>
            </w:r>
          </w:p>
        </w:tc>
        <w:tc>
          <w:tcPr>
            <w:tcW w:w="10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образование: социальные науки, экономика и бизнес (экономика, учет и аудит, финансы, мировая экономика, государственное и местное управление) или право или технические науки и технологии.</w:t>
            </w:r>
          </w:p>
        </w:tc>
      </w:tr>
      <w:tr>
        <w:trPr>
          <w:trHeight w:val="30" w:hRule="atLeast"/>
        </w:trPr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Профессиональная компетентность </w:t>
            </w:r>
          </w:p>
        </w:tc>
        <w:tc>
          <w:tcPr>
            <w:tcW w:w="10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Казахстан, конституционных законов Республики Казахстан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Президенте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Парламенте Республики Казахстан и статусе его депутатов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Правительстве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законов Республики Казахстан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государственной службе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борьбе с коррупцией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административных процедурах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порядке рассмотрения обращений физических и юридических лиц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»,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«Казахстан – 2050»: новый политический курс состоявшегося государства.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техническом регулировании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обеспечении единства измерений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аккредитации в области оценки соответствия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защите прав потребителей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 Знание государственного языка.</w:t>
            </w:r>
          </w:p>
        </w:tc>
      </w:tr>
      <w:tr>
        <w:trPr>
          <w:trHeight w:val="30" w:hRule="atLeast"/>
        </w:trPr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Практический опыт</w:t>
            </w:r>
          </w:p>
        </w:tc>
        <w:tc>
          <w:tcPr>
            <w:tcW w:w="10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Согласно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5084. Умение работать на компьютере.</w:t>
            </w:r>
          </w:p>
        </w:tc>
      </w:tr>
      <w:tr>
        <w:trPr>
          <w:trHeight w:val="30" w:hRule="atLeast"/>
        </w:trPr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10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разработке предложений по совершенствованию системы технического регулирования и обеспечения единства измерений, в работе комиссий в области обеспечения единства измерений и технического регулирования, взаимодействие с государственными органами, физическими и юридическими лицами, а также с подведомственными предприятиями в области обеспечения единства измерений и технического регулирования.</w:t>
            </w:r>
          </w:p>
        </w:tc>
      </w:tr>
    </w:tbl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 Руководитель Юридического управления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Комитета технического регулирования и метрологии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 (категория С-3; № 21-01-06-01, 1 единица)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94"/>
        <w:gridCol w:w="10406"/>
      </w:tblGrid>
      <w:tr>
        <w:trPr>
          <w:trHeight w:val="30" w:hRule="atLeast"/>
        </w:trPr>
        <w:tc>
          <w:tcPr>
            <w:tcW w:w="3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Критерии</w:t>
            </w:r>
          </w:p>
        </w:tc>
        <w:tc>
          <w:tcPr>
            <w:tcW w:w="10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</w:t>
            </w:r>
          </w:p>
        </w:tc>
      </w:tr>
      <w:tr>
        <w:trPr>
          <w:trHeight w:val="30" w:hRule="atLeast"/>
        </w:trPr>
        <w:tc>
          <w:tcPr>
            <w:tcW w:w="3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0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образование: право.</w:t>
            </w:r>
          </w:p>
        </w:tc>
      </w:tr>
      <w:tr>
        <w:trPr>
          <w:trHeight w:val="30" w:hRule="atLeast"/>
        </w:trPr>
        <w:tc>
          <w:tcPr>
            <w:tcW w:w="3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Профессиональная компетентность </w:t>
            </w:r>
          </w:p>
        </w:tc>
        <w:tc>
          <w:tcPr>
            <w:tcW w:w="10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Казахстан, конституционных законов Республики Казахстан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Президенте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Парламенте Республики Казахстан и статусе его депутатов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Правительстве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законов Республики Казахстан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государственной службе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борьбе с коррупцией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административных процедурах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нормативных правовых актах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порядке рассмотрения обращений физических и юридических лиц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»,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«Казахстан – 2050»: новый политический курс состоявшегося государства.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техническом регулировании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обеспечении единства измерений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аккредитации в области оценки соответствия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защите прав потребителей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 Знание государственного языка.</w:t>
            </w:r>
          </w:p>
        </w:tc>
      </w:tr>
      <w:tr>
        <w:trPr>
          <w:trHeight w:val="30" w:hRule="atLeast"/>
        </w:trPr>
        <w:tc>
          <w:tcPr>
            <w:tcW w:w="3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Практический опыт</w:t>
            </w:r>
          </w:p>
        </w:tc>
        <w:tc>
          <w:tcPr>
            <w:tcW w:w="10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Согласно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5084. Умение работать на компьютере.</w:t>
            </w:r>
          </w:p>
        </w:tc>
      </w:tr>
      <w:tr>
        <w:trPr>
          <w:trHeight w:val="30" w:hRule="atLeast"/>
        </w:trPr>
        <w:tc>
          <w:tcPr>
            <w:tcW w:w="3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10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Организует правовую экспертизу нормативных правовых актов, разрабатываемых государственными органами Республики Казахстан, депутатами Парламента Республики Казахстан, а также структурными подразделениями и ведомствами Министерства, структурными подразделениями и подведомственными организациями Комитета. Организует участие в разработке нормативных правовых актов по вопросам, входящих в компетенцию Комитета. Участвует в разработке и рассмотрении меморандумов, договоров и соглашений со странами ближнего и дальнего зарубежья в формировании проекта бюджета Комитета. Осуществляет контроль за соответствием требованиям законодательства представляемых на подпись руководству проектов приказов, писем и иной документации правового характера на визирование. </w:t>
            </w:r>
          </w:p>
        </w:tc>
      </w:tr>
    </w:tbl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 Главный эксперт Юридического управления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Комитета технического регулирования и метрологии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 (категория С-4; № 21-01-06-02, 1 единица) 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94"/>
        <w:gridCol w:w="10406"/>
      </w:tblGrid>
      <w:tr>
        <w:trPr>
          <w:trHeight w:val="30" w:hRule="atLeast"/>
        </w:trPr>
        <w:tc>
          <w:tcPr>
            <w:tcW w:w="3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Критерии</w:t>
            </w:r>
          </w:p>
        </w:tc>
        <w:tc>
          <w:tcPr>
            <w:tcW w:w="10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</w:t>
            </w:r>
          </w:p>
        </w:tc>
      </w:tr>
      <w:tr>
        <w:trPr>
          <w:trHeight w:val="30" w:hRule="atLeast"/>
        </w:trPr>
        <w:tc>
          <w:tcPr>
            <w:tcW w:w="3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0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образование: право.</w:t>
            </w:r>
          </w:p>
        </w:tc>
      </w:tr>
      <w:tr>
        <w:trPr>
          <w:trHeight w:val="30" w:hRule="atLeast"/>
        </w:trPr>
        <w:tc>
          <w:tcPr>
            <w:tcW w:w="3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Профессиональная компетентность </w:t>
            </w:r>
          </w:p>
        </w:tc>
        <w:tc>
          <w:tcPr>
            <w:tcW w:w="10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Казахстан, конституционных законов Республики Казахстан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Президенте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Парламенте Республики Казахстан и статусе его депутатов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Правительстве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законов Республики Казахстан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государственной службе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борьбе с коррупцией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административных процедурах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порядке рассмотрения обращений физических и юридических лиц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»,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«Казахстан – 2050»: новый политический курс состоявшегося государства.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техническом регулировании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обеспечении единства измерений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аккредитации в области оценки соответствия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защите прав потребителей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 Знание государственного языка.</w:t>
            </w:r>
          </w:p>
        </w:tc>
      </w:tr>
      <w:tr>
        <w:trPr>
          <w:trHeight w:val="30" w:hRule="atLeast"/>
        </w:trPr>
        <w:tc>
          <w:tcPr>
            <w:tcW w:w="3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Практический опыт</w:t>
            </w:r>
          </w:p>
        </w:tc>
        <w:tc>
          <w:tcPr>
            <w:tcW w:w="10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Согласно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5084. Умение работать на компьютере.</w:t>
            </w:r>
          </w:p>
        </w:tc>
      </w:tr>
      <w:tr>
        <w:trPr>
          <w:trHeight w:val="30" w:hRule="atLeast"/>
        </w:trPr>
        <w:tc>
          <w:tcPr>
            <w:tcW w:w="3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10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разработке и рассмотрении нормативных правовых актов в области технического регулирования и метрологии, участие в разработке и рассмотрении меморандумов, договоров и соглашений со странами ближнего и дальнего зарубежья, взаимодействие с государственными органами, физическими и юридическими лицами, а также с подведомственными предприятиями в области технического регулирования и метрологии.</w:t>
            </w:r>
          </w:p>
        </w:tc>
      </w:tr>
    </w:tbl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 Руководитель Управления внутреннего администрирования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Комитета технического регулирования и метрологии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 (категория С-3; № 21-01-07-01, 1 единица)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93"/>
        <w:gridCol w:w="10407"/>
      </w:tblGrid>
      <w:tr>
        <w:trPr>
          <w:trHeight w:val="390" w:hRule="atLeast"/>
        </w:trPr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Критерии</w:t>
            </w:r>
          </w:p>
        </w:tc>
        <w:tc>
          <w:tcPr>
            <w:tcW w:w="10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</w:t>
            </w:r>
          </w:p>
        </w:tc>
      </w:tr>
      <w:tr>
        <w:trPr>
          <w:trHeight w:val="30" w:hRule="atLeast"/>
        </w:trPr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0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образование: социальные науки, экономика и бизнес (экономика, учет и аудит, финансы, мировая экономика, государственное и местное управление) или право или технические науки и технологии.</w:t>
            </w:r>
          </w:p>
        </w:tc>
      </w:tr>
      <w:tr>
        <w:trPr>
          <w:trHeight w:val="30" w:hRule="atLeast"/>
        </w:trPr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10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Казахстан, конституционных законов Республики Казахстан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Президенте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Парламенте Республики Казахстан и статусе его депутатов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Правительстве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законов Республики Казахстан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государственной службе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борьбе с коррупцией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административных процедурах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нормативных правовых актах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порядке рассмотрения обращений физических и юридических лиц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»,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«Казахстан – 2050»: новый политический курс состоявшегося государства.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Знание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Бюджетного кодекса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Казахстан»,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«О государственных закупках». Знание государственного языка.</w:t>
            </w:r>
          </w:p>
        </w:tc>
      </w:tr>
      <w:tr>
        <w:trPr>
          <w:trHeight w:val="30" w:hRule="atLeast"/>
        </w:trPr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Практический опыт </w:t>
            </w:r>
          </w:p>
        </w:tc>
        <w:tc>
          <w:tcPr>
            <w:tcW w:w="10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Согласно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5084. Умение работать на компьютере.</w:t>
            </w:r>
          </w:p>
        </w:tc>
      </w:tr>
      <w:tr>
        <w:trPr>
          <w:trHeight w:val="30" w:hRule="atLeast"/>
        </w:trPr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10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Координация деятельности управления. Формирование проекта бюджета Комитета. Организация бухгалтерского учета, финансово-хозяйственной деятельности Комитета и территориальных подразделений. Контроль за использованием материальных, трудовых и финансовых ресурсов. Организация контроля за рациональным расходованием средств, выделяемых из республиканского бюджета. Осуществление финансирования территориальных Департаментов, а также подведомственных предприятий в рамках государственного заказа и контроль за их целевым использованием. Организация разработки конкурсной документации по предстоящим конкурсам. Анализ проводимых закупок товаров, работ и услуг в сфере технического регулирования и метрологии. Участвует в обеспечение своевременного комплектования Комитета необходимым количеством государственных служащих в соответствии со штатным расписанием, участвует в формировании плана переподготовки и повышения квалификации кадров в системе Комитета и обеспечение его практической реализации, ведет контроль за обеспечением своевременного рассмотрения писем, жалоб, заявлений и обращений по вопросам государственного контроля и исполнительской дисциплины Комитета.</w:t>
            </w:r>
          </w:p>
        </w:tc>
      </w:tr>
    </w:tbl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 Главный эксперт Управления внутреннего администрирования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 Комитета технического регулирования и метрологии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 (категория С-4; № 21-01-07-02, 1 единица)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94"/>
        <w:gridCol w:w="10406"/>
      </w:tblGrid>
      <w:tr>
        <w:trPr>
          <w:trHeight w:val="30" w:hRule="atLeast"/>
        </w:trPr>
        <w:tc>
          <w:tcPr>
            <w:tcW w:w="3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Критерии</w:t>
            </w:r>
          </w:p>
        </w:tc>
        <w:tc>
          <w:tcPr>
            <w:tcW w:w="10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</w:t>
            </w:r>
          </w:p>
        </w:tc>
      </w:tr>
      <w:tr>
        <w:trPr>
          <w:trHeight w:val="30" w:hRule="atLeast"/>
        </w:trPr>
        <w:tc>
          <w:tcPr>
            <w:tcW w:w="3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0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образование: социальные науки, экономика и бизнес (экономика, учет и аудит, финансы, мировая экономика, государственное и местное управление)</w:t>
            </w:r>
          </w:p>
        </w:tc>
      </w:tr>
      <w:tr>
        <w:trPr>
          <w:trHeight w:val="30" w:hRule="atLeast"/>
        </w:trPr>
        <w:tc>
          <w:tcPr>
            <w:tcW w:w="3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10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Казахстан, конституционных законов Республики Казахстан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Президенте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Парламенте Республики Казахстан и статусе его депутатов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Правительстве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законов Республики Казахстан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государственной службе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борьбе с коррупцией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административных процедурах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порядке рассмотрения обращений физических и юридических лиц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»,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«Казахстан – 2050»: новый политический курс состоявшегося государства.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Знание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Бюджетного кодекса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Казахстан». Знание государственного языка.</w:t>
            </w:r>
          </w:p>
        </w:tc>
      </w:tr>
      <w:tr>
        <w:trPr>
          <w:trHeight w:val="30" w:hRule="atLeast"/>
        </w:trPr>
        <w:tc>
          <w:tcPr>
            <w:tcW w:w="3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Практический опыт </w:t>
            </w:r>
          </w:p>
        </w:tc>
        <w:tc>
          <w:tcPr>
            <w:tcW w:w="10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Согласно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5084. Умение работать на компьютере.</w:t>
            </w:r>
          </w:p>
        </w:tc>
      </w:tr>
      <w:tr>
        <w:trPr>
          <w:trHeight w:val="30" w:hRule="atLeast"/>
        </w:trPr>
        <w:tc>
          <w:tcPr>
            <w:tcW w:w="3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10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Ведение бухгалтерского учета и отчетности. Составление квартального и годового бухгалтерского баланса. Анализ и обобщение финансово-хозяйственной деятельности подведомственных предприятий. Работа с Комитетом казначейства. Взаимодействие с государственными органами, физическими и юридическими лицами, а также с подведомственными предприятиями в финансовой или экономической сфере. Контроль за своевременным исполнением нормативных правовых актов, поручений и заданий руководства Комитета. </w:t>
            </w:r>
          </w:p>
        </w:tc>
      </w:tr>
    </w:tbl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 Главный эксперт Управления внутреннего администрирования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 Комитета технического регулирования и метрологии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 (категория С-4; № 21-01-07-03, 1 единица)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94"/>
        <w:gridCol w:w="10406"/>
      </w:tblGrid>
      <w:tr>
        <w:trPr>
          <w:trHeight w:val="30" w:hRule="atLeast"/>
        </w:trPr>
        <w:tc>
          <w:tcPr>
            <w:tcW w:w="3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Критерии</w:t>
            </w:r>
          </w:p>
        </w:tc>
        <w:tc>
          <w:tcPr>
            <w:tcW w:w="10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</w:t>
            </w:r>
          </w:p>
        </w:tc>
      </w:tr>
      <w:tr>
        <w:trPr>
          <w:trHeight w:val="30" w:hRule="atLeast"/>
        </w:trPr>
        <w:tc>
          <w:tcPr>
            <w:tcW w:w="3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0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образование: социальные науки, экономика и бизнес (экономика, учет и аудит, финансы, мировая экономика, государственное и местное управление)</w:t>
            </w:r>
          </w:p>
        </w:tc>
      </w:tr>
      <w:tr>
        <w:trPr>
          <w:trHeight w:val="30" w:hRule="atLeast"/>
        </w:trPr>
        <w:tc>
          <w:tcPr>
            <w:tcW w:w="3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10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Казахстан, конституционных законов Республики Казахстан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Президенте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Парламенте Республики Казахстан и статусе его депутатов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Правительстве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законов Республики Казахстан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государственной службе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борьбе с коррупцией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административных процедурах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порядке рассмотрения обращений физических и юридических лиц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»,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«Казахстан – 2050»: новый политический курс состоявшегося государства.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Знание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Бюджетного кодекса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Казахстан»,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«О государственных закупках». Знание государственного языка.</w:t>
            </w:r>
          </w:p>
        </w:tc>
      </w:tr>
      <w:tr>
        <w:trPr>
          <w:trHeight w:val="30" w:hRule="atLeast"/>
        </w:trPr>
        <w:tc>
          <w:tcPr>
            <w:tcW w:w="3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Практический опыт </w:t>
            </w:r>
          </w:p>
        </w:tc>
        <w:tc>
          <w:tcPr>
            <w:tcW w:w="10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Согласно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5084. Умение работать на компьютере.</w:t>
            </w:r>
          </w:p>
        </w:tc>
      </w:tr>
      <w:tr>
        <w:trPr>
          <w:trHeight w:val="30" w:hRule="atLeast"/>
        </w:trPr>
        <w:tc>
          <w:tcPr>
            <w:tcW w:w="3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10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контроля за рациональным расходованием средств, выделяемых из республиканского бюджета. Формирование бюджета Комитета. Осуществление финансирования территориальных департаментов, а также подведомственных предприятий в рамках государственного заказа и контроль за их целевым использованием. Организация разработки конкурсной документации по предстоящим конкурсам. Анализ проводимых закупок товаров, работ и услуг в сфере технического регулирования и метрологии. Взаимодействие с государственными органами, физическими и юридическими лицами, а также с подведомственными предприятиями в финансовой или экономической сфере. </w:t>
            </w:r>
          </w:p>
        </w:tc>
      </w:tr>
    </w:tbl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 Главный эксперт Управления внутреннего администрирования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 Комитета технического регулирования и метрологии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 (категория С-4; № 21-01-07-04, 1 единица)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94"/>
        <w:gridCol w:w="10406"/>
      </w:tblGrid>
      <w:tr>
        <w:trPr>
          <w:trHeight w:val="30" w:hRule="atLeast"/>
        </w:trPr>
        <w:tc>
          <w:tcPr>
            <w:tcW w:w="3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Критерии</w:t>
            </w:r>
          </w:p>
        </w:tc>
        <w:tc>
          <w:tcPr>
            <w:tcW w:w="10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</w:t>
            </w:r>
          </w:p>
        </w:tc>
      </w:tr>
      <w:tr>
        <w:trPr>
          <w:trHeight w:val="30" w:hRule="atLeast"/>
        </w:trPr>
        <w:tc>
          <w:tcPr>
            <w:tcW w:w="3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0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образование: социальные науки, экономика и бизнес (экономика, учет и аудит, финансы, мировая экономика, государственное и местное управление) или право или технические науки и технологии.</w:t>
            </w:r>
          </w:p>
        </w:tc>
      </w:tr>
      <w:tr>
        <w:trPr>
          <w:trHeight w:val="30" w:hRule="atLeast"/>
        </w:trPr>
        <w:tc>
          <w:tcPr>
            <w:tcW w:w="3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10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Казахстан, конституционных законов Республики Казахстан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Президенте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Парламенте Республики Казахстан и статусе его депутатов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Правительстве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законов Республики Казахстан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государственной службе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борьбе с коррупцией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административных процедурах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порядке рассмотрения обращений физических и юридических лиц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»,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«Казахстан – 2050»: новый политический курс состоявшегося государства.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Знание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Бюджетного кодекса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Казахстан»,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«О государственных закупках». Знание государственного языка.</w:t>
            </w:r>
          </w:p>
        </w:tc>
      </w:tr>
      <w:tr>
        <w:trPr>
          <w:trHeight w:val="30" w:hRule="atLeast"/>
        </w:trPr>
        <w:tc>
          <w:tcPr>
            <w:tcW w:w="3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Практический опыт </w:t>
            </w:r>
          </w:p>
        </w:tc>
        <w:tc>
          <w:tcPr>
            <w:tcW w:w="10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Согласно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5084. Умение работать на компьютере.</w:t>
            </w:r>
          </w:p>
        </w:tc>
      </w:tr>
      <w:tr>
        <w:trPr>
          <w:trHeight w:val="30" w:hRule="atLeast"/>
        </w:trPr>
        <w:tc>
          <w:tcPr>
            <w:tcW w:w="3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10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процедур государственных закупок товаров, работ и услуг в соответствии с действующим законодательством о государственных закупках. Участие в формировании бюджета Комитета. Взаимодействие с государственными органами, физическими и юридическими лицами, а также с подведомственными предприятиями в финансовой или экономической сфере. </w:t>
            </w:r>
          </w:p>
        </w:tc>
      </w:tr>
    </w:tbl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 Главный эксперт Управления внутреннего администрирования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 Комитета технического регулирования и метрологии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 (категория С-4; № 21-01-07-05, 1 единица)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94"/>
        <w:gridCol w:w="10406"/>
      </w:tblGrid>
      <w:tr>
        <w:trPr>
          <w:trHeight w:val="30" w:hRule="atLeast"/>
        </w:trPr>
        <w:tc>
          <w:tcPr>
            <w:tcW w:w="3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Критерии</w:t>
            </w:r>
          </w:p>
        </w:tc>
        <w:tc>
          <w:tcPr>
            <w:tcW w:w="10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</w:t>
            </w:r>
          </w:p>
        </w:tc>
      </w:tr>
      <w:tr>
        <w:trPr>
          <w:trHeight w:val="30" w:hRule="atLeast"/>
        </w:trPr>
        <w:tc>
          <w:tcPr>
            <w:tcW w:w="3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0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образование: социальные науки, экономика и бизнес (экономика, учет и аудит, финансы, мировая экономика, государственное и местное управление) или право или технические науки и технологии.</w:t>
            </w:r>
          </w:p>
        </w:tc>
      </w:tr>
      <w:tr>
        <w:trPr>
          <w:trHeight w:val="30" w:hRule="atLeast"/>
        </w:trPr>
        <w:tc>
          <w:tcPr>
            <w:tcW w:w="3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10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Казахстан, конституционных законов Республики Казахстан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Президенте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Парламенте Республики Казахстан и статусе его депутатов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Правительстве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законов Республики Казахстан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государственной службе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борьбе с коррупцией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административных процедурах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порядке рассмотрения обращений физических и юридических лиц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»,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«Казахстан – 2050»: новый политический курс состоявшегося государства.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Трудового кодекса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«О языках в Республике Казахстан». Знание государственного языка.</w:t>
            </w:r>
          </w:p>
        </w:tc>
      </w:tr>
      <w:tr>
        <w:trPr>
          <w:trHeight w:val="30" w:hRule="atLeast"/>
        </w:trPr>
        <w:tc>
          <w:tcPr>
            <w:tcW w:w="3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Практический опыт </w:t>
            </w:r>
          </w:p>
        </w:tc>
        <w:tc>
          <w:tcPr>
            <w:tcW w:w="10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Согласно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5084. Умение работать на компьютере.</w:t>
            </w:r>
          </w:p>
        </w:tc>
      </w:tr>
      <w:tr>
        <w:trPr>
          <w:trHeight w:val="30" w:hRule="atLeast"/>
        </w:trPr>
        <w:tc>
          <w:tcPr>
            <w:tcW w:w="3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10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своевременного комплектования Комитета необходимым количеством государственных служащих в соответствии со штатным расписанием. Контроль за соблюдением государственными служащими ограничений, установленных законодательством. Формирование плана переподготовки и повышения квалификации кадров в системе Комитета и обеспечение его практической реализации. Контроль за своевременным исполнением нормативных правовых актов, поручений и заданий руководства Комитета. Реализация кадровой политики и осуществление контроля в сфере прохождения государственной службы сотрудниками Комитета.</w:t>
            </w:r>
          </w:p>
        </w:tc>
      </w:tr>
    </w:tbl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 Главный эксперт Управления внутреннего администрирования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 Комитета технического регулирования и метрологии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 (категория С-4; № 21-01-07-06, 1 единица)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94"/>
        <w:gridCol w:w="10406"/>
      </w:tblGrid>
      <w:tr>
        <w:trPr>
          <w:trHeight w:val="30" w:hRule="atLeast"/>
        </w:trPr>
        <w:tc>
          <w:tcPr>
            <w:tcW w:w="3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Критерии</w:t>
            </w:r>
          </w:p>
        </w:tc>
        <w:tc>
          <w:tcPr>
            <w:tcW w:w="10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</w:t>
            </w:r>
          </w:p>
        </w:tc>
      </w:tr>
      <w:tr>
        <w:trPr>
          <w:trHeight w:val="30" w:hRule="atLeast"/>
        </w:trPr>
        <w:tc>
          <w:tcPr>
            <w:tcW w:w="3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0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образование: социальные науки, экономика и бизнес (экономика, учет и аудит, финансы, мировая экономика, государственное и местное управление) или право или технические науки и технологии.</w:t>
            </w:r>
          </w:p>
        </w:tc>
      </w:tr>
      <w:tr>
        <w:trPr>
          <w:trHeight w:val="30" w:hRule="atLeast"/>
        </w:trPr>
        <w:tc>
          <w:tcPr>
            <w:tcW w:w="3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10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Казахстан, конституционных законов Республики Казахстан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Президенте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Парламенте Республики Казахстан и статусе его депутатов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Правительстве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законов Республики Казахстан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государственной службе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борьбе с коррупцией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административных процедурах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порядке рассмотрения обращений физических и юридических лиц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»,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«Казахстан – 2050»: новый политический курс состоявшегося государства. Знание государственного языка.</w:t>
            </w:r>
          </w:p>
        </w:tc>
      </w:tr>
      <w:tr>
        <w:trPr>
          <w:trHeight w:val="30" w:hRule="atLeast"/>
        </w:trPr>
        <w:tc>
          <w:tcPr>
            <w:tcW w:w="3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Практический опыт </w:t>
            </w:r>
          </w:p>
        </w:tc>
        <w:tc>
          <w:tcPr>
            <w:tcW w:w="10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Согласно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5084. Умение работать на компьютере.</w:t>
            </w:r>
          </w:p>
        </w:tc>
      </w:tr>
      <w:tr>
        <w:trPr>
          <w:trHeight w:val="30" w:hRule="atLeast"/>
        </w:trPr>
        <w:tc>
          <w:tcPr>
            <w:tcW w:w="3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10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Ведение делопроизводства Комитета. Подготовка и осуществление мероприятий по ведению делопроизводства на двух языках. Контроль и анализ исполнительской дисциплины. Своевременное информирование руководителя управления и руководства Комитета по вопросам исполнительной дисциплины. Своевременное и качественное выполнение плановых и разовых заданий руководства, входящим в компетенцию управления. Принятие участия в подготовке семинаров-совещаний с территориальными департаментами.</w:t>
            </w:r>
          </w:p>
        </w:tc>
      </w:tr>
    </w:tbl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 Руководитель Управления мониторинга и анализа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 государственного контроля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Комитета технического регулирования и метрологии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 (категория С-3; № 21-01-08-01, 1 единица)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94"/>
        <w:gridCol w:w="10406"/>
      </w:tblGrid>
      <w:tr>
        <w:trPr>
          <w:trHeight w:val="30" w:hRule="atLeast"/>
        </w:trPr>
        <w:tc>
          <w:tcPr>
            <w:tcW w:w="3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Критерии</w:t>
            </w:r>
          </w:p>
        </w:tc>
        <w:tc>
          <w:tcPr>
            <w:tcW w:w="10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</w:t>
            </w:r>
          </w:p>
        </w:tc>
      </w:tr>
      <w:tr>
        <w:trPr>
          <w:trHeight w:val="30" w:hRule="atLeast"/>
        </w:trPr>
        <w:tc>
          <w:tcPr>
            <w:tcW w:w="3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0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образование: социальные науки, экономика и бизнес (экономика, учет и аудит, финансы, мировая экономика, государственное и местное управление) или право или технические науки и технологии.</w:t>
            </w:r>
          </w:p>
        </w:tc>
      </w:tr>
      <w:tr>
        <w:trPr>
          <w:trHeight w:val="30" w:hRule="atLeast"/>
        </w:trPr>
        <w:tc>
          <w:tcPr>
            <w:tcW w:w="3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10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Казахстан, конституционных законов Республики Казахстан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Президенте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Парламенте Республики Казахстан и статусе его депутатов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Правительстве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законов Республики Казахстан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государственной службе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борьбе с коррупцией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административных процедурах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нормативных правовых актах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порядке рассмотрения обращений физических и юридических лиц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»,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«Казахстан – 2050»: новый политический курс состоявшегося государства.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техническом регулировании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обеспечении единства измерений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аккредитации в области оценки соответствия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защите прав потребителей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 Знание государственного языка.</w:t>
            </w:r>
          </w:p>
        </w:tc>
      </w:tr>
      <w:tr>
        <w:trPr>
          <w:trHeight w:val="30" w:hRule="atLeast"/>
        </w:trPr>
        <w:tc>
          <w:tcPr>
            <w:tcW w:w="3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Практический опыт</w:t>
            </w:r>
          </w:p>
        </w:tc>
        <w:tc>
          <w:tcPr>
            <w:tcW w:w="10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Согласно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5084. Умение работать на компьютере.</w:t>
            </w:r>
          </w:p>
        </w:tc>
      </w:tr>
      <w:tr>
        <w:trPr>
          <w:trHeight w:val="30" w:hRule="atLeast"/>
        </w:trPr>
        <w:tc>
          <w:tcPr>
            <w:tcW w:w="3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10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Координация деятельности управления и территориальных подразделений, контроль и мониторинг работы по основным направлениям деятельности. Ежегодное планирование государственного контроля. Осуществление методического руководства по вопросам государственного контроля за выполнением требований, установленных нормативными правовыми актами в области технического регулирования и метрологии. Осуществление анализа и оценки работы по основным направлениям деятельности государственного контроля. Участие в разработке нормативных правовых актов в области технического регулирования и метрологии, в формировании проекта бюджета Комитета. Внесение предложений по разработке нормативных правовых актов в области технического регулирования и метрологии. Принятие мер по совершенствованию государственного контроля. Контроль за обеспечением своевременного рассмотрения писем, жалоб, заявлений и обращений по вопросам государственного контроля. Подготовка текстов, выступлений, информации, отчетов, аналитических справок. Подготовка семинаров-совещаний с территориальными департаментами.</w:t>
            </w:r>
          </w:p>
        </w:tc>
      </w:tr>
    </w:tbl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Главный эксперт Управления мониторинга и анализа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 государственного контроля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 Комитета технического регулирования и метрологии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 (категория С-4; с № 21-01-08-02 по № 21-01-08-04, 3 единицы)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94"/>
        <w:gridCol w:w="10406"/>
      </w:tblGrid>
      <w:tr>
        <w:trPr>
          <w:trHeight w:val="30" w:hRule="atLeast"/>
        </w:trPr>
        <w:tc>
          <w:tcPr>
            <w:tcW w:w="3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Критерии</w:t>
            </w:r>
          </w:p>
        </w:tc>
        <w:tc>
          <w:tcPr>
            <w:tcW w:w="10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</w:t>
            </w:r>
          </w:p>
        </w:tc>
      </w:tr>
      <w:tr>
        <w:trPr>
          <w:trHeight w:val="30" w:hRule="atLeast"/>
        </w:trPr>
        <w:tc>
          <w:tcPr>
            <w:tcW w:w="3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0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образование: социальные науки, экономика и бизнес (экономика, учет и аудит, финансы, мировая экономика, государственное и местное управление) или право или технические науки и технологии.</w:t>
            </w:r>
          </w:p>
        </w:tc>
      </w:tr>
      <w:tr>
        <w:trPr>
          <w:trHeight w:val="30" w:hRule="atLeast"/>
        </w:trPr>
        <w:tc>
          <w:tcPr>
            <w:tcW w:w="3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10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Казахстан, конституционных законов Республики Казахстан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Президенте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Парламенте Республики Казахстан и статусе его депутатов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Правительстве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законов Республики Казахстан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государственной службе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борьбе с коррупцией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административных процедурах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порядке рассмотрения обращений физических и юридических лиц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»,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«Казахстан – 2050»: новый политический курс состоявшегося государства.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техническом регулировании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обеспечении единства измерений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аккредитации в области оценки соответствия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защите прав потребителей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 Знание государственного языка.</w:t>
            </w:r>
          </w:p>
        </w:tc>
      </w:tr>
      <w:tr>
        <w:trPr>
          <w:trHeight w:val="30" w:hRule="atLeast"/>
        </w:trPr>
        <w:tc>
          <w:tcPr>
            <w:tcW w:w="3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Практический опыт</w:t>
            </w:r>
          </w:p>
        </w:tc>
        <w:tc>
          <w:tcPr>
            <w:tcW w:w="10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Согласно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5084. Умение работать на компьютере.</w:t>
            </w:r>
          </w:p>
        </w:tc>
      </w:tr>
      <w:tr>
        <w:trPr>
          <w:trHeight w:val="30" w:hRule="atLeast"/>
        </w:trPr>
        <w:tc>
          <w:tcPr>
            <w:tcW w:w="3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10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Координация деятельности территориальных подразделений. Контроль и мониторинг работы по основным направлениям деятельности. Ежегодное планирование государственного контроля за выполнением требований, установленных нормативными правовыми актами в области технического регулирования и метрологии. Внесение предложений по разработке нормативных правовых актов в области технического регулирования и метрологии. Контроль за обеспечением своевременного рассмотрения писем, жалоб, заявлений и обращений по вопросам государственного контроля. Подготовка текстов, выступлений, информации, отчетов, аналитических справок. Подготовка семинаров-совещаний с территориальными департаментами государственного контроля. </w:t>
            </w:r>
          </w:p>
        </w:tc>
      </w:tr>
    </w:tbl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 Эксперт Управления мониторинга и анализа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 государственного контроля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Комитета технического регулирования и метрологии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 (категория С–5; № 21-01-08-05, 1 единица)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94"/>
        <w:gridCol w:w="10406"/>
      </w:tblGrid>
      <w:tr>
        <w:trPr>
          <w:trHeight w:val="435" w:hRule="atLeast"/>
        </w:trPr>
        <w:tc>
          <w:tcPr>
            <w:tcW w:w="3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Критерии</w:t>
            </w:r>
          </w:p>
        </w:tc>
        <w:tc>
          <w:tcPr>
            <w:tcW w:w="10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</w:t>
            </w:r>
          </w:p>
        </w:tc>
      </w:tr>
      <w:tr>
        <w:trPr>
          <w:trHeight w:val="30" w:hRule="atLeast"/>
        </w:trPr>
        <w:tc>
          <w:tcPr>
            <w:tcW w:w="3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0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образование: социальные науки, экономика и бизнес (экономика, учет и аудит, финансы, мировая экономика, государственное и местное управление) или право или технические науки и технологии.</w:t>
            </w:r>
          </w:p>
        </w:tc>
      </w:tr>
      <w:tr>
        <w:trPr>
          <w:trHeight w:val="30" w:hRule="atLeast"/>
        </w:trPr>
        <w:tc>
          <w:tcPr>
            <w:tcW w:w="3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10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Казахстан, конституционных законов Республики Казахстан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Президенте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Парламенте Республики Казахстан и статусе его депутатов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Правительстве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законов Республики Казахстан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государственной службе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борьбе с коррупцией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административных процедурах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порядке рассмотрения обращений физических и юридических лиц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»,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«Казахстан – 2050»: новый политический курс состоявшегося государства.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техническом регулировании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обеспечении единства измерений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аккредитации в области оценки соответствия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защите прав потребителей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 Знание государственного языка.</w:t>
            </w:r>
          </w:p>
        </w:tc>
      </w:tr>
      <w:tr>
        <w:trPr>
          <w:trHeight w:val="30" w:hRule="atLeast"/>
        </w:trPr>
        <w:tc>
          <w:tcPr>
            <w:tcW w:w="3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Практический опыт</w:t>
            </w:r>
          </w:p>
        </w:tc>
        <w:tc>
          <w:tcPr>
            <w:tcW w:w="10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Согласно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5084. Умение работать на компьютере.</w:t>
            </w:r>
          </w:p>
        </w:tc>
      </w:tr>
      <w:tr>
        <w:trPr>
          <w:trHeight w:val="30" w:hRule="atLeast"/>
        </w:trPr>
        <w:tc>
          <w:tcPr>
            <w:tcW w:w="3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10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Внесение предложений по разработке и экспертизе нормативных правовых актов в области государственного контроля за выполнением требований установленных нормативными-правовыми актами. Организация свода и анализа отчетных данных территориальных департаментов (ежемесячно, ежеквартально, за год). Участие в разработке и экспертизе нормативных документов в области технического регулирования и метрологии. Проведение экспертизы материалов внепланового и планового государственного контроля за деятельностью органов по подтверждению соответствия и испытательных лабораторий, метрологических служб, лицензиатов. Разработка предложений и принятие мер по совершенствованию государственного контроля. Участие в разработке текущих и перспективных планов деятельности Комитета. Ведение переписки по вопросам, входящим в компетенцию управления. </w:t>
            </w:r>
          </w:p>
        </w:tc>
      </w:tr>
    </w:tbl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 Территориальные органы Комитета технического регулирования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метрологии Министерства индустрии и новых технологий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 Республики Казахстан по областям, городам Астана и Алматы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 Руководитель отдела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Территориального органа Комитета технического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 регулирования и метрологии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(категория С-О-4; с № 21-01-09-01 по № 21-01-09-16, 16 единиц)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94"/>
        <w:gridCol w:w="10406"/>
      </w:tblGrid>
      <w:tr>
        <w:trPr>
          <w:trHeight w:val="30" w:hRule="atLeast"/>
        </w:trPr>
        <w:tc>
          <w:tcPr>
            <w:tcW w:w="3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Критерии</w:t>
            </w:r>
          </w:p>
        </w:tc>
        <w:tc>
          <w:tcPr>
            <w:tcW w:w="10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</w:t>
            </w:r>
          </w:p>
        </w:tc>
      </w:tr>
      <w:tr>
        <w:trPr>
          <w:trHeight w:val="30" w:hRule="atLeast"/>
        </w:trPr>
        <w:tc>
          <w:tcPr>
            <w:tcW w:w="3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0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образование: социальные науки, экономика и бизнес (экономика, учет и аудит, финансы, мировая экономика, государственное и местное управление) или право или технические науки и технологии.</w:t>
            </w:r>
          </w:p>
        </w:tc>
      </w:tr>
      <w:tr>
        <w:trPr>
          <w:trHeight w:val="30" w:hRule="atLeast"/>
        </w:trPr>
        <w:tc>
          <w:tcPr>
            <w:tcW w:w="3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10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Казахстан, конституционных законов Республики Казахстан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Президенте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Парламенте Республики Казахстан и статусе его депутатов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Правительстве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законов Республики Казахстан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государственной службе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борьбе с коррупцией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административных процедурах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порядке рассмотрения обращений физических и юридических лиц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»,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«Казахстан – 2050»: новый политический курс состоявшегося государства.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техническом регулировании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обеспечении единства измерений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аккредитации в области оценки соответствия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защите прав потребителей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 Знание государственного языка.</w:t>
            </w:r>
          </w:p>
        </w:tc>
      </w:tr>
      <w:tr>
        <w:trPr>
          <w:trHeight w:val="30" w:hRule="atLeast"/>
        </w:trPr>
        <w:tc>
          <w:tcPr>
            <w:tcW w:w="3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Практический опыт </w:t>
            </w:r>
          </w:p>
        </w:tc>
        <w:tc>
          <w:tcPr>
            <w:tcW w:w="10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Согласно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5084. Умение работать на компьютере.</w:t>
            </w:r>
          </w:p>
        </w:tc>
      </w:tr>
      <w:tr>
        <w:trPr>
          <w:trHeight w:val="30" w:hRule="atLeast"/>
        </w:trPr>
        <w:tc>
          <w:tcPr>
            <w:tcW w:w="3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Функциональные обязанности </w:t>
            </w:r>
          </w:p>
        </w:tc>
        <w:tc>
          <w:tcPr>
            <w:tcW w:w="10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анализа и оценки работы по деятельности государственного контроля за выполнением требований, установленных нормативными правовыми актами в области технического регулирования и метрологии, проведение государственного контроля за деятельностью органов по подтверждению соответствия на стадии реализации продукции и испытательными лабораториями, внесение предложений по разработке нормативных правовых актов в области технического регулирования и метрологии, текущих и перспективных планов деятельности территориального органа, контроль за ведением переписки по вопросам, входящим в компетенцию территориального органа и иные функции в пределах своей компетенции.</w:t>
            </w:r>
          </w:p>
        </w:tc>
      </w:tr>
    </w:tbl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 Главный специалист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Территориального органа Комитета технического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 регулирования и метрологии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категория С-О-5; с № 21-01-09-01 по № 21-01-09-83, 83 единицы)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94"/>
        <w:gridCol w:w="10406"/>
      </w:tblGrid>
      <w:tr>
        <w:trPr>
          <w:trHeight w:val="30" w:hRule="atLeast"/>
        </w:trPr>
        <w:tc>
          <w:tcPr>
            <w:tcW w:w="3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Критерии</w:t>
            </w:r>
          </w:p>
        </w:tc>
        <w:tc>
          <w:tcPr>
            <w:tcW w:w="10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</w:t>
            </w:r>
          </w:p>
        </w:tc>
      </w:tr>
      <w:tr>
        <w:trPr>
          <w:trHeight w:val="30" w:hRule="atLeast"/>
        </w:trPr>
        <w:tc>
          <w:tcPr>
            <w:tcW w:w="3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0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образование: социальные науки, экономика и бизнес (экономика, учет и аудит, финансы, мировая экономика, государственное и местное управление, архивоведение, документоведение и документационное обеспечение) или право или образование (казахский язык и литература) или технические науки и технологии. Допускается послесреднее образование: социальные науки, экономика и бизнес или право или технические науки и технологии. </w:t>
            </w:r>
          </w:p>
        </w:tc>
      </w:tr>
      <w:tr>
        <w:trPr>
          <w:trHeight w:val="30" w:hRule="atLeast"/>
        </w:trPr>
        <w:tc>
          <w:tcPr>
            <w:tcW w:w="3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10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Казахстан, конституционных законов Республики Казахстан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Президенте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Парламенте Республики Казахстан и статусе его депутатов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Правительстве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законов Республики Казахстан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государственной службе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борьбе с коррупцией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административных процедурах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порядке рассмотрения обращений физических и юридических лиц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»,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«Казахстан – 2050»: новый политический курс состоявшегося государства.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техническом регулировании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обеспечении единства измерений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аккредитации в области оценки соответствия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защите прав потребителей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 Знание государственного языка.</w:t>
            </w:r>
          </w:p>
        </w:tc>
      </w:tr>
      <w:tr>
        <w:trPr>
          <w:trHeight w:val="30" w:hRule="atLeast"/>
        </w:trPr>
        <w:tc>
          <w:tcPr>
            <w:tcW w:w="3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Практический опыт</w:t>
            </w:r>
          </w:p>
        </w:tc>
        <w:tc>
          <w:tcPr>
            <w:tcW w:w="10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Согласно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5084. Умение работать на компьютере.</w:t>
            </w:r>
          </w:p>
        </w:tc>
      </w:tr>
      <w:tr>
        <w:trPr>
          <w:trHeight w:val="30" w:hRule="atLeast"/>
        </w:trPr>
        <w:tc>
          <w:tcPr>
            <w:tcW w:w="3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10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в установленном порядке государственного контроля за соблюдением требований, установленных техническими регламентами в области технического регулирования и обеспечения единства измерений в отношении продукции на стадии ее реализации. Осуществление свода и анализа отчетных данных департамента (еженедельно, ежемесячно, ежеквартально, за год). Осуществление планового и внепланового государственного контроля. Другие обязательные знания, необходимые для исполнения функциональных обязанностей по должностям данной категории.</w:t>
            </w:r>
          </w:p>
        </w:tc>
      </w:tr>
    </w:tbl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 Ведущий специалист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Территориального органа Комитета технического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 регулирования и метрологии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(категория С-О-6; с № 21-01-09-01 по № 21-01-09-14, 14 единиц)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94"/>
        <w:gridCol w:w="10406"/>
      </w:tblGrid>
      <w:tr>
        <w:trPr>
          <w:trHeight w:val="30" w:hRule="atLeast"/>
        </w:trPr>
        <w:tc>
          <w:tcPr>
            <w:tcW w:w="3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Критерии</w:t>
            </w:r>
          </w:p>
        </w:tc>
        <w:tc>
          <w:tcPr>
            <w:tcW w:w="10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</w:t>
            </w:r>
          </w:p>
        </w:tc>
      </w:tr>
      <w:tr>
        <w:trPr>
          <w:trHeight w:val="30" w:hRule="atLeast"/>
        </w:trPr>
        <w:tc>
          <w:tcPr>
            <w:tcW w:w="3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0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или послесреднее образование: социальные науки, экономика и бизнес (экономика, учет и аудит, финансы, мировая экономика, государственное и местное управление) или право или технические науки и технологии.</w:t>
            </w:r>
          </w:p>
        </w:tc>
      </w:tr>
      <w:tr>
        <w:trPr>
          <w:trHeight w:val="30" w:hRule="atLeast"/>
        </w:trPr>
        <w:tc>
          <w:tcPr>
            <w:tcW w:w="3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10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Казахстан, конституционных законов Республики Казахстан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Президенте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Парламенте Республики Казахстан и статусе его депутатов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Правительстве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законов Республики Казахстан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государственной службе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борьбе с коррупцией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административных процедурах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порядке рассмотрения обращений физических и юридических лиц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»,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«Казахстан – 2050»: новый политический курс состоявшегося государства.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законов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техническом регулировании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обеспечении единства измерений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аккредитации в области оценки соответствия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защите прав потребителей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 Знание государственного языка.</w:t>
            </w:r>
          </w:p>
        </w:tc>
      </w:tr>
      <w:tr>
        <w:trPr>
          <w:trHeight w:val="30" w:hRule="atLeast"/>
        </w:trPr>
        <w:tc>
          <w:tcPr>
            <w:tcW w:w="3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Практический опыт</w:t>
            </w:r>
          </w:p>
        </w:tc>
        <w:tc>
          <w:tcPr>
            <w:tcW w:w="10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Согласно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5084. Умение работать на компьютере.</w:t>
            </w:r>
          </w:p>
        </w:tc>
      </w:tr>
      <w:tr>
        <w:trPr>
          <w:trHeight w:val="30" w:hRule="atLeast"/>
        </w:trPr>
        <w:tc>
          <w:tcPr>
            <w:tcW w:w="3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10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в установленном порядке государственного контроля за соблюдением требований, установленных техническими регламентами в области технического регулирования и обеспечения единства измерений в отношении продукции на стадии ее реализации. Осуществление свода и анализа отчетных данных департамента (еженедельно, ежемесячно, ежеквартально, за год). Осуществление планового и внепланового государственного контроля. Другие обязательные знания, необходимые для исполнения функциональных обязанностей по должностям данной категории.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