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abfb" w14:textId="1e2a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образования и науки Республики Казахстан от 6 апреля 2012 года № 149 "О некоторых мерах по реализации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25 февраля 2014 года № 57. Зарегистрирован в Министерстве юстиции Республики Казахстан 14 марта 2014 года № 9215. Утратил силу приказом и.о. Министра образования и науки Республики Казахстан от 22 мая 2015 года № 318</w:t>
      </w:r>
    </w:p>
    <w:p>
      <w:pPr>
        <w:spacing w:after="0"/>
        <w:ind w:left="0"/>
        <w:jc w:val="both"/>
      </w:pPr>
      <w:r>
        <w:rPr>
          <w:rFonts w:ascii="Times New Roman"/>
          <w:b w:val="false"/>
          <w:i w:val="false"/>
          <w:color w:val="ff0000"/>
          <w:sz w:val="28"/>
        </w:rPr>
        <w:t xml:space="preserve">      Сноска. Утратил силу приказом и.о. Министра образования и науки РК от 22.05.2015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Правил</w:t>
      </w:r>
      <w:r>
        <w:rPr>
          <w:rFonts w:ascii="Times New Roman"/>
          <w:b w:val="false"/>
          <w:i w:val="false"/>
          <w:color w:val="000000"/>
          <w:sz w:val="28"/>
        </w:rPr>
        <w:t xml:space="preserve">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6 апреля 2012 года № 149 «О некоторых мерах по реализации международной стипендии «Болашак» (зарегистрирован в Реестре государственной регистрации нормативных правовых актов за № 7549, опубликован в газете «Казахстанская правда» от 28 апреля 2012 года № 121-122 (26940-26941); от 3 мая 2012 г. № 124-125 (26943-26944) следующие изменения:</w:t>
      </w:r>
      <w:r>
        <w:br/>
      </w:r>
      <w:r>
        <w:rPr>
          <w:rFonts w:ascii="Times New Roman"/>
          <w:b w:val="false"/>
          <w:i w:val="false"/>
          <w:color w:val="000000"/>
          <w:sz w:val="28"/>
        </w:rPr>
        <w:t>
</w:t>
      </w:r>
      <w:r>
        <w:rPr>
          <w:rFonts w:ascii="Times New Roman"/>
          <w:b w:val="false"/>
          <w:i w:val="false"/>
          <w:color w:val="000000"/>
          <w:sz w:val="28"/>
        </w:rPr>
        <w:t>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 согласно </w:t>
      </w:r>
      <w:r>
        <w:rPr>
          <w:rFonts w:ascii="Times New Roman"/>
          <w:b w:val="false"/>
          <w:i w:val="false"/>
          <w:color w:val="000000"/>
          <w:sz w:val="28"/>
        </w:rPr>
        <w:t>приложению 2</w:t>
      </w:r>
      <w:r>
        <w:rPr>
          <w:rFonts w:ascii="Times New Roman"/>
          <w:b w:val="false"/>
          <w:i w:val="false"/>
          <w:color w:val="000000"/>
          <w:sz w:val="28"/>
        </w:rPr>
        <w:t>, утвержденному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типовую форму анкеты претендента для участия в конкурсе на присуждение международной стипендии «Болашак» согласно </w:t>
      </w:r>
      <w:r>
        <w:rPr>
          <w:rFonts w:ascii="Times New Roman"/>
          <w:b w:val="false"/>
          <w:i w:val="false"/>
          <w:color w:val="000000"/>
          <w:sz w:val="28"/>
        </w:rPr>
        <w:t>приложению 4</w:t>
      </w:r>
      <w:r>
        <w:rPr>
          <w:rFonts w:ascii="Times New Roman"/>
          <w:b w:val="false"/>
          <w:i w:val="false"/>
          <w:color w:val="000000"/>
          <w:sz w:val="28"/>
        </w:rPr>
        <w:t>, утвержденному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таблицу продолжительности языковых курсов согласно </w:t>
      </w:r>
      <w:r>
        <w:rPr>
          <w:rFonts w:ascii="Times New Roman"/>
          <w:b w:val="false"/>
          <w:i w:val="false"/>
          <w:color w:val="000000"/>
          <w:sz w:val="28"/>
        </w:rPr>
        <w:t>приложению 6</w:t>
      </w:r>
      <w:r>
        <w:rPr>
          <w:rFonts w:ascii="Times New Roman"/>
          <w:b w:val="false"/>
          <w:i w:val="false"/>
          <w:color w:val="000000"/>
          <w:sz w:val="28"/>
        </w:rPr>
        <w:t>, утвержденному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форму заявки работодателя на подготовку специалиста согласно </w:t>
      </w:r>
      <w:r>
        <w:rPr>
          <w:rFonts w:ascii="Times New Roman"/>
          <w:b w:val="false"/>
          <w:i w:val="false"/>
          <w:color w:val="000000"/>
          <w:sz w:val="28"/>
        </w:rPr>
        <w:t>приложению 7</w:t>
      </w:r>
      <w:r>
        <w:rPr>
          <w:rFonts w:ascii="Times New Roman"/>
          <w:b w:val="false"/>
          <w:i w:val="false"/>
          <w:color w:val="000000"/>
          <w:sz w:val="28"/>
        </w:rPr>
        <w:t>, утвержденному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планирования и информационных технологий (Тулеков Э.М.)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установленном порядке официальное опубликование настоящего приказа;</w:t>
      </w:r>
      <w:r>
        <w:br/>
      </w: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Саринжипов</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57</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приказу и.о. Министра</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апреля 2012 года № 149</w:t>
      </w:r>
    </w:p>
    <w:p>
      <w:pPr>
        <w:spacing w:after="0"/>
        <w:ind w:left="0"/>
        <w:jc w:val="both"/>
      </w:pPr>
      <w:r>
        <w:rPr>
          <w:rFonts w:ascii="Times New Roman"/>
          <w:b/>
          <w:i w:val="false"/>
          <w:color w:val="000000"/>
          <w:sz w:val="28"/>
        </w:rPr>
        <w:t>   Необходимый минимальный уровень знания государственного и</w:t>
      </w:r>
      <w:r>
        <w:br/>
      </w:r>
      <w:r>
        <w:rPr>
          <w:rFonts w:ascii="Times New Roman"/>
          <w:b w:val="false"/>
          <w:i w:val="false"/>
          <w:color w:val="000000"/>
          <w:sz w:val="28"/>
        </w:rPr>
        <w:t>
      </w:t>
      </w:r>
      <w:r>
        <w:rPr>
          <w:rFonts w:ascii="Times New Roman"/>
          <w:b/>
          <w:i w:val="false"/>
          <w:color w:val="000000"/>
          <w:sz w:val="28"/>
        </w:rPr>
        <w:t>иностранного языков, а также предметных экзаменов для</w:t>
      </w:r>
      <w:r>
        <w:br/>
      </w:r>
      <w:r>
        <w:rPr>
          <w:rFonts w:ascii="Times New Roman"/>
          <w:b w:val="false"/>
          <w:i w:val="false"/>
          <w:color w:val="000000"/>
          <w:sz w:val="28"/>
        </w:rPr>
        <w:t>
 </w:t>
      </w:r>
      <w:r>
        <w:rPr>
          <w:rFonts w:ascii="Times New Roman"/>
          <w:b/>
          <w:i w:val="false"/>
          <w:color w:val="000000"/>
          <w:sz w:val="28"/>
        </w:rPr>
        <w:t>претендентов на присуждение международной стипендии «Болашак»</w:t>
      </w:r>
    </w:p>
    <w:p>
      <w:pPr>
        <w:spacing w:after="0"/>
        <w:ind w:left="0"/>
        <w:jc w:val="both"/>
      </w:pPr>
      <w:r>
        <w:rPr>
          <w:rFonts w:ascii="Times New Roman"/>
          <w:b/>
          <w:i w:val="false"/>
          <w:color w:val="000000"/>
          <w:sz w:val="28"/>
        </w:rPr>
        <w:t>   Необходимый минимальный уровень предметных экзаменов для</w:t>
      </w:r>
      <w:r>
        <w:br/>
      </w:r>
      <w:r>
        <w:rPr>
          <w:rFonts w:ascii="Times New Roman"/>
          <w:b w:val="false"/>
          <w:i w:val="false"/>
          <w:color w:val="000000"/>
          <w:sz w:val="28"/>
        </w:rPr>
        <w:t>
 </w:t>
      </w:r>
      <w:r>
        <w:rPr>
          <w:rFonts w:ascii="Times New Roman"/>
          <w:b/>
          <w:i w:val="false"/>
          <w:color w:val="000000"/>
          <w:sz w:val="28"/>
        </w:rPr>
        <w:t>претендентов на присуждение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7637"/>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экзамена</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Пороговый балл</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оценки «удовлетворительно»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Профильные предметы</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оценки «хорошо» по каждому из предметов</w:t>
            </w:r>
          </w:p>
        </w:tc>
      </w:tr>
    </w:tbl>
    <w:p>
      <w:pPr>
        <w:spacing w:after="0"/>
        <w:ind w:left="0"/>
        <w:jc w:val="both"/>
      </w:pPr>
      <w:r>
        <w:rPr>
          <w:rFonts w:ascii="Times New Roman"/>
          <w:b/>
          <w:i w:val="false"/>
          <w:color w:val="000000"/>
          <w:sz w:val="28"/>
        </w:rPr>
        <w:t>    Необходимый минимальный уровень знания государственного</w:t>
      </w:r>
      <w:r>
        <w:br/>
      </w:r>
      <w:r>
        <w:rPr>
          <w:rFonts w:ascii="Times New Roman"/>
          <w:b w:val="false"/>
          <w:i w:val="false"/>
          <w:color w:val="000000"/>
          <w:sz w:val="28"/>
        </w:rPr>
        <w:t>
 </w:t>
      </w:r>
      <w:r>
        <w:rPr>
          <w:rFonts w:ascii="Times New Roman"/>
          <w:b/>
          <w:i w:val="false"/>
          <w:color w:val="000000"/>
          <w:sz w:val="28"/>
        </w:rPr>
        <w:t>языка для претендентов на присуждение международной стипендии</w:t>
      </w:r>
      <w:r>
        <w:br/>
      </w:r>
      <w:r>
        <w:rPr>
          <w:rFonts w:ascii="Times New Roman"/>
          <w:b w:val="false"/>
          <w:i w:val="false"/>
          <w:color w:val="000000"/>
          <w:sz w:val="28"/>
        </w:rPr>
        <w:t>
                            </w:t>
      </w:r>
      <w:r>
        <w:rPr>
          <w:rFonts w:ascii="Times New Roman"/>
          <w:b/>
          <w:i w:val="false"/>
          <w:color w:val="000000"/>
          <w:sz w:val="28"/>
        </w:rPr>
        <w:t>«Болашак»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3252"/>
        <w:gridCol w:w="3677"/>
        <w:gridCol w:w="2829"/>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Блоки теста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тестовых заданий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правильных ответов, являющихся достаточным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Процентное соотношение</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Лексико-грамматический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лица, представившие официальный сертификат о сдаче экзамена по государственному языку (КАЗТЕСТ) с уровнем А2 и выше, выданный РГКП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w:t>
      </w:r>
    </w:p>
    <w:p>
      <w:pPr>
        <w:spacing w:after="0"/>
        <w:ind w:left="0"/>
        <w:jc w:val="both"/>
      </w:pPr>
      <w:r>
        <w:rPr>
          <w:rFonts w:ascii="Times New Roman"/>
          <w:b/>
          <w:i w:val="false"/>
          <w:color w:val="000000"/>
          <w:sz w:val="28"/>
        </w:rPr>
        <w:t>  Необходимый минимальный уровень знания иностранного языка для</w:t>
      </w:r>
      <w:r>
        <w:br/>
      </w:r>
      <w:r>
        <w:rPr>
          <w:rFonts w:ascii="Times New Roman"/>
          <w:b w:val="false"/>
          <w:i w:val="false"/>
          <w:color w:val="000000"/>
          <w:sz w:val="28"/>
        </w:rPr>
        <w:t>
</w:t>
      </w:r>
      <w:r>
        <w:rPr>
          <w:rFonts w:ascii="Times New Roman"/>
          <w:b/>
          <w:i w:val="false"/>
          <w:color w:val="000000"/>
          <w:sz w:val="28"/>
        </w:rPr>
        <w:t>  претендентов на присуждение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417"/>
        <w:gridCol w:w="1288"/>
        <w:gridCol w:w="1"/>
        <w:gridCol w:w="1398"/>
        <w:gridCol w:w="901"/>
        <w:gridCol w:w="3011"/>
        <w:gridCol w:w="2973"/>
        <w:gridCol w:w="2594"/>
      </w:tblGrid>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Страна предполагаемого обучения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 обучения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Первый пороговый уровень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Второй пороговый уровень</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Примечания</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54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Австралия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 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B1-B2; Goethe-Zertifikat B1-B2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В Казахстане отсутствуют организации, уполномоченные проводить официальные тесты DSH и Kleines Deutsches Sprachdiplom / GroЯes Deutsches Sprachdiplom des Goethe-Instituts</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А1-А2; Start Deutsch 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Goethe-Zertifikat B1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61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Великобритания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(по каждому блоку не менее 6.0) из 9.0 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42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Германия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B1-B2; Goethe-Zertifikat B1-B2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Тестирование DAAD проходят претенденты на обучение по программе «магистратура».</w:t>
            </w:r>
          </w:p>
          <w:p>
            <w:pPr>
              <w:spacing w:after="20"/>
              <w:ind w:left="20"/>
              <w:jc w:val="both"/>
            </w:pPr>
            <w:r>
              <w:rPr>
                <w:rFonts w:ascii="Times New Roman"/>
                <w:b w:val="false"/>
                <w:i w:val="false"/>
                <w:color w:val="000000"/>
                <w:sz w:val="20"/>
              </w:rPr>
              <w:t>В Казахстане отсутствуют организации, уполномоченные проводить официальные тесты DSH и Kleines Deutsches Sprachdiplom / GroЯes Deutsches Sprachdiplom des Goethe-Instituts</w:t>
            </w:r>
          </w:p>
          <w:p>
            <w:pPr>
              <w:spacing w:after="20"/>
              <w:ind w:left="20"/>
              <w:jc w:val="both"/>
            </w:pPr>
            <w:r>
              <w:rPr>
                <w:rFonts w:ascii="Times New Roman"/>
                <w:b w:val="false"/>
                <w:i w:val="false"/>
                <w:color w:val="000000"/>
                <w:sz w:val="20"/>
              </w:rPr>
              <w:t>При поступлении на программу «магистратура» в некоторые вузы необходимо сдать экзамен GMAT (в зависимости от специальности).</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А1-А2; Start Deutsch 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Goethe-Zertifikat B1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Израиль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Ирландия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(по каждому блоку не менее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w:t>
            </w:r>
            <w:r>
              <w:br/>
            </w:r>
            <w:r>
              <w:rPr>
                <w:rFonts w:ascii="Times New Roman"/>
                <w:b w:val="false"/>
                <w:i w:val="false"/>
                <w:color w:val="000000"/>
                <w:sz w:val="20"/>
              </w:rPr>
              <w:t>
</w:t>
            </w:r>
            <w:r>
              <w:rPr>
                <w:rFonts w:ascii="Times New Roman"/>
                <w:b w:val="false"/>
                <w:i w:val="false"/>
                <w:color w:val="000000"/>
                <w:sz w:val="20"/>
              </w:rPr>
              <w:t>Гуманитарные</w:t>
            </w:r>
            <w:r>
              <w:br/>
            </w:r>
            <w:r>
              <w:rPr>
                <w:rFonts w:ascii="Times New Roman"/>
                <w:b w:val="false"/>
                <w:i w:val="false"/>
                <w:color w:val="000000"/>
                <w:sz w:val="20"/>
              </w:rPr>
              <w:t>
</w:t>
            </w:r>
            <w:r>
              <w:rPr>
                <w:rFonts w:ascii="Times New Roman"/>
                <w:b w:val="false"/>
                <w:i w:val="false"/>
                <w:color w:val="000000"/>
                <w:sz w:val="20"/>
              </w:rPr>
              <w:t>Технические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21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Испанский/Английский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DELE уровень B2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стажировку в Испанию на испанском языке (по требованию зарубежных организаций) допускаются к участию в конкурсе только при наличии сертификата DELE.</w:t>
            </w:r>
          </w:p>
        </w:tc>
      </w:tr>
      <w:tr>
        <w:trPr>
          <w:trHeight w:val="186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Италия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 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Итальянский/Английский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CILS 1 (B1)/CELI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CELI 4 (С1)</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Италии на итальянском языке допускаются к участию в конкурсе только при наличии сертификатов CILS, CELI.</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CILS 1 (B1)/CELI 3</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CILS 2 (B2)/CELI 4</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CILS 1 (А1-А2)/CELI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Английский/Французский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TFI 100 из 990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p>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Канаду на французском языке допускаются к участию в конкурсе только при наличии сертификатов TFI</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медицинские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TFI 785 из 990</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TFI 200 из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Китайский/ 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HSK 3 уровень из 11</w:t>
            </w:r>
            <w:r>
              <w:br/>
            </w:r>
            <w:r>
              <w:rPr>
                <w:rFonts w:ascii="Times New Roman"/>
                <w:b w:val="false"/>
                <w:i w:val="false"/>
                <w:color w:val="000000"/>
                <w:sz w:val="20"/>
              </w:rPr>
              <w:t>
</w:t>
            </w:r>
            <w:r>
              <w:rPr>
                <w:rFonts w:ascii="Times New Roman"/>
                <w:b w:val="false"/>
                <w:i w:val="false"/>
                <w:color w:val="000000"/>
                <w:sz w:val="20"/>
              </w:rPr>
              <w:t>HSK 2 уровень из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Китае на китайском языке допускаются к участию в конкурсе только при наличии сертификата HSK.</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Обучение по программе «резидентура» осуществляется только на китайском языке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уровень из 11</w:t>
            </w:r>
            <w:r>
              <w:br/>
            </w:r>
            <w:r>
              <w:rPr>
                <w:rFonts w:ascii="Times New Roman"/>
                <w:b w:val="false"/>
                <w:i w:val="false"/>
                <w:color w:val="000000"/>
                <w:sz w:val="20"/>
              </w:rPr>
              <w:t>
</w:t>
            </w:r>
            <w:r>
              <w:rPr>
                <w:rFonts w:ascii="Times New Roman"/>
                <w:b w:val="false"/>
                <w:i w:val="false"/>
                <w:color w:val="000000"/>
                <w:sz w:val="20"/>
              </w:rPr>
              <w:t>HSK 4 уровень из 6</w:t>
            </w:r>
            <w:r>
              <w:br/>
            </w:r>
            <w:r>
              <w:rPr>
                <w:rFonts w:ascii="Times New Roman"/>
                <w:b w:val="false"/>
                <w:i w:val="false"/>
                <w:color w:val="000000"/>
                <w:sz w:val="20"/>
              </w:rPr>
              <w:t>
</w:t>
            </w:r>
            <w:r>
              <w:rPr>
                <w:rFonts w:ascii="Times New Roman"/>
                <w:b w:val="false"/>
                <w:i w:val="false"/>
                <w:color w:val="000000"/>
                <w:sz w:val="20"/>
              </w:rPr>
              <w:t>IELTS: 6.0 (по каждому блоку не менее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80 из 120</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7 уровень из 11</w:t>
            </w:r>
            <w:r>
              <w:br/>
            </w:r>
            <w:r>
              <w:rPr>
                <w:rFonts w:ascii="Times New Roman"/>
                <w:b w:val="false"/>
                <w:i w:val="false"/>
                <w:color w:val="000000"/>
                <w:sz w:val="20"/>
              </w:rPr>
              <w:t>
</w:t>
            </w:r>
            <w:r>
              <w:rPr>
                <w:rFonts w:ascii="Times New Roman"/>
                <w:b w:val="false"/>
                <w:i w:val="false"/>
                <w:color w:val="000000"/>
                <w:sz w:val="20"/>
              </w:rPr>
              <w:t>HSK 5 уровень из 6</w:t>
            </w:r>
            <w:r>
              <w:br/>
            </w:r>
            <w:r>
              <w:rPr>
                <w:rFonts w:ascii="Times New Roman"/>
                <w:b w:val="false"/>
                <w:i w:val="false"/>
                <w:color w:val="000000"/>
                <w:sz w:val="20"/>
              </w:rPr>
              <w:t>
</w:t>
            </w: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593 из 677</w:t>
            </w:r>
            <w:r>
              <w:br/>
            </w:r>
            <w:r>
              <w:rPr>
                <w:rFonts w:ascii="Times New Roman"/>
                <w:b w:val="false"/>
                <w:i w:val="false"/>
                <w:color w:val="000000"/>
                <w:sz w:val="20"/>
              </w:rPr>
              <w:t>
</w:t>
            </w:r>
            <w:r>
              <w:rPr>
                <w:rFonts w:ascii="Times New Roman"/>
                <w:b w:val="false"/>
                <w:i w:val="false"/>
                <w:color w:val="000000"/>
                <w:sz w:val="20"/>
              </w:rPr>
              <w:t>IBT 97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HSK 4 уровень из 11</w:t>
            </w:r>
            <w:r>
              <w:br/>
            </w:r>
            <w:r>
              <w:rPr>
                <w:rFonts w:ascii="Times New Roman"/>
                <w:b w:val="false"/>
                <w:i w:val="false"/>
                <w:color w:val="000000"/>
                <w:sz w:val="20"/>
              </w:rPr>
              <w:t>
</w:t>
            </w:r>
            <w:r>
              <w:rPr>
                <w:rFonts w:ascii="Times New Roman"/>
                <w:b w:val="false"/>
                <w:i w:val="false"/>
                <w:color w:val="000000"/>
                <w:sz w:val="20"/>
              </w:rPr>
              <w:t>HSK 3 уровень из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уровень из 11</w:t>
            </w:r>
            <w:r>
              <w:br/>
            </w:r>
            <w:r>
              <w:rPr>
                <w:rFonts w:ascii="Times New Roman"/>
                <w:b w:val="false"/>
                <w:i w:val="false"/>
                <w:color w:val="000000"/>
                <w:sz w:val="20"/>
              </w:rPr>
              <w:t>
</w:t>
            </w:r>
            <w:r>
              <w:rPr>
                <w:rFonts w:ascii="Times New Roman"/>
                <w:b w:val="false"/>
                <w:i w:val="false"/>
                <w:color w:val="000000"/>
                <w:sz w:val="20"/>
              </w:rPr>
              <w:t>HSK 4 уровень из 6</w:t>
            </w:r>
            <w:r>
              <w:br/>
            </w:r>
            <w:r>
              <w:rPr>
                <w:rFonts w:ascii="Times New Roman"/>
                <w:b w:val="false"/>
                <w:i w:val="false"/>
                <w:color w:val="000000"/>
                <w:sz w:val="20"/>
              </w:rPr>
              <w:t>
</w:t>
            </w:r>
            <w:r>
              <w:rPr>
                <w:rFonts w:ascii="Times New Roman"/>
                <w:b w:val="false"/>
                <w:i w:val="false"/>
                <w:color w:val="000000"/>
                <w:sz w:val="20"/>
              </w:rPr>
              <w:t>IELTS: 6.0 (по каждому блоку не менее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80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7 уровень из 11</w:t>
            </w:r>
            <w:r>
              <w:br/>
            </w:r>
            <w:r>
              <w:rPr>
                <w:rFonts w:ascii="Times New Roman"/>
                <w:b w:val="false"/>
                <w:i w:val="false"/>
                <w:color w:val="000000"/>
                <w:sz w:val="20"/>
              </w:rPr>
              <w:t>
</w:t>
            </w:r>
            <w:r>
              <w:rPr>
                <w:rFonts w:ascii="Times New Roman"/>
                <w:b w:val="false"/>
                <w:i w:val="false"/>
                <w:color w:val="000000"/>
                <w:sz w:val="20"/>
              </w:rPr>
              <w:t>HSK 5 уровень из 6</w:t>
            </w:r>
            <w:r>
              <w:br/>
            </w:r>
            <w:r>
              <w:rPr>
                <w:rFonts w:ascii="Times New Roman"/>
                <w:b w:val="false"/>
                <w:i w:val="false"/>
                <w:color w:val="000000"/>
                <w:sz w:val="20"/>
              </w:rPr>
              <w:t>
</w:t>
            </w: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593 из 677</w:t>
            </w:r>
            <w:r>
              <w:br/>
            </w:r>
            <w:r>
              <w:rPr>
                <w:rFonts w:ascii="Times New Roman"/>
                <w:b w:val="false"/>
                <w:i w:val="false"/>
                <w:color w:val="000000"/>
                <w:sz w:val="20"/>
              </w:rPr>
              <w:t>
</w:t>
            </w:r>
            <w:r>
              <w:rPr>
                <w:rFonts w:ascii="Times New Roman"/>
                <w:b w:val="false"/>
                <w:i w:val="false"/>
                <w:color w:val="000000"/>
                <w:sz w:val="20"/>
              </w:rPr>
              <w:t>IBT 97 из 120</w:t>
            </w:r>
          </w:p>
        </w:tc>
        <w:tc>
          <w:tcPr>
            <w:tcW w:w="0" w:type="auto"/>
            <w:vMerge/>
            <w:tcBorders>
              <w:top w:val="nil"/>
              <w:left w:val="single" w:color="cfcfcf" w:sz="5"/>
              <w:bottom w:val="single" w:color="cfcfcf" w:sz="5"/>
              <w:right w:val="single" w:color="cfcfcf" w:sz="5"/>
            </w:tcBorders>
          </w:tcPr>
          <w:p/>
        </w:tc>
      </w:tr>
      <w:tr>
        <w:trPr>
          <w:trHeight w:val="40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Корея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Английский/Корейский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Корею на корейском языке допускаются к участию в конкурсе только при наличии сертификата Test of Korean Language</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Test of Korean Language Proficiency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 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82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Нидерланды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При поступлении на программу «магистратура» необходимо сдать экзамены GRE, GMAT (в зависимости от специальности).</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p>
            <w:pPr>
              <w:spacing w:after="20"/>
              <w:ind w:left="20"/>
              <w:jc w:val="both"/>
            </w:pP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Новая Зеландия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p>
          <w:p>
            <w:pPr>
              <w:spacing w:after="20"/>
              <w:ind w:left="20"/>
              <w:jc w:val="both"/>
            </w:pP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Норвегия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583 из 677</w:t>
            </w:r>
            <w:r>
              <w:br/>
            </w:r>
            <w:r>
              <w:rPr>
                <w:rFonts w:ascii="Times New Roman"/>
                <w:b w:val="false"/>
                <w:i w:val="false"/>
                <w:color w:val="000000"/>
                <w:sz w:val="20"/>
              </w:rPr>
              <w:t>
</w:t>
            </w:r>
            <w:r>
              <w:rPr>
                <w:rFonts w:ascii="Times New Roman"/>
                <w:b w:val="false"/>
                <w:i w:val="false"/>
                <w:color w:val="000000"/>
                <w:sz w:val="20"/>
              </w:rPr>
              <w:t>IBT 93 из 120</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Польский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Сербия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Сингапур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Стипендиаты, выбравшие в качестве страны обучения Сингапур, проходят языковую подготовку в языковых школах Великобритании или США.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Турецкий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уровень 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стажировку в Турцию на турецком языке (по требованию зарубежных организаций) допускаются к участию в конкурсе только при наличии сертификата YOS.</w:t>
            </w:r>
          </w:p>
        </w:tc>
      </w:tr>
      <w:tr>
        <w:trPr>
          <w:trHeight w:val="114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p>
          <w:p>
            <w:pPr>
              <w:spacing w:after="20"/>
              <w:ind w:left="20"/>
              <w:jc w:val="both"/>
            </w:pPr>
            <w:r>
              <w:rPr>
                <w:rFonts w:ascii="Times New Roman"/>
                <w:b w:val="false"/>
                <w:i w:val="false"/>
                <w:color w:val="000000"/>
                <w:sz w:val="20"/>
              </w:rPr>
              <w:t>IBT 31 из 120</w:t>
            </w:r>
          </w:p>
          <w:p>
            <w:pPr>
              <w:spacing w:after="20"/>
              <w:ind w:left="20"/>
              <w:jc w:val="both"/>
            </w:pPr>
            <w:r>
              <w:rPr>
                <w:rFonts w:ascii="Times New Roman"/>
                <w:b w:val="false"/>
                <w:i w:val="false"/>
                <w:color w:val="000000"/>
                <w:sz w:val="20"/>
              </w:rPr>
              <w:t>TCF 300-350 (B1)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TCF 300-350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TCF 500-600</w:t>
            </w:r>
            <w:r>
              <w:br/>
            </w:r>
            <w:r>
              <w:rPr>
                <w:rFonts w:ascii="Times New Roman"/>
                <w:b w:val="false"/>
                <w:i w:val="false"/>
                <w:color w:val="000000"/>
                <w:sz w:val="20"/>
              </w:rPr>
              <w:t>
</w:t>
            </w:r>
            <w:r>
              <w:rPr>
                <w:rFonts w:ascii="Times New Roman"/>
                <w:b w:val="false"/>
                <w:i w:val="false"/>
                <w:color w:val="000000"/>
                <w:sz w:val="20"/>
              </w:rPr>
              <w:t xml:space="preserve">(С1-С2) из 699/DALF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TCF 300-350</w:t>
            </w:r>
            <w:r>
              <w:br/>
            </w:r>
            <w:r>
              <w:rPr>
                <w:rFonts w:ascii="Times New Roman"/>
                <w:b w:val="false"/>
                <w:i w:val="false"/>
                <w:color w:val="000000"/>
                <w:sz w:val="20"/>
              </w:rPr>
              <w:t>
</w:t>
            </w:r>
            <w:r>
              <w:rPr>
                <w:rFonts w:ascii="Times New Roman"/>
                <w:b w:val="false"/>
                <w:i w:val="false"/>
                <w:color w:val="000000"/>
                <w:sz w:val="20"/>
              </w:rPr>
              <w:t>TCF 250-300</w:t>
            </w:r>
            <w:r>
              <w:br/>
            </w:r>
            <w:r>
              <w:rPr>
                <w:rFonts w:ascii="Times New Roman"/>
                <w:b w:val="false"/>
                <w:i w:val="false"/>
                <w:color w:val="000000"/>
                <w:sz w:val="20"/>
              </w:rPr>
              <w:t>
</w:t>
            </w:r>
            <w:r>
              <w:rPr>
                <w:rFonts w:ascii="Times New Roman"/>
                <w:b w:val="false"/>
                <w:i w:val="false"/>
                <w:color w:val="000000"/>
                <w:sz w:val="20"/>
              </w:rPr>
              <w:t>(А2-B1)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 xml:space="preserve">TCF 400 (В2) из 699/DALF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TCF 400 (В2) из 699/DALF</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TCF 300-350</w:t>
            </w:r>
            <w:r>
              <w:br/>
            </w:r>
            <w:r>
              <w:rPr>
                <w:rFonts w:ascii="Times New Roman"/>
                <w:b w:val="false"/>
                <w:i w:val="false"/>
                <w:color w:val="000000"/>
                <w:sz w:val="20"/>
              </w:rPr>
              <w:t>
</w:t>
            </w:r>
            <w:r>
              <w:rPr>
                <w:rFonts w:ascii="Times New Roman"/>
                <w:b w:val="false"/>
                <w:i w:val="false"/>
                <w:color w:val="000000"/>
                <w:sz w:val="20"/>
              </w:rPr>
              <w:t>(В1-В2)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TCF 500-600</w:t>
            </w:r>
            <w:r>
              <w:br/>
            </w:r>
            <w:r>
              <w:rPr>
                <w:rFonts w:ascii="Times New Roman"/>
                <w:b w:val="false"/>
                <w:i w:val="false"/>
                <w:color w:val="000000"/>
                <w:sz w:val="20"/>
              </w:rPr>
              <w:t>
</w:t>
            </w:r>
            <w:r>
              <w:rPr>
                <w:rFonts w:ascii="Times New Roman"/>
                <w:b w:val="false"/>
                <w:i w:val="false"/>
                <w:color w:val="000000"/>
                <w:sz w:val="20"/>
              </w:rPr>
              <w:t>(С1-С2) из 699/DALF</w:t>
            </w:r>
          </w:p>
        </w:tc>
        <w:tc>
          <w:tcPr>
            <w:tcW w:w="0" w:type="auto"/>
            <w:vMerge/>
            <w:tcBorders>
              <w:top w:val="nil"/>
              <w:left w:val="single" w:color="cfcfcf" w:sz="5"/>
              <w:bottom w:val="single" w:color="cfcfcf" w:sz="5"/>
              <w:right w:val="single" w:color="cfcfcf" w:sz="5"/>
            </w:tcBorders>
          </w:tcPr>
          <w:p/>
        </w:tc>
      </w:tr>
      <w:tr>
        <w:trPr>
          <w:trHeight w:val="25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Финляндия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Чехия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Английский/Чешский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Английский/Немецкий/Французский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B1-B2; Goethe-Zertifikat B1-B2 Гете института</w:t>
            </w:r>
            <w:r>
              <w:br/>
            </w:r>
            <w:r>
              <w:rPr>
                <w:rFonts w:ascii="Times New Roman"/>
                <w:b w:val="false"/>
                <w:i w:val="false"/>
                <w:color w:val="000000"/>
                <w:sz w:val="20"/>
              </w:rPr>
              <w:t>
</w:t>
            </w:r>
            <w:r>
              <w:rPr>
                <w:rFonts w:ascii="Times New Roman"/>
                <w:b w:val="false"/>
                <w:i w:val="false"/>
                <w:color w:val="000000"/>
                <w:sz w:val="20"/>
              </w:rPr>
              <w:t>TCF 300-350 (B1)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Гуманитарные Технические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Goethe-Zertifikat B1</w:t>
            </w:r>
            <w:r>
              <w:br/>
            </w:r>
            <w:r>
              <w:rPr>
                <w:rFonts w:ascii="Times New Roman"/>
                <w:b w:val="false"/>
                <w:i w:val="false"/>
                <w:color w:val="000000"/>
                <w:sz w:val="20"/>
              </w:rPr>
              <w:t>
</w:t>
            </w:r>
            <w:r>
              <w:rPr>
                <w:rFonts w:ascii="Times New Roman"/>
                <w:b w:val="false"/>
                <w:i w:val="false"/>
                <w:color w:val="000000"/>
                <w:sz w:val="20"/>
              </w:rPr>
              <w:t>TCF 250-300 (A2-B1)</w:t>
            </w:r>
            <w:r>
              <w:br/>
            </w:r>
            <w:r>
              <w:rPr>
                <w:rFonts w:ascii="Times New Roman"/>
                <w:b w:val="false"/>
                <w:i w:val="false"/>
                <w:color w:val="000000"/>
                <w:sz w:val="20"/>
              </w:rPr>
              <w:t>
</w:t>
            </w:r>
            <w:r>
              <w:rPr>
                <w:rFonts w:ascii="Times New Roman"/>
                <w:b w:val="false"/>
                <w:i w:val="false"/>
                <w:color w:val="000000"/>
                <w:sz w:val="20"/>
              </w:rPr>
              <w:t>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C2</w:t>
            </w:r>
            <w:r>
              <w:br/>
            </w:r>
            <w:r>
              <w:rPr>
                <w:rFonts w:ascii="Times New Roman"/>
                <w:b w:val="false"/>
                <w:i w:val="false"/>
                <w:color w:val="000000"/>
                <w:sz w:val="20"/>
              </w:rPr>
              <w:t>
</w:t>
            </w:r>
            <w:r>
              <w:rPr>
                <w:rFonts w:ascii="Times New Roman"/>
                <w:b w:val="false"/>
                <w:i w:val="false"/>
                <w:color w:val="000000"/>
                <w:sz w:val="20"/>
              </w:rPr>
              <w:t>TCF 500-600</w:t>
            </w:r>
            <w:r>
              <w:br/>
            </w:r>
            <w:r>
              <w:rPr>
                <w:rFonts w:ascii="Times New Roman"/>
                <w:b w:val="false"/>
                <w:i w:val="false"/>
                <w:color w:val="000000"/>
                <w:sz w:val="20"/>
              </w:rPr>
              <w:t>
</w:t>
            </w:r>
            <w:r>
              <w:rPr>
                <w:rFonts w:ascii="Times New Roman"/>
                <w:b w:val="false"/>
                <w:i w:val="false"/>
                <w:color w:val="000000"/>
                <w:sz w:val="20"/>
              </w:rPr>
              <w:t>(С1-С2) из 699</w:t>
            </w:r>
          </w:p>
        </w:tc>
        <w:tc>
          <w:tcPr>
            <w:tcW w:w="0" w:type="auto"/>
            <w:vMerge/>
            <w:tcBorders>
              <w:top w:val="nil"/>
              <w:left w:val="single" w:color="cfcfcf" w:sz="5"/>
              <w:bottom w:val="single" w:color="cfcfcf" w:sz="5"/>
              <w:right w:val="single" w:color="cfcfcf" w:sz="5"/>
            </w:tcBorders>
          </w:tcPr>
          <w:p/>
        </w:tc>
      </w:tr>
      <w:tr>
        <w:trPr>
          <w:trHeight w:val="15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Английский/Шведский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TISUS (godkand)</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стажировки в Швеции на шведском языке (по требованию зарубежных организаций) допускаются к участию в конкурсе только при наличии сертификата TISUS (godkand)</w:t>
            </w:r>
          </w:p>
        </w:tc>
      </w:tr>
      <w:tr>
        <w:trPr>
          <w:trHeight w:val="78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Япония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r>
              <w:rPr>
                <w:rFonts w:ascii="Times New Roman"/>
                <w:b w:val="false"/>
                <w:i w:val="false"/>
                <w:color w:val="000000"/>
                <w:sz w:val="20"/>
              </w:rPr>
              <w:t>Японский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Nouryekushiken 3 уровень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на обучение (на общих основаниях), стажировки (по требованию зарубежных организаций) в Японию на японском языке допускаются к участию в конкурсе только при наличии сертификата Nouryekushiken.</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575 из 677</w:t>
            </w:r>
            <w:r>
              <w:br/>
            </w:r>
            <w:r>
              <w:rPr>
                <w:rFonts w:ascii="Times New Roman"/>
                <w:b w:val="false"/>
                <w:i w:val="false"/>
                <w:color w:val="000000"/>
                <w:sz w:val="20"/>
              </w:rPr>
              <w:t>
</w:t>
            </w:r>
            <w:r>
              <w:rPr>
                <w:rFonts w:ascii="Times New Roman"/>
                <w:b w:val="false"/>
                <w:i w:val="false"/>
                <w:color w:val="000000"/>
                <w:sz w:val="20"/>
              </w:rPr>
              <w:t>IBT 90 из 120</w:t>
            </w:r>
            <w:r>
              <w:br/>
            </w:r>
            <w:r>
              <w:rPr>
                <w:rFonts w:ascii="Times New Roman"/>
                <w:b w:val="false"/>
                <w:i w:val="false"/>
                <w:color w:val="000000"/>
                <w:sz w:val="20"/>
              </w:rPr>
              <w:t>
</w:t>
            </w:r>
            <w:r>
              <w:rPr>
                <w:rFonts w:ascii="Times New Roman"/>
                <w:b w:val="false"/>
                <w:i w:val="false"/>
                <w:color w:val="000000"/>
                <w:sz w:val="20"/>
              </w:rPr>
              <w:t>Nouryekushiken 2 уровень</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 xml:space="preserve">PBT 600 из 677; </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Nouryekushiken 2 уровень</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 из 9.0; </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*Минимальный пороговый уровень знания языка страны прохождения стажировки, отсутствующей в данной таблице, определяется принимающей стороной, а уровень знания английского языка для прохождения стажировки в этой стране приравнивается к уровню необходимого знания, определенного для Великобритании.</w:t>
      </w:r>
      <w:r>
        <w:br/>
      </w:r>
      <w:r>
        <w:rPr>
          <w:rFonts w:ascii="Times New Roman"/>
          <w:b w:val="false"/>
          <w:i w:val="false"/>
          <w:color w:val="000000"/>
          <w:sz w:val="28"/>
        </w:rPr>
        <w:t>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p>
      <w:pPr>
        <w:spacing w:after="0"/>
        <w:ind w:left="0"/>
        <w:jc w:val="both"/>
      </w:pPr>
      <w:r>
        <w:rPr>
          <w:rFonts w:ascii="Times New Roman"/>
          <w:b w:val="false"/>
          <w:i w:val="false"/>
          <w:color w:val="000000"/>
          <w:sz w:val="28"/>
        </w:rPr>
        <w:t>Первый пороговый уровень:</w:t>
      </w:r>
      <w:r>
        <w:br/>
      </w:r>
      <w:r>
        <w:rPr>
          <w:rFonts w:ascii="Times New Roman"/>
          <w:b w:val="false"/>
          <w:i w:val="false"/>
          <w:color w:val="000000"/>
          <w:sz w:val="28"/>
        </w:rPr>
        <w:t>
для претендентов, участвующих по категориям, указанным в подпунктах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пункта 4 Правил отбора претендентов на международную стипендию «Болашак» - для направления на языковые курсы.</w:t>
      </w:r>
    </w:p>
    <w:p>
      <w:pPr>
        <w:spacing w:after="0"/>
        <w:ind w:left="0"/>
        <w:jc w:val="both"/>
      </w:pPr>
      <w:r>
        <w:rPr>
          <w:rFonts w:ascii="Times New Roman"/>
          <w:b w:val="false"/>
          <w:i w:val="false"/>
          <w:color w:val="000000"/>
          <w:sz w:val="28"/>
        </w:rPr>
        <w:t>Второй пороговый уровень - для направления на академическое обучение.</w:t>
      </w:r>
    </w:p>
    <w:p>
      <w:pPr>
        <w:spacing w:after="0"/>
        <w:ind w:left="0"/>
        <w:jc w:val="both"/>
      </w:pPr>
      <w:r>
        <w:rPr>
          <w:rFonts w:ascii="Times New Roman"/>
          <w:b w:val="false"/>
          <w:i w:val="false"/>
          <w:color w:val="000000"/>
          <w:sz w:val="28"/>
        </w:rPr>
        <w:t xml:space="preserve">Информация по наименованиям экзаменов: </w:t>
      </w:r>
      <w:r>
        <w:br/>
      </w:r>
      <w:r>
        <w:rPr>
          <w:rFonts w:ascii="Times New Roman"/>
          <w:b w:val="false"/>
          <w:i w:val="false"/>
          <w:color w:val="000000"/>
          <w:sz w:val="28"/>
        </w:rPr>
        <w:t>
IELTS (International English Language Testing System) – международная система тестирования на знание английского языка</w:t>
      </w:r>
      <w:r>
        <w:br/>
      </w:r>
      <w:r>
        <w:rPr>
          <w:rFonts w:ascii="Times New Roman"/>
          <w:b w:val="false"/>
          <w:i w:val="false"/>
          <w:color w:val="000000"/>
          <w:sz w:val="28"/>
        </w:rPr>
        <w:t>
D.E.L.E. (Diplomas de Espaсol como Lengua Extranjera) – диплом, подтверждающий степень владения испанским языком, как иностранным</w:t>
      </w:r>
      <w:r>
        <w:br/>
      </w:r>
      <w:r>
        <w:rPr>
          <w:rFonts w:ascii="Times New Roman"/>
          <w:b w:val="false"/>
          <w:i w:val="false"/>
          <w:color w:val="000000"/>
          <w:sz w:val="28"/>
        </w:rPr>
        <w:t>
TCF (Test de connaissance du franзais) – тест на знание французского языка</w:t>
      </w:r>
      <w:r>
        <w:br/>
      </w:r>
      <w:r>
        <w:rPr>
          <w:rFonts w:ascii="Times New Roman"/>
          <w:b w:val="false"/>
          <w:i w:val="false"/>
          <w:color w:val="000000"/>
          <w:sz w:val="28"/>
        </w:rPr>
        <w:t>
DALF (Diplфme Approfondi de Langue Franзaise) - диплом об углубленном знании французского языка</w:t>
      </w:r>
      <w:r>
        <w:br/>
      </w:r>
      <w:r>
        <w:rPr>
          <w:rFonts w:ascii="Times New Roman"/>
          <w:b w:val="false"/>
          <w:i w:val="false"/>
          <w:color w:val="000000"/>
          <w:sz w:val="28"/>
        </w:rPr>
        <w:t>
NT2 (Staatsexamen Nederlands als tweede taal) – государственный экзамен голландского языка как второго.</w:t>
      </w:r>
      <w:r>
        <w:br/>
      </w:r>
      <w:r>
        <w:rPr>
          <w:rFonts w:ascii="Times New Roman"/>
          <w:b w:val="false"/>
          <w:i w:val="false"/>
          <w:color w:val="000000"/>
          <w:sz w:val="28"/>
        </w:rPr>
        <w:t>
TISUS (Test i svenska fцr universitets-och hцgskolestudier) – тест на знание шведского языка для обучения в университете</w:t>
      </w:r>
      <w:r>
        <w:br/>
      </w:r>
      <w:r>
        <w:rPr>
          <w:rFonts w:ascii="Times New Roman"/>
          <w:b w:val="false"/>
          <w:i w:val="false"/>
          <w:color w:val="000000"/>
          <w:sz w:val="28"/>
        </w:rPr>
        <w:t>
HSK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r>
        <w:br/>
      </w:r>
      <w:r>
        <w:rPr>
          <w:rFonts w:ascii="Times New Roman"/>
          <w:b w:val="false"/>
          <w:i w:val="false"/>
          <w:color w:val="000000"/>
          <w:sz w:val="28"/>
        </w:rPr>
        <w:t>
Nouryekushiken – экзамен по определению уровня японского языка</w:t>
      </w:r>
      <w:r>
        <w:br/>
      </w:r>
      <w:r>
        <w:rPr>
          <w:rFonts w:ascii="Times New Roman"/>
          <w:b w:val="false"/>
          <w:i w:val="false"/>
          <w:color w:val="000000"/>
          <w:sz w:val="28"/>
        </w:rPr>
        <w:t>
Test of Korean Language Proficiency - экзамен по определению уровня корейского языка</w:t>
      </w:r>
      <w:r>
        <w:br/>
      </w:r>
      <w:r>
        <w:rPr>
          <w:rFonts w:ascii="Times New Roman"/>
          <w:b w:val="false"/>
          <w:i w:val="false"/>
          <w:color w:val="000000"/>
          <w:sz w:val="28"/>
        </w:rPr>
        <w:t>
GRE (Graduate Record Examination) – тестирование базовых знаний по конкретной специальности</w:t>
      </w:r>
      <w:r>
        <w:br/>
      </w:r>
      <w:r>
        <w:rPr>
          <w:rFonts w:ascii="Times New Roman"/>
          <w:b w:val="false"/>
          <w:i w:val="false"/>
          <w:color w:val="000000"/>
          <w:sz w:val="28"/>
        </w:rPr>
        <w:t>
GMAT (General Management Admission Test) – электронный тест на определение уровня знаний и квалификации в области менеджмента</w:t>
      </w:r>
      <w:r>
        <w:br/>
      </w:r>
      <w:r>
        <w:rPr>
          <w:rFonts w:ascii="Times New Roman"/>
          <w:b w:val="false"/>
          <w:i w:val="false"/>
          <w:color w:val="000000"/>
          <w:sz w:val="28"/>
        </w:rPr>
        <w:t>
CILS (Certificazione di Italiano come Lingua Straniera) – сертификат, подтверждающий степень владения итальянским языком, как иностранным</w:t>
      </w:r>
      <w:r>
        <w:br/>
      </w:r>
      <w:r>
        <w:rPr>
          <w:rFonts w:ascii="Times New Roman"/>
          <w:b w:val="false"/>
          <w:i w:val="false"/>
          <w:color w:val="000000"/>
          <w:sz w:val="28"/>
        </w:rPr>
        <w:t>
CELI 1, 2, 3, 4, 5 (Certificatos di Conoscenza della Lingua Italiana) – сертификат на знание итальянского языка на 1-ом, 2-ом, 3-ем, 4-ом и 5-ом уровнях</w:t>
      </w:r>
      <w:r>
        <w:br/>
      </w:r>
      <w:r>
        <w:rPr>
          <w:rFonts w:ascii="Times New Roman"/>
          <w:b w:val="false"/>
          <w:i w:val="false"/>
          <w:color w:val="000000"/>
          <w:sz w:val="28"/>
        </w:rPr>
        <w:t>
TOEFL (Test of English as a Foreign Language – тест по английскому языку как иностранному) подразделяется на следующие виды:</w:t>
      </w:r>
      <w:r>
        <w:br/>
      </w:r>
      <w:r>
        <w:rPr>
          <w:rFonts w:ascii="Times New Roman"/>
          <w:b w:val="false"/>
          <w:i w:val="false"/>
          <w:color w:val="000000"/>
          <w:sz w:val="28"/>
        </w:rPr>
        <w:t>
ITP (Institutional Testing Program) – неофициальный тест для предварительного определения уровня языковой подготовки претендентов</w:t>
      </w:r>
      <w:r>
        <w:br/>
      </w:r>
      <w:r>
        <w:rPr>
          <w:rFonts w:ascii="Times New Roman"/>
          <w:b w:val="false"/>
          <w:i w:val="false"/>
          <w:color w:val="000000"/>
          <w:sz w:val="28"/>
        </w:rPr>
        <w:t>
PBT (Paper-based test) – официальный тест на бумажном носителе</w:t>
      </w:r>
      <w:r>
        <w:br/>
      </w:r>
      <w:r>
        <w:rPr>
          <w:rFonts w:ascii="Times New Roman"/>
          <w:b w:val="false"/>
          <w:i w:val="false"/>
          <w:color w:val="000000"/>
          <w:sz w:val="28"/>
        </w:rPr>
        <w:t>
CBT (Computer-based test) – официальный тест, который сдается посредством компьютера</w:t>
      </w:r>
      <w:r>
        <w:br/>
      </w:r>
      <w:r>
        <w:rPr>
          <w:rFonts w:ascii="Times New Roman"/>
          <w:b w:val="false"/>
          <w:i w:val="false"/>
          <w:color w:val="000000"/>
          <w:sz w:val="28"/>
        </w:rPr>
        <w:t>
IBT (Internet-based test) – официальный тест, который сдается посредством Интернета</w:t>
      </w:r>
    </w:p>
    <w:bookmarkStart w:name="z10"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57</w:t>
      </w:r>
    </w:p>
    <w:bookmarkEnd w:id="2"/>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приказу и.о. Министра</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апреля 2012 года № 149</w:t>
      </w:r>
    </w:p>
    <w:p>
      <w:pPr>
        <w:spacing w:after="0"/>
        <w:ind w:left="0"/>
        <w:jc w:val="both"/>
      </w:pPr>
      <w:r>
        <w:rPr>
          <w:rFonts w:ascii="Times New Roman"/>
          <w:b/>
          <w:i w:val="false"/>
          <w:color w:val="000000"/>
          <w:sz w:val="28"/>
        </w:rPr>
        <w:t>      Үміткердің «Болашақ» халықаралық стипендиясын тағайындау</w:t>
      </w:r>
      <w:r>
        <w:br/>
      </w:r>
      <w:r>
        <w:rPr>
          <w:rFonts w:ascii="Times New Roman"/>
          <w:b w:val="false"/>
          <w:i w:val="false"/>
          <w:color w:val="000000"/>
          <w:sz w:val="28"/>
        </w:rPr>
        <w:t>
</w:t>
      </w:r>
      <w:r>
        <w:rPr>
          <w:rFonts w:ascii="Times New Roman"/>
          <w:b/>
          <w:i w:val="false"/>
          <w:color w:val="000000"/>
          <w:sz w:val="28"/>
        </w:rPr>
        <w:t>            конкурсына қатысу үшін үміткер сауалнамасы/</w:t>
      </w:r>
      <w:r>
        <w:br/>
      </w:r>
      <w:r>
        <w:rPr>
          <w:rFonts w:ascii="Times New Roman"/>
          <w:b w:val="false"/>
          <w:i w:val="false"/>
          <w:color w:val="000000"/>
          <w:sz w:val="28"/>
        </w:rPr>
        <w:t>
         Анкета претендента для участия в конкурсе на присуждение</w:t>
      </w:r>
      <w:r>
        <w:br/>
      </w:r>
      <w:r>
        <w:rPr>
          <w:rFonts w:ascii="Times New Roman"/>
          <w:b w:val="false"/>
          <w:i w:val="false"/>
          <w:color w:val="000000"/>
          <w:sz w:val="28"/>
        </w:rPr>
        <w:t>
                 международной стипендии «Болашак»</w:t>
      </w:r>
    </w:p>
    <w:tbl>
      <w:tblPr>
        <w:tblW w:w="0" w:type="auto"/>
        <w:tblCellSpacing w:w="0" w:type="auto"/>
        <w:tblBorders>
          <w:top w:val="none"/>
          <w:left w:val="none"/>
          <w:bottom w:val="none"/>
          <w:right w:val="none"/>
          <w:insideH w:val="none"/>
          <w:insideV w:val="none"/>
        </w:tblBorders>
      </w:tblPr>
      <w:tblGrid>
        <w:gridCol w:w="10906"/>
        <w:gridCol w:w="3094"/>
      </w:tblGrid>
      <w:tr>
        <w:trPr>
          <w:trHeight w:val="30" w:hRule="atLeast"/>
        </w:trPr>
        <w:tc>
          <w:tcPr>
            <w:tcW w:w="10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u w:val="single"/>
              </w:rPr>
              <w:t>Тегі/Фамилия Аты/Имя/ Әкесінің аты/Отчество (болған жағдайда/</w:t>
            </w:r>
            <w:r>
              <w:br/>
            </w:r>
            <w:r>
              <w:rPr>
                <w:rFonts w:ascii="Times New Roman"/>
                <w:b w:val="false"/>
                <w:i w:val="false"/>
                <w:color w:val="000000"/>
                <w:sz w:val="20"/>
              </w:rPr>
              <w:t>
                            </w:t>
            </w:r>
            <w:r>
              <w:rPr>
                <w:rFonts w:ascii="Times New Roman"/>
                <w:b w:val="false"/>
                <w:i w:val="false"/>
                <w:color w:val="000000"/>
                <w:sz w:val="20"/>
                <w:u w:val="single"/>
              </w:rPr>
              <w:t>при наличии)</w:t>
            </w:r>
            <w:r>
              <w:br/>
            </w:r>
            <w:r>
              <w:rPr>
                <w:rFonts w:ascii="Times New Roman"/>
                <w:b w:val="false"/>
                <w:i w:val="false"/>
                <w:color w:val="000000"/>
                <w:sz w:val="20"/>
              </w:rPr>
              <w:t>
</w:t>
            </w:r>
            <w:r>
              <w:rPr>
                <w:rFonts w:ascii="Times New Roman"/>
                <w:b w:val="false"/>
                <w:i w:val="false"/>
                <w:color w:val="000000"/>
                <w:sz w:val="20"/>
              </w:rPr>
              <w:t>    (жеке басын куәландыратын құжатқа сәйкес/согласно документу,</w:t>
            </w:r>
            <w:r>
              <w:br/>
            </w:r>
            <w:r>
              <w:rPr>
                <w:rFonts w:ascii="Times New Roman"/>
                <w:b w:val="false"/>
                <w:i w:val="false"/>
                <w:color w:val="000000"/>
                <w:sz w:val="20"/>
              </w:rPr>
              <w:t>
</w:t>
            </w:r>
            <w:r>
              <w:rPr>
                <w:rFonts w:ascii="Times New Roman"/>
                <w:b w:val="false"/>
                <w:i w:val="false"/>
                <w:color w:val="000000"/>
                <w:sz w:val="20"/>
              </w:rPr>
              <w:t>                        удостоверяющему личность)</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p>
        </w:tc>
        <w:tc>
          <w:tcPr>
            <w:tcW w:w="3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Фотография</w:t>
                  </w:r>
                  <w:r>
                    <w:br/>
                  </w:r>
                  <w:r>
                    <w:rPr>
                      <w:rFonts w:ascii="Times New Roman"/>
                      <w:b w:val="false"/>
                      <w:i w:val="false"/>
                      <w:color w:val="000000"/>
                      <w:sz w:val="20"/>
                    </w:rPr>
                    <w:t>
</w:t>
                  </w:r>
                  <w:r>
                    <w:rPr>
                      <w:rFonts w:ascii="Times New Roman"/>
                      <w:b/>
                      <w:i w:val="false"/>
                      <w:color w:val="000000"/>
                      <w:sz w:val="20"/>
                    </w:rPr>
                    <w:t>3,5 Х 4,5</w:t>
                  </w:r>
                </w:p>
                <w:p>
                  <w:pPr>
                    <w:spacing w:after="20"/>
                    <w:ind w:left="20"/>
                    <w:jc w:val="both"/>
                  </w:pPr>
                  <w:r>
                    <w:rPr>
                      <w:rFonts w:ascii="Times New Roman"/>
                      <w:b/>
                      <w:i w:val="false"/>
                      <w:color w:val="000000"/>
                      <w:sz w:val="20"/>
                    </w:rPr>
                    <w:t>(міндетті түрде)</w:t>
                  </w:r>
                  <w:r>
                    <w:br/>
                  </w:r>
                  <w:r>
                    <w:rPr>
                      <w:rFonts w:ascii="Times New Roman"/>
                      <w:b w:val="false"/>
                      <w:i w:val="false"/>
                      <w:color w:val="000000"/>
                      <w:sz w:val="20"/>
                    </w:rPr>
                    <w:t>
</w:t>
                  </w:r>
                  <w:r>
                    <w:rPr>
                      <w:rFonts w:ascii="Times New Roman"/>
                      <w:b/>
                      <w:i w:val="false"/>
                      <w:color w:val="000000"/>
                      <w:sz w:val="20"/>
                    </w:rPr>
                    <w:t>(обязательно)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358"/>
        <w:gridCol w:w="5633"/>
      </w:tblGrid>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br/>
            </w:r>
            <w:r>
              <w:rPr>
                <w:rFonts w:ascii="Times New Roman"/>
                <w:b w:val="false"/>
                <w:i w:val="false"/>
                <w:color w:val="000000"/>
                <w:sz w:val="20"/>
              </w:rPr>
              <w:t>
</w:t>
            </w:r>
            <w:r>
              <w:rPr>
                <w:rFonts w:ascii="Times New Roman"/>
                <w:b w:val="false"/>
                <w:i w:val="false"/>
                <w:color w:val="000000"/>
                <w:sz w:val="20"/>
              </w:rPr>
              <w:t>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i w:val="false"/>
                <w:color w:val="000000"/>
                <w:sz w:val="20"/>
              </w:rPr>
              <w:t>(Болжанып отырған оқу/тағылымдамадан өту елін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страну обучения/прохождения стажировки)</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i w:val="false"/>
                <w:color w:val="000000"/>
                <w:sz w:val="20"/>
              </w:rPr>
              <w:t>(Болжанып отырған оқу/тағылымдамадан өту тілін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предполагаемый язык обучения/прохождения стажировки)</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бағдарламасы/тағылымдама</w:t>
            </w:r>
            <w:r>
              <w:rPr>
                <w:rFonts w:ascii="Times New Roman"/>
                <w:b w:val="false"/>
                <w:i w:val="false"/>
                <w:color w:val="000000"/>
                <w:sz w:val="20"/>
              </w:rPr>
              <w:t xml:space="preserve"> Программа обучения/стажировка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«Болашақ» халықаралық стипендиясын тағайындау үшін басым мамандықтар тізбесіне сәйкес мамандықтың толық атауы және коды/</w:t>
            </w:r>
            <w:r>
              <w:br/>
            </w:r>
            <w:r>
              <w:rPr>
                <w:rFonts w:ascii="Times New Roman"/>
                <w:b w:val="false"/>
                <w:i w:val="false"/>
                <w:color w:val="000000"/>
                <w:sz w:val="20"/>
              </w:rPr>
              <w:t>
</w:t>
            </w:r>
            <w:r>
              <w:rPr>
                <w:rFonts w:ascii="Times New Roman"/>
                <w:b w:val="false"/>
                <w:i w:val="false"/>
                <w:color w:val="000000"/>
                <w:sz w:val="20"/>
              </w:rPr>
              <w:t>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Шетелдегі жоғары оқу орны/шетелдік ұйым</w:t>
            </w:r>
            <w:r>
              <w:br/>
            </w:r>
            <w:r>
              <w:rPr>
                <w:rFonts w:ascii="Times New Roman"/>
                <w:b w:val="false"/>
                <w:i w:val="false"/>
                <w:color w:val="000000"/>
                <w:sz w:val="20"/>
              </w:rPr>
              <w:t>
</w:t>
            </w:r>
            <w:r>
              <w:rPr>
                <w:rFonts w:ascii="Times New Roman"/>
                <w:b w:val="false"/>
                <w:i w:val="false"/>
                <w:color w:val="000000"/>
                <w:sz w:val="20"/>
              </w:rPr>
              <w:t>Высшее учебное заведение за рубежом/зарубежная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i w:val="false"/>
                <w:color w:val="000000"/>
                <w:sz w:val="20"/>
              </w:rPr>
              <w:t>(Шетелдік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0"/>
              </w:rPr>
              <w:t>
</w:t>
            </w:r>
            <w:r>
              <w:rPr>
                <w:rFonts w:ascii="Times New Roman"/>
                <w:b w:val="false"/>
                <w:i w:val="false"/>
                <w:color w:val="000000"/>
                <w:sz w:val="20"/>
              </w:rPr>
              <w:t>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«Болашақ» халықаралық стипендиясы шеңберінде санат алуға үміткер тұлғалар қатысу санатын көрсетулері қажет:</w:t>
            </w:r>
            <w:r>
              <w:br/>
            </w:r>
            <w:r>
              <w:rPr>
                <w:rFonts w:ascii="Times New Roman"/>
                <w:b w:val="false"/>
                <w:i w:val="false"/>
                <w:color w:val="000000"/>
                <w:sz w:val="20"/>
              </w:rPr>
              <w:t>
</w:t>
            </w:r>
            <w:r>
              <w:rPr>
                <w:rFonts w:ascii="Times New Roman"/>
                <w:b w:val="false"/>
                <w:i w:val="false"/>
                <w:color w:val="000000"/>
                <w:sz w:val="20"/>
              </w:rPr>
              <w:t>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Академиялық оқу</w:t>
            </w:r>
            <w:r>
              <w:rPr>
                <w:rFonts w:ascii="Times New Roman"/>
                <w:b w:val="false"/>
                <w:i w:val="false"/>
                <w:color w:val="000000"/>
                <w:sz w:val="20"/>
              </w:rPr>
              <w:t>/Академическое обучение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Тағылымдар</w:t>
            </w:r>
            <w:r>
              <w:rPr>
                <w:rFonts w:ascii="Times New Roman"/>
                <w:b w:val="false"/>
                <w:i w:val="false"/>
                <w:color w:val="000000"/>
                <w:sz w:val="20"/>
              </w:rPr>
              <w:t>/Стажировка</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Шетелдегі ЖОО-ға өз бетімен түскен үміткер</w:t>
            </w:r>
            <w:r>
              <w:br/>
            </w:r>
            <w:r>
              <w:rPr>
                <w:rFonts w:ascii="Times New Roman"/>
                <w:b w:val="false"/>
                <w:i w:val="false"/>
                <w:color w:val="000000"/>
                <w:sz w:val="20"/>
              </w:rPr>
              <w:t>
</w:t>
            </w:r>
            <w:r>
              <w:rPr>
                <w:rFonts w:ascii="Times New Roman"/>
                <w:b w:val="false"/>
                <w:i w:val="false"/>
                <w:color w:val="000000"/>
                <w:sz w:val="20"/>
              </w:rPr>
              <w:t>Самостоятельно поступивший в зарубежный ВУЗ претендент</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қызметкерлер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Қазақстан Республикасы жоғары оқу орынының ағымдағы жылғы түлегі</w:t>
            </w:r>
            <w:r>
              <w:rPr>
                <w:rFonts w:ascii="Times New Roman"/>
                <w:b w:val="false"/>
                <w:i w:val="false"/>
                <w:color w:val="000000"/>
                <w:sz w:val="20"/>
              </w:rPr>
              <w:t>/Выпусник высшего учебного заведения Республики Казахстан текущего года</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Мәдениет қызметкерлері, шығармашылық қызметкерлер</w:t>
            </w:r>
            <w:r>
              <w:rPr>
                <w:rFonts w:ascii="Times New Roman"/>
                <w:b w:val="false"/>
                <w:i w:val="false"/>
                <w:color w:val="000000"/>
                <w:sz w:val="20"/>
              </w:rPr>
              <w:t>/Работники культуры, творческие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Бұқаралық ақпарат құралдары редакциясының қызметкерлері</w:t>
            </w:r>
            <w:r>
              <w:rPr>
                <w:rFonts w:ascii="Times New Roman"/>
                <w:b w:val="false"/>
                <w:i w:val="false"/>
                <w:color w:val="000000"/>
                <w:sz w:val="20"/>
              </w:rPr>
              <w:t>/Работники редакции средств массовой информации</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Инженерлік-техникалық</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tc>
      </w:tr>
    </w:tbl>
    <w:p>
      <w:pPr>
        <w:spacing w:after="0"/>
        <w:ind w:left="0"/>
        <w:jc w:val="both"/>
      </w:pPr>
      <w:r>
        <w:rPr>
          <w:rFonts w:ascii="Times New Roman"/>
          <w:b w:val="false"/>
          <w:i/>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w:t>
      </w:r>
      <w:r>
        <w:rPr>
          <w:rFonts w:ascii="Times New Roman"/>
          <w:b w:val="false"/>
          <w:i/>
          <w:color w:val="000000"/>
          <w:sz w:val="28"/>
        </w:rPr>
        <w:t>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Ескертпелер</w:t>
            </w:r>
            <w:r>
              <w:rPr>
                <w:rFonts w:ascii="Times New Roman"/>
                <w:b w:val="false"/>
                <w:i w:val="false"/>
                <w:color w:val="000000"/>
                <w:sz w:val="20"/>
              </w:rPr>
              <w:t>/Замечания: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i w:val="false"/>
                <w:color w:val="000000"/>
                <w:sz w:val="20"/>
              </w:rPr>
              <w:t>Тексерді</w:t>
            </w:r>
            <w:r>
              <w:rPr>
                <w:rFonts w:ascii="Times New Roman"/>
                <w:b w:val="false"/>
                <w:i w:val="false"/>
                <w:color w:val="000000"/>
                <w:sz w:val="20"/>
              </w:rPr>
              <w:t xml:space="preserve"> 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Проверил</w:t>
            </w:r>
            <w:r>
              <w:rPr>
                <w:rFonts w:ascii="Times New Roman"/>
                <w:b w:val="false"/>
                <w:i w:val="false"/>
                <w:color w:val="000000"/>
                <w:sz w:val="20"/>
              </w:rPr>
              <w:t>    (Жауапты қызметкердің аты-жөні, лауазымы/Ф.И.О., должность</w:t>
            </w:r>
            <w:r>
              <w:br/>
            </w:r>
            <w:r>
              <w:rPr>
                <w:rFonts w:ascii="Times New Roman"/>
                <w:b w:val="false"/>
                <w:i w:val="false"/>
                <w:color w:val="000000"/>
                <w:sz w:val="20"/>
              </w:rPr>
              <w:t>
</w:t>
            </w:r>
            <w:r>
              <w:rPr>
                <w:rFonts w:ascii="Times New Roman"/>
                <w:b w:val="false"/>
                <w:i w:val="false"/>
                <w:color w:val="000000"/>
                <w:sz w:val="20"/>
              </w:rPr>
              <w:t>                 ответственного сотрудника)</w:t>
            </w:r>
            <w:r>
              <w:br/>
            </w: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______________________                 </w:t>
            </w:r>
            <w:r>
              <w:rPr>
                <w:rFonts w:ascii="Times New Roman"/>
                <w:b/>
                <w:i w:val="false"/>
                <w:color w:val="000000"/>
                <w:sz w:val="20"/>
              </w:rPr>
              <w:t>Тексерген күні ____________________</w:t>
            </w:r>
            <w:r>
              <w:br/>
            </w:r>
            <w:r>
              <w:rPr>
                <w:rFonts w:ascii="Times New Roman"/>
                <w:b w:val="false"/>
                <w:i w:val="false"/>
                <w:color w:val="000000"/>
                <w:sz w:val="20"/>
              </w:rPr>
              <w:t>
</w:t>
            </w:r>
            <w:r>
              <w:rPr>
                <w:rFonts w:ascii="Times New Roman"/>
                <w:b w:val="false"/>
                <w:i/>
                <w:color w:val="000000"/>
                <w:sz w:val="20"/>
              </w:rPr>
              <w:t>Подпись                                     Дата проверки</w:t>
            </w:r>
          </w:p>
        </w:tc>
      </w:tr>
    </w:tbl>
    <w:p>
      <w:pPr>
        <w:spacing w:after="0"/>
        <w:ind w:left="0"/>
        <w:jc w:val="both"/>
      </w:pPr>
      <w:r>
        <w:rPr>
          <w:rFonts w:ascii="Times New Roman"/>
          <w:b/>
          <w:i w:val="false"/>
          <w:color w:val="000000"/>
          <w:sz w:val="28"/>
        </w:rPr>
        <w:t>I. ЖЕКЕ АҚПАРАТ</w:t>
      </w:r>
      <w:r>
        <w:rPr>
          <w:rFonts w:ascii="Times New Roman"/>
          <w:b w:val="false"/>
          <w:i w:val="false"/>
          <w:color w:val="000000"/>
          <w:sz w:val="28"/>
        </w:rPr>
        <w:t>/ЛИЧНАЯ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7280"/>
      </w:tblGrid>
      <w:tr>
        <w:trPr>
          <w:trHeight w:val="195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Жеке куәліктің деректері</w:t>
            </w:r>
            <w:r>
              <w:rPr>
                <w:rFonts w:ascii="Times New Roman"/>
                <w:b w:val="false"/>
                <w:i w:val="false"/>
                <w:color w:val="000000"/>
                <w:sz w:val="20"/>
              </w:rPr>
              <w:t>/Данные удостоверения личности</w:t>
            </w:r>
          </w:p>
          <w:p>
            <w:pPr>
              <w:spacing w:after="20"/>
              <w:ind w:left="20"/>
              <w:jc w:val="both"/>
            </w:pPr>
            <w:r>
              <w:rPr>
                <w:rFonts w:ascii="Times New Roman"/>
                <w:b/>
                <w:i w:val="false"/>
                <w:color w:val="000000"/>
                <w:sz w:val="20"/>
              </w:rPr>
              <w:t>Сәйкестендіру нөмірі</w:t>
            </w:r>
            <w:r>
              <w:rPr>
                <w:rFonts w:ascii="Times New Roman"/>
                <w:b w:val="false"/>
                <w:i w:val="false"/>
                <w:color w:val="000000"/>
                <w:sz w:val="20"/>
              </w:rPr>
              <w:t>/ Идентификационный номер</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i w:val="false"/>
                <w:color w:val="000000"/>
                <w:sz w:val="20"/>
              </w:rPr>
              <w:t>Берген мекеме</w:t>
            </w:r>
            <w:r>
              <w:rPr>
                <w:rFonts w:ascii="Times New Roman"/>
                <w:b w:val="false"/>
                <w:i w:val="false"/>
                <w:color w:val="000000"/>
                <w:sz w:val="20"/>
              </w:rPr>
              <w:t>/Кем выдан</w:t>
            </w:r>
            <w:r>
              <w:br/>
            </w: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i w:val="false"/>
                <w:color w:val="000000"/>
                <w:sz w:val="20"/>
              </w:rPr>
              <w:t>Берілген күні - қолданылу мерзімі</w:t>
            </w:r>
            <w:r>
              <w:rPr>
                <w:rFonts w:ascii="Times New Roman"/>
                <w:b w:val="false"/>
                <w:i w:val="false"/>
                <w:color w:val="000000"/>
                <w:sz w:val="20"/>
              </w:rPr>
              <w:t>/Дата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Төлқұжат деректері</w:t>
            </w:r>
            <w:r>
              <w:rPr>
                <w:rFonts w:ascii="Times New Roman"/>
                <w:b w:val="false"/>
                <w:i w:val="false"/>
                <w:color w:val="000000"/>
                <w:sz w:val="20"/>
              </w:rPr>
              <w:t xml:space="preserve"> / Паспортные данные</w:t>
            </w:r>
          </w:p>
          <w:p>
            <w:pPr>
              <w:spacing w:after="20"/>
              <w:ind w:left="20"/>
              <w:jc w:val="both"/>
            </w:pPr>
            <w:r>
              <w:rPr>
                <w:rFonts w:ascii="Times New Roman"/>
                <w:b/>
                <w:i w:val="false"/>
                <w:color w:val="000000"/>
                <w:sz w:val="20"/>
              </w:rPr>
              <w:t>Нөмірі</w:t>
            </w:r>
            <w:r>
              <w:rPr>
                <w:rFonts w:ascii="Times New Roman"/>
                <w:b w:val="false"/>
                <w:i w:val="false"/>
                <w:color w:val="000000"/>
                <w:sz w:val="20"/>
              </w:rPr>
              <w:t>/ Номер ____________________________________________</w:t>
            </w:r>
            <w:r>
              <w:br/>
            </w:r>
            <w:r>
              <w:rPr>
                <w:rFonts w:ascii="Times New Roman"/>
                <w:b w:val="false"/>
                <w:i w:val="false"/>
                <w:color w:val="000000"/>
                <w:sz w:val="20"/>
              </w:rPr>
              <w:t>
</w:t>
            </w:r>
            <w:r>
              <w:rPr>
                <w:rFonts w:ascii="Times New Roman"/>
                <w:b/>
                <w:i w:val="false"/>
                <w:color w:val="000000"/>
                <w:sz w:val="20"/>
              </w:rPr>
              <w:t>Берген мекеме</w:t>
            </w:r>
            <w:r>
              <w:rPr>
                <w:rFonts w:ascii="Times New Roman"/>
                <w:b w:val="false"/>
                <w:i w:val="false"/>
                <w:color w:val="000000"/>
                <w:sz w:val="20"/>
              </w:rPr>
              <w:t>/ Кем выдан</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i w:val="false"/>
                <w:color w:val="000000"/>
                <w:sz w:val="20"/>
              </w:rPr>
              <w:t>Берілген күні - қолданылу мерзімі</w:t>
            </w:r>
            <w:r>
              <w:rPr>
                <w:rFonts w:ascii="Times New Roman"/>
                <w:b w:val="false"/>
                <w:i w:val="false"/>
                <w:color w:val="000000"/>
                <w:sz w:val="20"/>
              </w:rPr>
              <w:t>/Дата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Туған күні/айы/жылы</w:t>
            </w:r>
            <w:r>
              <w:rPr>
                <w:rFonts w:ascii="Times New Roman"/>
                <w:b w:val="false"/>
                <w:i w:val="false"/>
                <w:color w:val="000000"/>
                <w:sz w:val="20"/>
              </w:rPr>
              <w:t>/ День/месяц/год рождения</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 xml:space="preserve">5. Ұлты </w:t>
            </w:r>
            <w:r>
              <w:rPr>
                <w:rFonts w:ascii="Times New Roman"/>
                <w:b w:val="false"/>
                <w:i w:val="false"/>
                <w:color w:val="000000"/>
                <w:sz w:val="20"/>
              </w:rPr>
              <w:t xml:space="preserve">____________________ </w:t>
            </w:r>
            <w:r>
              <w:rPr>
                <w:rFonts w:ascii="Times New Roman"/>
                <w:b/>
                <w:i w:val="false"/>
                <w:color w:val="000000"/>
                <w:sz w:val="20"/>
              </w:rPr>
              <w:t>6. Отбасылық жағдайы</w:t>
            </w:r>
            <w:r>
              <w:rPr>
                <w:rFonts w:ascii="Times New Roman"/>
                <w:b w:val="false"/>
                <w:i w:val="false"/>
                <w:color w:val="000000"/>
                <w:sz w:val="20"/>
              </w:rPr>
              <w:t xml:space="preserve"> ________________________________</w:t>
            </w:r>
            <w:r>
              <w:br/>
            </w:r>
            <w:r>
              <w:rPr>
                <w:rFonts w:ascii="Times New Roman"/>
                <w:b w:val="false"/>
                <w:i w:val="false"/>
                <w:color w:val="000000"/>
                <w:sz w:val="20"/>
              </w:rPr>
              <w:t>
</w:t>
            </w:r>
            <w:r>
              <w:rPr>
                <w:rFonts w:ascii="Times New Roman"/>
                <w:b w:val="false"/>
                <w:i w:val="false"/>
                <w:color w:val="000000"/>
                <w:sz w:val="20"/>
              </w:rPr>
              <w:t>Национальность                                     Семейное положение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914"/>
        <w:gridCol w:w="6573"/>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Байланыс деректеріңіз өзгерген жағдайда ол туралы 5 күн аралығында «Халықаралық бағдарламалар орталығы» АҚ-ның қызметкерлерін ескерту қажет.</w:t>
            </w:r>
            <w:r>
              <w:br/>
            </w:r>
            <w:r>
              <w:rPr>
                <w:rFonts w:ascii="Times New Roman"/>
                <w:b w:val="false"/>
                <w:i w:val="false"/>
                <w:color w:val="000000"/>
                <w:sz w:val="20"/>
              </w:rPr>
              <w:t>
</w:t>
            </w:r>
            <w:r>
              <w:rPr>
                <w:rFonts w:ascii="Times New Roman"/>
                <w:b w:val="false"/>
                <w:i w:val="false"/>
                <w:color w:val="000000"/>
                <w:sz w:val="20"/>
              </w:rPr>
              <w:t>* В случае изменения контактных данных в течение 5 дней необходимо оповестить сотрудников АО «Центр международных программ».</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Байланыс деректері*</w:t>
            </w:r>
            <w:r>
              <w:rPr>
                <w:rFonts w:ascii="Times New Roman"/>
                <w:b w:val="false"/>
                <w:i w:val="false"/>
                <w:color w:val="000000"/>
                <w:sz w:val="20"/>
              </w:rPr>
              <w:t>/ Контактные данные*</w:t>
            </w:r>
          </w:p>
        </w:tc>
      </w:tr>
      <w:tr>
        <w:trPr>
          <w:trHeight w:val="55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телефоны/Код, домашний телефон</w:t>
            </w:r>
            <w:r>
              <w:br/>
            </w:r>
            <w:r>
              <w:rPr>
                <w:rFonts w:ascii="Times New Roman"/>
                <w:b w:val="false"/>
                <w:i w:val="false"/>
                <w:color w:val="000000"/>
                <w:sz w:val="20"/>
              </w:rPr>
              <w:t>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телефоны</w:t>
            </w:r>
            <w:r>
              <w:rPr>
                <w:rFonts w:ascii="Times New Roman"/>
                <w:b w:val="false"/>
                <w:i w:val="false"/>
                <w:color w:val="000000"/>
                <w:sz w:val="20"/>
              </w:rPr>
              <w:t xml:space="preserve">/Мобильный телефон </w:t>
            </w:r>
          </w:p>
          <w:p>
            <w:pPr>
              <w:spacing w:after="20"/>
              <w:ind w:left="20"/>
              <w:jc w:val="both"/>
            </w:pPr>
            <w:r>
              <w:rPr>
                <w:rFonts w:ascii="Times New Roman"/>
                <w:b w:val="false"/>
                <w:i w:val="false"/>
                <w:color w:val="000000"/>
                <w:sz w:val="20"/>
              </w:rPr>
              <w:t>___________________________________</w:t>
            </w:r>
          </w:p>
        </w:tc>
      </w:tr>
      <w:tr>
        <w:trPr>
          <w:trHeight w:val="82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жұмыс телефоны</w:t>
            </w:r>
            <w:r>
              <w:rPr>
                <w:rFonts w:ascii="Times New Roman"/>
                <w:b w:val="false"/>
                <w:i w:val="false"/>
                <w:color w:val="000000"/>
                <w:sz w:val="20"/>
              </w:rPr>
              <w:t>/Код, рабочий телефон</w:t>
            </w:r>
            <w:r>
              <w:br/>
            </w:r>
            <w:r>
              <w:rPr>
                <w:rFonts w:ascii="Times New Roman"/>
                <w:b w:val="false"/>
                <w:i w:val="false"/>
                <w:color w:val="000000"/>
                <w:sz w:val="20"/>
              </w:rPr>
              <w:t>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байланыс телефондары</w:t>
            </w:r>
            <w:r>
              <w:rPr>
                <w:rFonts w:ascii="Times New Roman"/>
                <w:b w:val="false"/>
                <w:i w:val="false"/>
                <w:color w:val="000000"/>
                <w:sz w:val="20"/>
              </w:rPr>
              <w:t>/Дополнительные контактные телефоны</w:t>
            </w:r>
            <w:r>
              <w:br/>
            </w:r>
            <w:r>
              <w:rPr>
                <w:rFonts w:ascii="Times New Roman"/>
                <w:b w:val="false"/>
                <w:i w:val="false"/>
                <w:color w:val="000000"/>
                <w:sz w:val="20"/>
              </w:rPr>
              <w:t>
___________________________________</w:t>
            </w:r>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e-mail*</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(Электрондық почтанызды үнемі тексеру қажет</w:t>
            </w:r>
            <w:r>
              <w:rPr>
                <w:rFonts w:ascii="Times New Roman"/>
                <w:b w:val="false"/>
                <w:i w:val="false"/>
                <w:color w:val="000000"/>
                <w:sz w:val="20"/>
              </w:rPr>
              <w:t>/ Необходимо регулярно</w:t>
            </w:r>
            <w:r>
              <w:br/>
            </w:r>
            <w:r>
              <w:rPr>
                <w:rFonts w:ascii="Times New Roman"/>
                <w:b w:val="false"/>
                <w:i w:val="false"/>
                <w:color w:val="000000"/>
                <w:sz w:val="20"/>
              </w:rPr>
              <w:t>
</w:t>
            </w:r>
            <w:r>
              <w:rPr>
                <w:rFonts w:ascii="Times New Roman"/>
                <w:b w:val="false"/>
                <w:i w:val="false"/>
                <w:color w:val="000000"/>
                <w:sz w:val="20"/>
              </w:rPr>
              <w:t>                               проверять электронную почту)</w:t>
            </w:r>
          </w:p>
          <w:p>
            <w:pPr>
              <w:spacing w:after="20"/>
              <w:ind w:left="20"/>
              <w:jc w:val="both"/>
            </w:pPr>
            <w:r>
              <w:rPr>
                <w:rFonts w:ascii="Times New Roman"/>
                <w:b/>
                <w:i w:val="false"/>
                <w:color w:val="000000"/>
                <w:sz w:val="20"/>
              </w:rPr>
              <w:t>* Міндетті түрде.</w:t>
            </w:r>
            <w:r>
              <w:rPr>
                <w:rFonts w:ascii="Times New Roman"/>
                <w:b w:val="false"/>
                <w:i w:val="false"/>
                <w:color w:val="000000"/>
                <w:sz w:val="20"/>
              </w:rPr>
              <w:t xml:space="preserve"> В обязательном порядке.</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p>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p>
          <w:p>
            <w:pPr>
              <w:spacing w:after="20"/>
              <w:ind w:left="20"/>
              <w:jc w:val="both"/>
            </w:pP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________________________________</w:t>
            </w:r>
          </w:p>
        </w:tc>
      </w:tr>
    </w:tbl>
    <w:p>
      <w:pPr>
        <w:spacing w:after="0"/>
        <w:ind w:left="0"/>
        <w:jc w:val="both"/>
      </w:pPr>
      <w:r>
        <w:rPr>
          <w:rFonts w:ascii="Times New Roman"/>
          <w:b/>
          <w:i w:val="false"/>
          <w:color w:val="000000"/>
          <w:sz w:val="28"/>
        </w:rPr>
        <w:t>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979"/>
        <w:gridCol w:w="4601"/>
      </w:tblGrid>
      <w:tr>
        <w:trPr>
          <w:trHeight w:val="285"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rPr>
                <w:rFonts w:ascii="Times New Roman"/>
                <w:b w:val="false"/>
                <w:i w:val="false"/>
                <w:color w:val="000000"/>
                <w:sz w:val="20"/>
              </w:rPr>
              <w:t>/Отец</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rPr>
                <w:rFonts w:ascii="Times New Roman"/>
                <w:b w:val="false"/>
                <w:i w:val="false"/>
                <w:color w:val="000000"/>
                <w:sz w:val="20"/>
              </w:rPr>
              <w:t>/Мать</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Қамқоршылары</w:t>
            </w:r>
            <w:r>
              <w:rPr>
                <w:rFonts w:ascii="Times New Roman"/>
                <w:b w:val="false"/>
                <w:i w:val="false"/>
                <w:color w:val="000000"/>
                <w:sz w:val="20"/>
              </w:rPr>
              <w:t>/Попечители</w:t>
            </w:r>
          </w:p>
        </w:tc>
      </w:tr>
      <w:tr>
        <w:trPr>
          <w:trHeight w:val="3255"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Әскери қызметші</w:t>
            </w:r>
            <w:r>
              <w:rPr>
                <w:rFonts w:ascii="Times New Roman"/>
                <w:b w:val="false"/>
                <w:i w:val="false"/>
                <w:color w:val="000000"/>
                <w:sz w:val="20"/>
              </w:rPr>
              <w:t>/Военнослужащий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w:t>
            </w:r>
            <w:r>
              <w:rPr>
                <w:rFonts w:ascii="Times New Roman"/>
                <w:b w:val="false"/>
                <w:i w:val="false"/>
                <w:color w:val="000000"/>
                <w:sz w:val="20"/>
              </w:rPr>
              <w:t>/Государственный 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Бюджеттік мекеме қызметкері</w:t>
            </w:r>
            <w:r>
              <w:rPr>
                <w:rFonts w:ascii="Times New Roman"/>
                <w:b w:val="false"/>
                <w:i w:val="false"/>
                <w:color w:val="000000"/>
                <w:sz w:val="20"/>
              </w:rPr>
              <w:t>/Работник бюджетной организации</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Жеке құрылым қызметкері</w:t>
            </w:r>
            <w:r>
              <w:rPr>
                <w:rFonts w:ascii="Times New Roman"/>
                <w:b w:val="false"/>
                <w:i w:val="false"/>
                <w:color w:val="000000"/>
                <w:sz w:val="20"/>
              </w:rPr>
              <w:t>/Работник частной структуры</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кәсіпорын қызметкері</w:t>
            </w:r>
            <w:r>
              <w:rPr>
                <w:rFonts w:ascii="Times New Roman"/>
                <w:b w:val="false"/>
                <w:i w:val="false"/>
                <w:color w:val="000000"/>
                <w:sz w:val="20"/>
              </w:rPr>
              <w:t xml:space="preserve">/ Работник государственного предприятия </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Зейнеткер</w:t>
            </w:r>
            <w:r>
              <w:rPr>
                <w:rFonts w:ascii="Times New Roman"/>
                <w:b w:val="false"/>
                <w:i w:val="false"/>
                <w:color w:val="000000"/>
                <w:sz w:val="20"/>
              </w:rPr>
              <w:t xml:space="preserve">/Пенсионер </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Жұмыссыз</w:t>
            </w:r>
            <w:r>
              <w:rPr>
                <w:rFonts w:ascii="Times New Roman"/>
                <w:b w:val="false"/>
                <w:i w:val="false"/>
                <w:color w:val="000000"/>
                <w:sz w:val="20"/>
              </w:rPr>
              <w:t xml:space="preserve">/Безработный </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Ата-анасы жоқ</w:t>
            </w:r>
            <w:r>
              <w:rPr>
                <w:rFonts w:ascii="Times New Roman"/>
                <w:b w:val="false"/>
                <w:i w:val="false"/>
                <w:color w:val="000000"/>
                <w:sz w:val="20"/>
              </w:rPr>
              <w:t>/Нет родителей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Басқа</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_____________________</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Әскери қызметші</w:t>
            </w:r>
            <w:r>
              <w:rPr>
                <w:rFonts w:ascii="Times New Roman"/>
                <w:b w:val="false"/>
                <w:i w:val="false"/>
                <w:color w:val="000000"/>
                <w:sz w:val="20"/>
              </w:rPr>
              <w:t>/Военнослужащий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w:t>
            </w:r>
            <w:r>
              <w:rPr>
                <w:rFonts w:ascii="Times New Roman"/>
                <w:b w:val="false"/>
                <w:i w:val="false"/>
                <w:color w:val="000000"/>
                <w:sz w:val="20"/>
              </w:rPr>
              <w:t>/Государственный 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Бюджеттік мекеме қызметкері</w:t>
            </w:r>
            <w:r>
              <w:rPr>
                <w:rFonts w:ascii="Times New Roman"/>
                <w:b w:val="false"/>
                <w:i w:val="false"/>
                <w:color w:val="000000"/>
                <w:sz w:val="20"/>
              </w:rPr>
              <w:t>/Работник бюджетной организации</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Жеке құрылым қызметкері</w:t>
            </w:r>
            <w:r>
              <w:rPr>
                <w:rFonts w:ascii="Times New Roman"/>
                <w:b w:val="false"/>
                <w:i w:val="false"/>
                <w:color w:val="000000"/>
                <w:sz w:val="20"/>
              </w:rPr>
              <w:t>/Работник частной структуры</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кәсіпорын қызметкері</w:t>
            </w:r>
            <w:r>
              <w:rPr>
                <w:rFonts w:ascii="Times New Roman"/>
                <w:b w:val="false"/>
                <w:i w:val="false"/>
                <w:color w:val="000000"/>
                <w:sz w:val="20"/>
              </w:rPr>
              <w:t>/ Работник государственного предприятия</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Зейнеткер</w:t>
            </w:r>
            <w:r>
              <w:rPr>
                <w:rFonts w:ascii="Times New Roman"/>
                <w:b w:val="false"/>
                <w:i w:val="false"/>
                <w:color w:val="000000"/>
                <w:sz w:val="20"/>
              </w:rPr>
              <w:t>/Пенсионер</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Жұмыссыз</w:t>
            </w:r>
            <w:r>
              <w:rPr>
                <w:rFonts w:ascii="Times New Roman"/>
                <w:b w:val="false"/>
                <w:i w:val="false"/>
                <w:color w:val="000000"/>
                <w:sz w:val="20"/>
              </w:rPr>
              <w:t>/Безработный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Ата-анасы жоқ</w:t>
            </w:r>
            <w:r>
              <w:rPr>
                <w:rFonts w:ascii="Times New Roman"/>
                <w:b w:val="false"/>
                <w:i w:val="false"/>
                <w:color w:val="000000"/>
                <w:sz w:val="20"/>
              </w:rPr>
              <w:t>/Нет родителей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Басқа</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_______________________</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Әскери қызметші</w:t>
            </w:r>
            <w:r>
              <w:rPr>
                <w:rFonts w:ascii="Times New Roman"/>
                <w:b w:val="false"/>
                <w:i w:val="false"/>
                <w:color w:val="000000"/>
                <w:sz w:val="20"/>
              </w:rPr>
              <w:t>/Военнослужащий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w:t>
            </w:r>
            <w:r>
              <w:rPr>
                <w:rFonts w:ascii="Times New Roman"/>
                <w:b w:val="false"/>
                <w:i w:val="false"/>
                <w:color w:val="000000"/>
                <w:sz w:val="20"/>
              </w:rPr>
              <w:t>/Государственный 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Бюджеттік мекеме қызметкері/</w:t>
            </w:r>
            <w:r>
              <w:rPr>
                <w:rFonts w:ascii="Times New Roman"/>
                <w:b w:val="false"/>
                <w:i w:val="false"/>
                <w:color w:val="000000"/>
                <w:sz w:val="20"/>
              </w:rPr>
              <w:t>Работник бюджетной организации</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Жеке құрылым қызметкері</w:t>
            </w:r>
            <w:r>
              <w:rPr>
                <w:rFonts w:ascii="Times New Roman"/>
                <w:b w:val="false"/>
                <w:i w:val="false"/>
                <w:color w:val="000000"/>
                <w:sz w:val="20"/>
              </w:rPr>
              <w:t>/Работник частной структуры</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кәсіпорын қызметкері</w:t>
            </w:r>
            <w:r>
              <w:rPr>
                <w:rFonts w:ascii="Times New Roman"/>
                <w:b w:val="false"/>
                <w:i w:val="false"/>
                <w:color w:val="000000"/>
                <w:sz w:val="20"/>
              </w:rPr>
              <w:t>/ Работник государственного предприятия</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Зейнеткер</w:t>
            </w:r>
            <w:r>
              <w:rPr>
                <w:rFonts w:ascii="Times New Roman"/>
                <w:b w:val="false"/>
                <w:i w:val="false"/>
                <w:color w:val="000000"/>
                <w:sz w:val="20"/>
              </w:rPr>
              <w:t>/Пенсионер</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Жұмыссыз</w:t>
            </w:r>
            <w:r>
              <w:rPr>
                <w:rFonts w:ascii="Times New Roman"/>
                <w:b w:val="false"/>
                <w:i w:val="false"/>
                <w:color w:val="000000"/>
                <w:sz w:val="20"/>
              </w:rPr>
              <w:t>/Безработный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Ата-анасы жоқ</w:t>
            </w:r>
            <w:r>
              <w:rPr>
                <w:rFonts w:ascii="Times New Roman"/>
                <w:b w:val="false"/>
                <w:i w:val="false"/>
                <w:color w:val="000000"/>
                <w:sz w:val="20"/>
              </w:rPr>
              <w:t>/Нет родителей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Басқа</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______________________</w:t>
            </w:r>
          </w:p>
        </w:tc>
      </w:tr>
    </w:tbl>
    <w:p>
      <w:pPr>
        <w:spacing w:after="0"/>
        <w:ind w:left="0"/>
        <w:jc w:val="both"/>
      </w:pPr>
      <w:r>
        <w:rPr>
          <w:rFonts w:ascii="Times New Roman"/>
          <w:b/>
          <w:i w:val="false"/>
          <w:color w:val="000000"/>
          <w:sz w:val="28"/>
        </w:rPr>
        <w:t>11. Жақын туған-туысқандары /ата-аналары, аға-інілері, апалары,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3674"/>
        <w:gridCol w:w="4430"/>
        <w:gridCol w:w="3515"/>
      </w:tblGrid>
      <w:tr>
        <w:trPr>
          <w:trHeight w:val="46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w:t>
            </w:r>
            <w:r>
              <w:br/>
            </w:r>
            <w:r>
              <w:rPr>
                <w:rFonts w:ascii="Times New Roman"/>
                <w:b w:val="false"/>
                <w:i w:val="false"/>
                <w:color w:val="000000"/>
                <w:sz w:val="20"/>
              </w:rPr>
              <w:t>
</w:t>
            </w:r>
            <w:r>
              <w:rPr>
                <w:rFonts w:ascii="Times New Roman"/>
                <w:b/>
                <w:i w:val="false"/>
                <w:color w:val="000000"/>
                <w:sz w:val="20"/>
              </w:rPr>
              <w:t>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Жұмыс/оқу орны,</w:t>
            </w:r>
            <w:r>
              <w:br/>
            </w:r>
            <w:r>
              <w:rPr>
                <w:rFonts w:ascii="Times New Roman"/>
                <w:b w:val="false"/>
                <w:i w:val="false"/>
                <w:color w:val="000000"/>
                <w:sz w:val="20"/>
              </w:rPr>
              <w:t>
</w:t>
            </w:r>
            <w:r>
              <w:rPr>
                <w:rFonts w:ascii="Times New Roman"/>
                <w:b/>
                <w:i w:val="false"/>
                <w:color w:val="000000"/>
                <w:sz w:val="20"/>
              </w:rPr>
              <w:t>қызметі, 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 /учебы/,</w:t>
            </w:r>
            <w:r>
              <w:br/>
            </w:r>
            <w:r>
              <w:rPr>
                <w:rFonts w:ascii="Times New Roman"/>
                <w:b w:val="false"/>
                <w:i w:val="false"/>
                <w:color w:val="000000"/>
                <w:sz w:val="20"/>
              </w:rPr>
              <w:t>
</w:t>
            </w:r>
            <w:r>
              <w:rPr>
                <w:rFonts w:ascii="Times New Roman"/>
                <w:b w:val="false"/>
                <w:i w:val="false"/>
                <w:color w:val="000000"/>
                <w:sz w:val="20"/>
              </w:rPr>
              <w:t>должность, телефон, код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телефоны, қаланың коды</w:t>
            </w:r>
            <w:r>
              <w:br/>
            </w:r>
            <w:r>
              <w:rPr>
                <w:rFonts w:ascii="Times New Roman"/>
                <w:b w:val="false"/>
                <w:i w:val="false"/>
                <w:color w:val="000000"/>
                <w:sz w:val="20"/>
              </w:rPr>
              <w:t>
</w:t>
            </w:r>
            <w:r>
              <w:rPr>
                <w:rFonts w:ascii="Times New Roman"/>
                <w:b w:val="false"/>
                <w:i w:val="false"/>
                <w:color w:val="000000"/>
                <w:sz w:val="20"/>
              </w:rPr>
              <w:t>Домашний адрес, телефон, код</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Аға-інілері, апа-сіңлілері</w:t>
            </w:r>
            <w:r>
              <w:br/>
            </w:r>
            <w:r>
              <w:rPr>
                <w:rFonts w:ascii="Times New Roman"/>
                <w:b w:val="false"/>
                <w:i w:val="false"/>
                <w:color w:val="000000"/>
                <w:sz w:val="20"/>
              </w:rPr>
              <w:t>
</w:t>
            </w:r>
            <w:r>
              <w:rPr>
                <w:rFonts w:ascii="Times New Roman"/>
                <w:b w:val="false"/>
                <w:i w:val="false"/>
                <w:color w:val="000000"/>
                <w:sz w:val="20"/>
              </w:rPr>
              <w:t>Братья, сестры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Жұбайы</w:t>
            </w:r>
            <w:r>
              <w:br/>
            </w:r>
            <w:r>
              <w:rPr>
                <w:rFonts w:ascii="Times New Roman"/>
                <w:b w:val="false"/>
                <w:i w:val="false"/>
                <w:color w:val="000000"/>
                <w:sz w:val="20"/>
              </w:rPr>
              <w:t>
</w:t>
            </w:r>
            <w:r>
              <w:rPr>
                <w:rFonts w:ascii="Times New Roman"/>
                <w:b w:val="false"/>
                <w:i w:val="false"/>
                <w:color w:val="000000"/>
                <w:sz w:val="20"/>
              </w:rPr>
              <w:t>Супруга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Дети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Қамқоршылары</w:t>
            </w:r>
            <w:r>
              <w:br/>
            </w:r>
            <w:r>
              <w:rPr>
                <w:rFonts w:ascii="Times New Roman"/>
                <w:b w:val="false"/>
                <w:i w:val="false"/>
                <w:color w:val="000000"/>
                <w:sz w:val="20"/>
              </w:rPr>
              <w:t>
</w:t>
            </w:r>
            <w:r>
              <w:rPr>
                <w:rFonts w:ascii="Times New Roman"/>
                <w:b w:val="false"/>
                <w:i w:val="false"/>
                <w:color w:val="000000"/>
                <w:sz w:val="20"/>
              </w:rPr>
              <w:t>Попечители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II. БІЛІМІ</w:t>
      </w:r>
      <w:r>
        <w:rPr>
          <w:rFonts w:ascii="Times New Roman"/>
          <w:b w:val="false"/>
          <w:i w:val="false"/>
          <w:color w:val="000000"/>
          <w:sz w:val="28"/>
        </w:rPr>
        <w:t>/ОБРАЗОВАНИЕ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Жоғары білім</w:t>
            </w:r>
            <w:r>
              <w:rPr>
                <w:rFonts w:ascii="Times New Roman"/>
                <w:b w:val="false"/>
                <w:i w:val="false"/>
                <w:color w:val="000000"/>
                <w:sz w:val="20"/>
              </w:rPr>
              <w:t>/ Высшее образование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орнының атауы, орналасқан жері</w:t>
            </w:r>
            <w:r>
              <w:rPr>
                <w:rFonts w:ascii="Times New Roman"/>
                <w:b w:val="false"/>
                <w:i w:val="false"/>
                <w:color w:val="000000"/>
                <w:sz w:val="20"/>
              </w:rPr>
              <w:t>/Наименование вуза, местонахождение</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Оқу бағдарламасы</w:t>
            </w:r>
            <w:r>
              <w:rPr>
                <w:rFonts w:ascii="Times New Roman"/>
                <w:b w:val="false"/>
                <w:i w:val="false"/>
                <w:color w:val="000000"/>
                <w:sz w:val="20"/>
              </w:rPr>
              <w:t>/ Программа обучения __________________</w:t>
            </w:r>
          </w:p>
          <w:p>
            <w:pPr>
              <w:spacing w:after="20"/>
              <w:ind w:left="20"/>
              <w:jc w:val="both"/>
            </w:pPr>
            <w:r>
              <w:rPr>
                <w:rFonts w:ascii="Times New Roman"/>
                <w:b/>
                <w:i w:val="false"/>
                <w:color w:val="000000"/>
                <w:sz w:val="20"/>
              </w:rPr>
              <w:t>Оқу тілі</w:t>
            </w:r>
            <w:r>
              <w:rPr>
                <w:rFonts w:ascii="Times New Roman"/>
                <w:b w:val="false"/>
                <w:i w:val="false"/>
                <w:color w:val="000000"/>
                <w:sz w:val="20"/>
              </w:rPr>
              <w:t>/Язык обучения ______________________</w:t>
            </w:r>
          </w:p>
          <w:p>
            <w:pPr>
              <w:spacing w:after="20"/>
              <w:ind w:left="20"/>
              <w:jc w:val="both"/>
            </w:pPr>
            <w:r>
              <w:rPr>
                <w:rFonts w:ascii="Times New Roman"/>
                <w:b/>
                <w:i w:val="false"/>
                <w:color w:val="000000"/>
                <w:sz w:val="20"/>
              </w:rPr>
              <w:t>Мамандығы</w:t>
            </w:r>
            <w:r>
              <w:rPr>
                <w:rFonts w:ascii="Times New Roman"/>
                <w:b w:val="false"/>
                <w:i w:val="false"/>
                <w:color w:val="000000"/>
                <w:sz w:val="20"/>
              </w:rPr>
              <w:t>/ Специальность ____________________________________________________________</w:t>
            </w:r>
          </w:p>
          <w:p>
            <w:pPr>
              <w:spacing w:after="20"/>
              <w:ind w:left="20"/>
              <w:jc w:val="both"/>
            </w:pPr>
            <w:r>
              <w:rPr>
                <w:rFonts w:ascii="Times New Roman"/>
                <w:b/>
                <w:i w:val="false"/>
                <w:color w:val="000000"/>
                <w:sz w:val="20"/>
              </w:rPr>
              <w:t>Оқу шарттары</w:t>
            </w:r>
            <w:r>
              <w:rPr>
                <w:rFonts w:ascii="Times New Roman"/>
                <w:b w:val="false"/>
                <w:i w:val="false"/>
                <w:color w:val="000000"/>
                <w:sz w:val="20"/>
              </w:rPr>
              <w:t>/Условия обучения ______________________________________________________________________________________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(Мемлекеттік білім беру гранты/ақылы бөлім)</w:t>
            </w:r>
            <w:r>
              <w:rPr>
                <w:rFonts w:ascii="Times New Roman"/>
                <w:b w:val="false"/>
                <w:i w:val="false"/>
                <w:color w:val="000000"/>
                <w:sz w:val="20"/>
              </w:rPr>
              <w:t>/ Государственный образовательный грант/платное отделение)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2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 түскен/бітірген жылдары</w:t>
            </w:r>
            <w:r>
              <w:rPr>
                <w:rFonts w:ascii="Times New Roman"/>
                <w:b w:val="false"/>
                <w:i w:val="false"/>
                <w:color w:val="000000"/>
                <w:sz w:val="20"/>
              </w:rPr>
              <w:t>/ Годы поступления/окончания вуза</w:t>
            </w:r>
            <w:r>
              <w:br/>
            </w: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i w:val="false"/>
                <w:color w:val="000000"/>
                <w:sz w:val="20"/>
              </w:rPr>
              <w:t>Диплом қосымшасы бойынша орташа балы</w:t>
            </w:r>
            <w:r>
              <w:rPr>
                <w:rFonts w:ascii="Times New Roman"/>
                <w:b w:val="false"/>
                <w:i w:val="false"/>
                <w:color w:val="000000"/>
                <w:sz w:val="20"/>
              </w:rPr>
              <w:t>/Средний балл по приложению к диплому</w:t>
            </w:r>
            <w:r>
              <w:br/>
            </w:r>
            <w:r>
              <w:rPr>
                <w:rFonts w:ascii="Times New Roman"/>
                <w:b w:val="false"/>
                <w:i w:val="false"/>
                <w:color w:val="000000"/>
                <w:sz w:val="20"/>
              </w:rPr>
              <w:t>
</w:t>
            </w:r>
            <w:r>
              <w:rPr>
                <w:rFonts w:ascii="Times New Roman"/>
                <w:b w:val="false"/>
                <w:i w:val="false"/>
                <w:color w:val="000000"/>
                <w:sz w:val="20"/>
              </w:rPr>
              <w:t>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Жоғарыдан кейінгі білім</w:t>
            </w:r>
            <w:r>
              <w:rPr>
                <w:rFonts w:ascii="Times New Roman"/>
                <w:b w:val="false"/>
                <w:i w:val="false"/>
                <w:color w:val="000000"/>
                <w:sz w:val="20"/>
              </w:rPr>
              <w:t>/Послевузовское образование</w:t>
            </w:r>
          </w:p>
        </w:tc>
      </w:tr>
      <w:tr>
        <w:trPr>
          <w:trHeight w:val="5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жоғары оқу орнынан кейін аяқтаған барлық білім бағдарламаларды (магистратура, PhD докторы, бейін бойынша доктор, резидентура және басқа да) атаңыз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Перечислите все послевузовские программы (магистратура, доктор PhD, доктор по профилю, резидентура и другие), которые Вы завершили:</w:t>
            </w:r>
          </w:p>
          <w:p>
            <w:pPr>
              <w:spacing w:after="20"/>
              <w:ind w:left="20"/>
              <w:jc w:val="both"/>
            </w:pPr>
            <w:r>
              <w:rPr>
                <w:rFonts w:ascii="Times New Roman"/>
                <w:b/>
                <w:i w:val="false"/>
                <w:color w:val="000000"/>
                <w:sz w:val="20"/>
              </w:rPr>
              <w:t>Мамандық</w:t>
            </w:r>
            <w:r>
              <w:rPr>
                <w:rFonts w:ascii="Times New Roman"/>
                <w:b w:val="false"/>
                <w:i w:val="false"/>
                <w:color w:val="000000"/>
                <w:sz w:val="20"/>
              </w:rPr>
              <w:t>/Специальность _______________________________________________________________</w:t>
            </w:r>
          </w:p>
          <w:p>
            <w:pPr>
              <w:spacing w:after="20"/>
              <w:ind w:left="20"/>
              <w:jc w:val="both"/>
            </w:pPr>
            <w:r>
              <w:rPr>
                <w:rFonts w:ascii="Times New Roman"/>
                <w:b/>
                <w:i w:val="false"/>
                <w:color w:val="000000"/>
                <w:sz w:val="20"/>
              </w:rPr>
              <w:t>Дәреже</w:t>
            </w:r>
            <w:r>
              <w:rPr>
                <w:rFonts w:ascii="Times New Roman"/>
                <w:b w:val="false"/>
                <w:i w:val="false"/>
                <w:color w:val="000000"/>
                <w:sz w:val="20"/>
              </w:rPr>
              <w:t>/Степень _______________________________________________________________________</w:t>
            </w:r>
          </w:p>
          <w:p>
            <w:pPr>
              <w:spacing w:after="20"/>
              <w:ind w:left="20"/>
              <w:jc w:val="both"/>
            </w:pPr>
            <w:r>
              <w:rPr>
                <w:rFonts w:ascii="Times New Roman"/>
                <w:b/>
                <w:i w:val="false"/>
                <w:color w:val="000000"/>
                <w:sz w:val="20"/>
              </w:rPr>
              <w:t>Бағдарлама</w:t>
            </w:r>
            <w:r>
              <w:rPr>
                <w:rFonts w:ascii="Times New Roman"/>
                <w:b w:val="false"/>
                <w:i w:val="false"/>
                <w:color w:val="000000"/>
                <w:sz w:val="20"/>
              </w:rPr>
              <w:t xml:space="preserve">/ Программа ___________________________ </w:t>
            </w:r>
            <w:r>
              <w:rPr>
                <w:rFonts w:ascii="Times New Roman"/>
                <w:b/>
                <w:i w:val="false"/>
                <w:color w:val="000000"/>
                <w:sz w:val="20"/>
              </w:rPr>
              <w:t>Оқу мерзімі</w:t>
            </w:r>
            <w:r>
              <w:rPr>
                <w:rFonts w:ascii="Times New Roman"/>
                <w:b w:val="false"/>
                <w:i w:val="false"/>
                <w:color w:val="000000"/>
                <w:sz w:val="20"/>
              </w:rPr>
              <w:t>/Период обучения</w:t>
            </w:r>
            <w:r>
              <w:br/>
            </w: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i w:val="false"/>
                <w:color w:val="000000"/>
                <w:sz w:val="20"/>
              </w:rPr>
              <w:t>Оқу орнының атауы</w:t>
            </w:r>
            <w:r>
              <w:rPr>
                <w:rFonts w:ascii="Times New Roman"/>
                <w:b w:val="false"/>
                <w:i w:val="false"/>
                <w:color w:val="000000"/>
                <w:sz w:val="20"/>
              </w:rPr>
              <w:t>/ Наименование учебного заведения ___________________________________</w:t>
            </w:r>
          </w:p>
          <w:p>
            <w:pPr>
              <w:spacing w:after="20"/>
              <w:ind w:left="20"/>
              <w:jc w:val="both"/>
            </w:pPr>
            <w:r>
              <w:rPr>
                <w:rFonts w:ascii="Times New Roman"/>
                <w:b/>
                <w:i w:val="false"/>
                <w:color w:val="000000"/>
                <w:sz w:val="20"/>
              </w:rPr>
              <w:t>Орналасқан жері</w:t>
            </w:r>
            <w:r>
              <w:rPr>
                <w:rFonts w:ascii="Times New Roman"/>
                <w:b w:val="false"/>
                <w:i w:val="false"/>
                <w:color w:val="000000"/>
                <w:sz w:val="20"/>
              </w:rPr>
              <w:t>/ Местонахождение _____________________________________________________</w:t>
            </w:r>
          </w:p>
        </w:tc>
      </w:tr>
    </w:tbl>
    <w:p>
      <w:pPr>
        <w:spacing w:after="0"/>
        <w:ind w:left="0"/>
        <w:jc w:val="both"/>
      </w:pPr>
      <w:r>
        <w:rPr>
          <w:rFonts w:ascii="Times New Roman"/>
          <w:b/>
          <w:i w:val="false"/>
          <w:color w:val="000000"/>
          <w:sz w:val="28"/>
        </w:rPr>
        <w:t>III. КӘСІБИ ҚЫЗМЕТІ</w:t>
      </w:r>
      <w:r>
        <w:rPr>
          <w:rFonts w:ascii="Times New Roman"/>
          <w:b w:val="false"/>
          <w:i w:val="false"/>
          <w:color w:val="000000"/>
          <w:sz w:val="28"/>
        </w:rPr>
        <w:t>/ ПРОФЕССИОНАЛЬНАЯ ДЕЯТЕЛЬНОСТЬ</w:t>
      </w:r>
    </w:p>
    <w:p>
      <w:pPr>
        <w:spacing w:after="0"/>
        <w:ind w:left="0"/>
        <w:jc w:val="both"/>
      </w:pPr>
      <w:r>
        <w:rPr>
          <w:rFonts w:ascii="Times New Roman"/>
          <w:b/>
          <w:i w:val="false"/>
          <w:color w:val="000000"/>
          <w:sz w:val="28"/>
        </w:rPr>
        <w:t>14. Еңбек ету қызметі</w:t>
      </w:r>
      <w:r>
        <w:rPr>
          <w:rFonts w:ascii="Times New Roman"/>
          <w:b w:val="false"/>
          <w:i w:val="false"/>
          <w:color w:val="000000"/>
          <w:sz w:val="28"/>
        </w:rPr>
        <w:t>/Трудовая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2383"/>
        <w:gridCol w:w="4144"/>
        <w:gridCol w:w="3092"/>
        <w:gridCol w:w="2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 және жылы</w:t>
            </w:r>
            <w:r>
              <w:rPr>
                <w:rFonts w:ascii="Times New Roman"/>
                <w:b w:val="false"/>
                <w:i w:val="false"/>
                <w:color w:val="000000"/>
                <w:sz w:val="20"/>
              </w:rPr>
              <w:t>/Месяц и год</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 атауы</w:t>
            </w:r>
            <w:r>
              <w:br/>
            </w:r>
            <w:r>
              <w:rPr>
                <w:rFonts w:ascii="Times New Roman"/>
                <w:b w:val="false"/>
                <w:i w:val="false"/>
                <w:color w:val="000000"/>
                <w:sz w:val="20"/>
              </w:rPr>
              <w:t>
</w:t>
            </w:r>
            <w:r>
              <w:rPr>
                <w:rFonts w:ascii="Times New Roman"/>
                <w:b w:val="false"/>
                <w:i w:val="false"/>
                <w:color w:val="000000"/>
                <w:sz w:val="20"/>
              </w:rPr>
              <w:t>Наименование места работы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 орналасқан жері</w:t>
            </w:r>
            <w:r>
              <w:br/>
            </w:r>
            <w:r>
              <w:rPr>
                <w:rFonts w:ascii="Times New Roman"/>
                <w:b w:val="false"/>
                <w:i w:val="false"/>
                <w:color w:val="000000"/>
                <w:sz w:val="20"/>
              </w:rPr>
              <w:t>
</w:t>
            </w:r>
            <w:r>
              <w:rPr>
                <w:rFonts w:ascii="Times New Roman"/>
                <w:b w:val="false"/>
                <w:i w:val="false"/>
                <w:color w:val="000000"/>
                <w:sz w:val="20"/>
              </w:rPr>
              <w:t>Адрес места работы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w:t>
            </w:r>
            <w:r>
              <w:rPr>
                <w:rFonts w:ascii="Times New Roman"/>
                <w:b w:val="false"/>
                <w:i w:val="false"/>
                <w:color w:val="000000"/>
                <w:sz w:val="20"/>
              </w:rPr>
              <w:t>/Прие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IV. КОНКУРСҚА ҚАТЫСУ ТУРАЛЫ АҚПАРАТ</w:t>
      </w:r>
      <w:r>
        <w:rPr>
          <w:rFonts w:ascii="Times New Roman"/>
          <w:b w:val="false"/>
          <w:i w:val="false"/>
          <w:color w:val="000000"/>
          <w:sz w:val="28"/>
        </w:rPr>
        <w:t>/ ИНФОРМАЦИЯ ПО УЧАСТИЮ</w:t>
      </w:r>
      <w:r>
        <w:br/>
      </w:r>
      <w:r>
        <w:rPr>
          <w:rFonts w:ascii="Times New Roman"/>
          <w:b w:val="false"/>
          <w:i w:val="false"/>
          <w:color w:val="000000"/>
          <w:sz w:val="28"/>
        </w:rPr>
        <w:t>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3"/>
        <w:gridCol w:w="1957"/>
      </w:tblGrid>
      <w:tr>
        <w:trPr>
          <w:trHeight w:val="30" w:hRule="atLeast"/>
        </w:trPr>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Шетел тілі бойынша бұдан дейін Сіз арнайы емтихан немесе тест (TOEFL, IELTS, GMAT, GRE,</w:t>
            </w:r>
            <w:r>
              <w:br/>
            </w:r>
            <w:r>
              <w:rPr>
                <w:rFonts w:ascii="Times New Roman"/>
                <w:b w:val="false"/>
                <w:i w:val="false"/>
                <w:color w:val="000000"/>
                <w:sz w:val="20"/>
              </w:rPr>
              <w:t>
</w:t>
            </w:r>
            <w:r>
              <w:rPr>
                <w:rFonts w:ascii="Times New Roman"/>
                <w:b/>
                <w:i w:val="false"/>
                <w:color w:val="000000"/>
                <w:sz w:val="20"/>
              </w:rPr>
              <w:t>DSH, DELF және т.б.) тапсырдыңыз ба?</w:t>
            </w:r>
            <w:r>
              <w:br/>
            </w:r>
            <w:r>
              <w:rPr>
                <w:rFonts w:ascii="Times New Roman"/>
                <w:b w:val="false"/>
                <w:i w:val="false"/>
                <w:color w:val="000000"/>
                <w:sz w:val="20"/>
              </w:rPr>
              <w:t>
</w:t>
            </w:r>
            <w:r>
              <w:rPr>
                <w:rFonts w:ascii="Times New Roman"/>
                <w:b w:val="false"/>
                <w:i w:val="false"/>
                <w:color w:val="000000"/>
                <w:sz w:val="20"/>
              </w:rPr>
              <w:t>Сдавали ли Вы раньше специализированные экзамены или тесты (TOEFL, IELTS, GMAT, GRE, DSH,</w:t>
            </w:r>
            <w:r>
              <w:br/>
            </w:r>
            <w:r>
              <w:rPr>
                <w:rFonts w:ascii="Times New Roman"/>
                <w:b w:val="false"/>
                <w:i w:val="false"/>
                <w:color w:val="000000"/>
                <w:sz w:val="20"/>
              </w:rPr>
              <w:t>
</w:t>
            </w:r>
            <w:r>
              <w:rPr>
                <w:rFonts w:ascii="Times New Roman"/>
                <w:b w:val="false"/>
                <w:i w:val="false"/>
                <w:color w:val="000000"/>
                <w:sz w:val="20"/>
              </w:rPr>
              <w:t>DELF и др.) по иностранному языку?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rPr>
                <w:rFonts w:ascii="Times New Roman"/>
                <w:b w:val="false"/>
                <w:i w:val="false"/>
                <w:color w:val="000000"/>
                <w:sz w:val="20"/>
              </w:rPr>
              <w:t xml:space="preserve">/Да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p>
          <w:p>
            <w:pPr>
              <w:spacing w:after="20"/>
              <w:ind w:left="20"/>
              <w:jc w:val="both"/>
            </w:pPr>
            <w:r>
              <w:rPr>
                <w:rFonts w:ascii="Times New Roman"/>
                <w:b/>
                <w:i w:val="false"/>
                <w:color w:val="000000"/>
                <w:sz w:val="20"/>
              </w:rPr>
              <w:t>Жоқ</w:t>
            </w:r>
            <w:r>
              <w:rPr>
                <w:rFonts w:ascii="Times New Roman"/>
                <w:b w:val="false"/>
                <w:i w:val="false"/>
                <w:color w:val="000000"/>
                <w:sz w:val="20"/>
              </w:rPr>
              <w:t xml:space="preserve">/Нет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16. Егер тапсырсаңыз, онда келесі кестені толтырыңыз</w:t>
      </w:r>
      <w:r>
        <w:rPr>
          <w:rFonts w:ascii="Times New Roman"/>
          <w:b w:val="false"/>
          <w:i w:val="false"/>
          <w:color w:val="000000"/>
          <w:sz w:val="28"/>
        </w:rPr>
        <w:t>/ Если сдавали, то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3479"/>
        <w:gridCol w:w="5012"/>
      </w:tblGrid>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Тесттің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w:t>
            </w:r>
            <w:r>
              <w:rPr>
                <w:rFonts w:ascii="Times New Roman"/>
                <w:b w:val="false"/>
                <w:i w:val="false"/>
                <w:color w:val="000000"/>
                <w:sz w:val="20"/>
              </w:rPr>
              <w:t>Место желаемого прохождения языкового тестирования по конкурсу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Алматы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val="false"/>
          <w:i w:val="false"/>
          <w:color w:val="000000"/>
          <w:sz w:val="28"/>
        </w:rPr>
        <w:t xml:space="preserve">Шетелдік жоғары оқу орындарына/мекемелерге оқу/тағылымдамадан өту үшін </w:t>
      </w:r>
      <w:r>
        <w:rPr>
          <w:rFonts w:ascii="Times New Roman"/>
          <w:b/>
          <w:i w:val="false"/>
          <w:color w:val="000000"/>
          <w:sz w:val="28"/>
        </w:rPr>
        <w:t>өз беттерімен түскен</w:t>
      </w:r>
      <w:r>
        <w:rPr>
          <w:rFonts w:ascii="Times New Roman"/>
          <w:b w:val="false"/>
          <w:i w:val="false"/>
          <w:color w:val="000000"/>
          <w:sz w:val="28"/>
        </w:rPr>
        <w:t xml:space="preserve"> тұлғалар толтырады/</w:t>
      </w:r>
      <w:r>
        <w:br/>
      </w:r>
      <w:r>
        <w:rPr>
          <w:rFonts w:ascii="Times New Roman"/>
          <w:b w:val="false"/>
          <w:i w:val="false"/>
          <w:color w:val="000000"/>
          <w:sz w:val="28"/>
        </w:rPr>
        <w:t xml:space="preserve">
Заполняется лицами, </w:t>
      </w:r>
      <w:r>
        <w:rPr>
          <w:rFonts w:ascii="Times New Roman"/>
          <w:b/>
          <w:i w:val="false"/>
          <w:color w:val="000000"/>
          <w:sz w:val="28"/>
        </w:rPr>
        <w:t>самостоятельно поступившими</w:t>
      </w:r>
      <w:r>
        <w:rPr>
          <w:rFonts w:ascii="Times New Roman"/>
          <w:b w:val="false"/>
          <w:i w:val="false"/>
          <w:color w:val="000000"/>
          <w:sz w:val="28"/>
        </w:rPr>
        <w:t xml:space="preserve"> в зарубежные вузы/организации на академическое обучение/для прохождения стажировки)</w:t>
      </w:r>
    </w:p>
    <w:p>
      <w:pPr>
        <w:spacing w:after="0"/>
        <w:ind w:left="0"/>
        <w:jc w:val="both"/>
      </w:pPr>
      <w:r>
        <w:rPr>
          <w:rFonts w:ascii="Times New Roman"/>
          <w:b/>
          <w:i w:val="false"/>
          <w:color w:val="000000"/>
          <w:sz w:val="28"/>
        </w:rPr>
        <w:t>18. Тағылымдамадан өту, оқу мерзімдері</w:t>
      </w:r>
      <w:r>
        <w:rPr>
          <w:rFonts w:ascii="Times New Roman"/>
          <w:b w:val="false"/>
          <w:i w:val="false"/>
          <w:color w:val="000000"/>
          <w:sz w:val="28"/>
        </w:rPr>
        <w:t>/ Сроки обучения/прохождения</w:t>
      </w:r>
      <w:r>
        <w:br/>
      </w:r>
      <w:r>
        <w:rPr>
          <w:rFonts w:ascii="Times New Roman"/>
          <w:b w:val="false"/>
          <w:i w:val="false"/>
          <w:color w:val="000000"/>
          <w:sz w:val="28"/>
        </w:rPr>
        <w:t>
стажировки ____________________________</w:t>
      </w:r>
    </w:p>
    <w:tbl>
      <w:tblPr>
        <w:tblW w:w="0" w:type="auto"/>
        <w:tblCellSpacing w:w="0" w:type="auto"/>
        <w:tblBorders>
          <w:top w:val="none"/>
          <w:left w:val="none"/>
          <w:bottom w:val="none"/>
          <w:right w:val="none"/>
          <w:insideH w:val="none"/>
          <w:insideV w:val="none"/>
        </w:tblBorders>
      </w:tblPr>
      <w:tblGrid>
        <w:gridCol w:w="7287"/>
        <w:gridCol w:w="5793"/>
      </w:tblGrid>
      <w:tr>
        <w:trPr>
          <w:trHeight w:val="30" w:hRule="atLeast"/>
        </w:trPr>
        <w:tc>
          <w:tcPr>
            <w:tcW w:w="72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Бұдан бұрын Сізге "Болашақ" халықаралық стипендиясы тағайындалды ма?</w:t>
            </w:r>
            <w:r>
              <w:br/>
            </w:r>
            <w:r>
              <w:rPr>
                <w:rFonts w:ascii="Times New Roman"/>
                <w:b w:val="false"/>
                <w:i w:val="false"/>
                <w:color w:val="000000"/>
                <w:sz w:val="20"/>
              </w:rPr>
              <w:t>
Присуждалась ли Вам ранее международная стипендия «Болашак»?</w:t>
            </w:r>
          </w:p>
        </w:tc>
        <w:tc>
          <w:tcPr>
            <w:tcW w:w="5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r>
              <w:br/>
            </w:r>
            <w:r>
              <w:rPr>
                <w:rFonts w:ascii="Times New Roman"/>
                <w:b w:val="false"/>
                <w:i w:val="false"/>
                <w:color w:val="000000"/>
                <w:sz w:val="20"/>
              </w:rPr>
              <w:t xml:space="preserve">
Жоқ/Нет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Егер тағайындалса, онда келесі жолды толтырыңыз: тағайындалған жылы:</w:t>
      </w:r>
      <w:r>
        <w:br/>
      </w:r>
      <w:r>
        <w:rPr>
          <w:rFonts w:ascii="Times New Roman"/>
          <w:b w:val="false"/>
          <w:i w:val="false"/>
          <w:color w:val="000000"/>
          <w:sz w:val="28"/>
        </w:rPr>
        <w:t>
_______________________________ Если присуждалась, то заполните следующие поля: год присуждения:</w:t>
      </w:r>
    </w:p>
    <w:tbl>
      <w:tblPr>
        <w:tblW w:w="0" w:type="auto"/>
        <w:tblCellSpacing w:w="0" w:type="auto"/>
        <w:tblBorders>
          <w:top w:val="none"/>
          <w:left w:val="none"/>
          <w:bottom w:val="none"/>
          <w:right w:val="none"/>
          <w:insideH w:val="none"/>
          <w:insideV w:val="none"/>
        </w:tblBorders>
      </w:tblPr>
      <w:tblGrid>
        <w:gridCol w:w="11629"/>
        <w:gridCol w:w="2371"/>
      </w:tblGrid>
      <w:tr>
        <w:trPr>
          <w:trHeight w:val="645" w:hRule="atLeast"/>
        </w:trPr>
        <w:tc>
          <w:tcPr>
            <w:tcW w:w="116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бағдарламасы/Тиісті шарттар бойынша міндеттемелер бар ма?:</w:t>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rPr>
                <w:rFonts w:ascii="Times New Roman"/>
                <w:b w:val="false"/>
                <w:i w:val="false"/>
                <w:color w:val="000000"/>
                <w:sz w:val="20"/>
              </w:rPr>
              <w:t xml:space="preserve">/Да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tc>
      </w:tr>
      <w:tr>
        <w:trPr>
          <w:trHeight w:val="600" w:hRule="atLeast"/>
        </w:trPr>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обучения _____________________ Имеются ли обязательства по соответствующим договорам?:</w:t>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rPr>
                <w:rFonts w:ascii="Times New Roman"/>
                <w:b w:val="false"/>
                <w:i w:val="false"/>
                <w:color w:val="000000"/>
                <w:sz w:val="20"/>
              </w:rPr>
              <w:t xml:space="preserve">/Нет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Оқу бағдарламасы</w:t>
      </w:r>
      <w:r>
        <w:rPr>
          <w:rFonts w:ascii="Times New Roman"/>
          <w:b w:val="false"/>
          <w:i w:val="false"/>
          <w:color w:val="000000"/>
          <w:sz w:val="28"/>
        </w:rPr>
        <w:t xml:space="preserve">/Тиісті шарттар бойынша міндеттемелер бар ма?: Иә/Да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r>
        <w:br/>
      </w:r>
      <w:r>
        <w:rPr>
          <w:rFonts w:ascii="Times New Roman"/>
          <w:b w:val="false"/>
          <w:i w:val="false"/>
          <w:color w:val="000000"/>
          <w:sz w:val="28"/>
        </w:rPr>
        <w:t xml:space="preserve">
Программа обучения _____________________ Имеются ли обязательства по соответствующим договорам?: Жоқ/Нет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i w:val="false"/>
          <w:color w:val="000000"/>
          <w:sz w:val="28"/>
        </w:rPr>
        <w:t>20. Мен</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w:t>
      </w:r>
      <w:r>
        <w:rPr>
          <w:rFonts w:ascii="Times New Roman"/>
          <w:b/>
          <w:i w:val="false"/>
          <w:color w:val="000000"/>
          <w:sz w:val="28"/>
        </w:rPr>
        <w:t>«Болашақ» халықаралық стипендиясына үміткер, осы сауалнамада көрсетілген барлық ақпараттың толық және нақты болып табылатынын растаймын.</w:t>
      </w:r>
      <w:r>
        <w:br/>
      </w:r>
      <w:r>
        <w:rPr>
          <w:rFonts w:ascii="Times New Roman"/>
          <w:b w:val="false"/>
          <w:i w:val="false"/>
          <w:color w:val="000000"/>
          <w:sz w:val="28"/>
        </w:rPr>
        <w:t>
      </w:t>
      </w:r>
      <w:r>
        <w:rPr>
          <w:rFonts w:ascii="Times New Roman"/>
          <w:b/>
          <w:i w:val="false"/>
          <w:color w:val="000000"/>
          <w:sz w:val="28"/>
        </w:rPr>
        <w:t>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8"/>
        </w:rPr>
        <w:t>
      </w:t>
      </w:r>
      <w:r>
        <w:rPr>
          <w:rFonts w:ascii="Times New Roman"/>
          <w:b/>
          <w:i w:val="false"/>
          <w:color w:val="000000"/>
          <w:sz w:val="28"/>
        </w:rPr>
        <w:t>Мен «Болашақ» халықаралық стипендиясын тағайындау үшін үміткерлерді іріктеу қағидаларының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8"/>
        </w:rPr>
        <w:t>
      </w:t>
      </w:r>
      <w:r>
        <w:rPr>
          <w:rFonts w:ascii="Times New Roman"/>
          <w:b/>
          <w:i w:val="false"/>
          <w:color w:val="000000"/>
          <w:sz w:val="28"/>
        </w:rPr>
        <w:t>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8"/>
        </w:rPr>
        <w:t>
      </w:t>
      </w:r>
      <w:r>
        <w:rPr>
          <w:rFonts w:ascii="Times New Roman"/>
          <w:b/>
          <w:i w:val="false"/>
          <w:color w:val="000000"/>
          <w:sz w:val="28"/>
        </w:rPr>
        <w:t>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8"/>
        </w:rPr>
        <w:t>
      </w:t>
      </w:r>
      <w:r>
        <w:rPr>
          <w:rFonts w:ascii="Times New Roman"/>
          <w:b/>
          <w:i w:val="false"/>
          <w:color w:val="000000"/>
          <w:sz w:val="28"/>
        </w:rPr>
        <w:t>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p>
    <w:p>
      <w:pPr>
        <w:spacing w:after="0"/>
        <w:ind w:left="0"/>
        <w:jc w:val="both"/>
      </w:pPr>
      <w:r>
        <w:rPr>
          <w:rFonts w:ascii="Times New Roman"/>
          <w:b w:val="false"/>
          <w:i w:val="false"/>
          <w:color w:val="000000"/>
          <w:sz w:val="28"/>
        </w:rPr>
        <w:t>      Я _______________________________________________ ,</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претендент(ка) на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8"/>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8"/>
        </w:rPr>
        <w:t>
      Я ознакомлен(а) с требованиями Правил отбора претендентов для присуждения международной стипендии «Болашак» и условиями Договора об организации обучения/прохождения стажировки, Договора залога недвижимого имущества, Договора гарантии.</w:t>
      </w:r>
      <w:r>
        <w:br/>
      </w:r>
      <w:r>
        <w:rPr>
          <w:rFonts w:ascii="Times New Roman"/>
          <w:b w:val="false"/>
          <w:i w:val="false"/>
          <w:color w:val="000000"/>
          <w:sz w:val="28"/>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8"/>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8"/>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п.7 данной анкеты и своевременно отвечать на запрашиваемую информацию.</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Төменде өзіңіздің қолыңызбен мынадай мәтінді жазыңыз: </w:t>
      </w:r>
      <w:r>
        <w:rPr>
          <w:rFonts w:ascii="Times New Roman"/>
          <w:b w:val="false"/>
          <w:i/>
          <w:color w:val="000000"/>
          <w:sz w:val="28"/>
        </w:rPr>
        <w:t>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8"/>
        </w:rPr>
        <w:t>
      Пожалуйста, напишите ниже собственноручно прописью текст, выделенный курсивом:</w:t>
      </w:r>
      <w:r>
        <w:br/>
      </w:r>
      <w:r>
        <w:rPr>
          <w:rFonts w:ascii="Times New Roman"/>
          <w:b w:val="false"/>
          <w:i w:val="false"/>
          <w:color w:val="000000"/>
          <w:sz w:val="28"/>
        </w:rPr>
        <w:t>
      </w:t>
      </w:r>
      <w:r>
        <w:rPr>
          <w:rFonts w:ascii="Times New Roman"/>
          <w:b w:val="false"/>
          <w:i/>
          <w:color w:val="000000"/>
          <w:sz w:val="28"/>
        </w:rPr>
        <w:t>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Үміткердің қолы</w:t>
      </w:r>
      <w:r>
        <w:rPr>
          <w:rFonts w:ascii="Times New Roman"/>
          <w:b w:val="false"/>
          <w:i w:val="false"/>
          <w:color w:val="000000"/>
          <w:sz w:val="28"/>
        </w:rPr>
        <w:t xml:space="preserve"> _____________________ </w:t>
      </w:r>
      <w:r>
        <w:rPr>
          <w:rFonts w:ascii="Times New Roman"/>
          <w:b/>
          <w:i w:val="false"/>
          <w:color w:val="000000"/>
          <w:sz w:val="28"/>
        </w:rPr>
        <w:t>Күні</w:t>
      </w:r>
      <w:r>
        <w:rPr>
          <w:rFonts w:ascii="Times New Roman"/>
          <w:b w:val="false"/>
          <w:i w:val="false"/>
          <w:color w:val="000000"/>
          <w:sz w:val="28"/>
        </w:rPr>
        <w:t xml:space="preserve"> __________________</w:t>
      </w:r>
      <w:r>
        <w:br/>
      </w:r>
      <w:r>
        <w:rPr>
          <w:rFonts w:ascii="Times New Roman"/>
          <w:b w:val="false"/>
          <w:i w:val="false"/>
          <w:color w:val="000000"/>
          <w:sz w:val="28"/>
        </w:rPr>
        <w:t>
      Подпись претендента                    Дата</w:t>
      </w:r>
    </w:p>
    <w:bookmarkStart w:name="z11"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57</w:t>
      </w:r>
    </w:p>
    <w:bookmarkEnd w:id="3"/>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приказу и.о. Министра</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апреля 2012 года № 149</w:t>
      </w:r>
    </w:p>
    <w:p>
      <w:pPr>
        <w:spacing w:after="0"/>
        <w:ind w:left="0"/>
        <w:jc w:val="both"/>
      </w:pPr>
      <w:r>
        <w:rPr>
          <w:rFonts w:ascii="Times New Roman"/>
          <w:b w:val="false"/>
          <w:i w:val="false"/>
          <w:color w:val="000000"/>
          <w:sz w:val="28"/>
        </w:rPr>
        <w:t>              </w:t>
      </w:r>
      <w:r>
        <w:rPr>
          <w:rFonts w:ascii="Times New Roman"/>
          <w:b/>
          <w:i w:val="false"/>
          <w:color w:val="000000"/>
          <w:sz w:val="28"/>
        </w:rPr>
        <w:t>Таблица продолжительности языковых курсов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175"/>
        <w:gridCol w:w="3031"/>
        <w:gridCol w:w="5196"/>
        <w:gridCol w:w="1877"/>
      </w:tblGrid>
      <w:tr>
        <w:trPr>
          <w:trHeight w:val="13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знания языка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прохождения курсов*</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0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4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Start Deutsch 2 Гете института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9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00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А1-А2, Start Deutsch 2 Гете института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9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1 (B1) CELI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2 (B2)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9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94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 (4 семестра/6 триместров)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 (3 семестра/4 триместра)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 (2 семестра/3 триместра)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 (1 семестр/2 триместра)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100-200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 (4 семестра)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200-405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 (3 семестра)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405-600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 (2 семестра)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605-780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 (2 семестра)</w:t>
            </w:r>
          </w:p>
        </w:tc>
      </w:tr>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3 из HSK 11 или HSK 2 из HSK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месяцев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4 из HSK 11 или HSK 3 из HSK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месяцев </w:t>
            </w:r>
          </w:p>
        </w:tc>
      </w:tr>
      <w:tr>
        <w:trPr>
          <w:trHeight w:val="55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(Южная)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 of Korean Language Proficiency 2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месяцев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06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1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7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1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94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 (4 семестра/6 триместров)</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 (3 семестра/4 триместра)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 (2 семестра/3 триместра)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 (1 семестр/2 триместра)</w:t>
            </w:r>
          </w:p>
        </w:tc>
      </w:tr>
      <w:tr>
        <w:trPr>
          <w:trHeight w:val="36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250-300 (А2) из 699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месяцев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301-350 (В1)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351-400 (В2)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105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2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250 (А2) из 699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350 (В1)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450 (В2)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Start Deutsch 2 Гете института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46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3 уровень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2 уровень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w:t>
            </w:r>
            <w:r>
              <w:rPr>
                <w:rFonts w:ascii="Times New Roman"/>
                <w:b w:val="false"/>
                <w:i w:val="false"/>
                <w:color w:val="000000"/>
                <w:sz w:val="20"/>
              </w:rPr>
              <w:t xml:space="preserve">TOEFL PBT 397-413; </w:t>
            </w:r>
            <w:r>
              <w:br/>
            </w:r>
            <w:r>
              <w:rPr>
                <w:rFonts w:ascii="Times New Roman"/>
                <w:b w:val="false"/>
                <w:i w:val="false"/>
                <w:color w:val="000000"/>
                <w:sz w:val="20"/>
              </w:rPr>
              <w:t>
</w:t>
            </w:r>
            <w:r>
              <w:rPr>
                <w:rFonts w:ascii="Times New Roman"/>
                <w:b w:val="false"/>
                <w:i w:val="false"/>
                <w:color w:val="000000"/>
                <w:sz w:val="20"/>
              </w:rPr>
              <w:t xml:space="preserve">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до уровня необходимого для поступления в ВУЗ, но без превышения сроков указанных в данной таблице</w:t>
      </w:r>
    </w:p>
    <w:bookmarkStart w:name="z12"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57</w:t>
      </w:r>
    </w:p>
    <w:bookmarkEnd w:id="4"/>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приказу и.о. Министра</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апреля 2012 года № 149</w:t>
      </w:r>
    </w:p>
    <w:p>
      <w:pPr>
        <w:spacing w:after="0"/>
        <w:ind w:left="0"/>
        <w:jc w:val="both"/>
      </w:pPr>
      <w:r>
        <w:rPr>
          <w:rFonts w:ascii="Times New Roman"/>
          <w:b/>
          <w:i w:val="false"/>
          <w:color w:val="000000"/>
          <w:sz w:val="28"/>
        </w:rPr>
        <w:t>           ЖҰМЫС БЕРУШІНІҢ МАМАН ДАЯРЛАУҒА ТАПСЫРЫСЫ</w:t>
      </w:r>
      <w:r>
        <w:br/>
      </w:r>
      <w:r>
        <w:rPr>
          <w:rFonts w:ascii="Times New Roman"/>
          <w:b w:val="false"/>
          <w:i w:val="false"/>
          <w:color w:val="000000"/>
          <w:sz w:val="28"/>
        </w:rPr>
        <w:t>
         </w:t>
      </w:r>
      <w:r>
        <w:rPr>
          <w:rFonts w:ascii="Times New Roman"/>
          <w:b/>
          <w:i w:val="false"/>
          <w:color w:val="000000"/>
          <w:sz w:val="28"/>
        </w:rPr>
        <w:t>ЗАЯВКА РАБОТОДАТЕЛЯ НА ПОДГОТОВКУ СПЕЦИАЛИСТА</w:t>
      </w:r>
    </w:p>
    <w:p>
      <w:pPr>
        <w:spacing w:after="0"/>
        <w:ind w:left="0"/>
        <w:jc w:val="both"/>
      </w:pPr>
      <w:r>
        <w:rPr>
          <w:rFonts w:ascii="Times New Roman"/>
          <w:b w:val="false"/>
          <w:i w:val="false"/>
          <w:color w:val="000000"/>
          <w:sz w:val="28"/>
        </w:rPr>
        <w:t xml:space="preserve">№ ______________                  «____» ________________ </w:t>
      </w:r>
      <w:r>
        <w:rPr>
          <w:rFonts w:ascii="Times New Roman"/>
          <w:b/>
          <w:i w:val="false"/>
          <w:color w:val="000000"/>
          <w:sz w:val="28"/>
        </w:rPr>
        <w:t>20 ___ ж</w:t>
      </w:r>
      <w:r>
        <w:rPr>
          <w:rFonts w:ascii="Times New Roman"/>
          <w:b w:val="false"/>
          <w:i w:val="false"/>
          <w:color w:val="000000"/>
          <w:sz w:val="28"/>
        </w:rPr>
        <w:t>/г.</w:t>
      </w:r>
    </w:p>
    <w:p>
      <w:pPr>
        <w:spacing w:after="0"/>
        <w:ind w:left="0"/>
        <w:jc w:val="both"/>
      </w:pPr>
      <w:r>
        <w:rPr>
          <w:rFonts w:ascii="Times New Roman"/>
          <w:b/>
          <w:i w:val="false"/>
          <w:color w:val="000000"/>
          <w:sz w:val="28"/>
        </w:rPr>
        <w:t>Ұйымның атауы</w:t>
      </w:r>
      <w:r>
        <w:rPr>
          <w:rFonts w:ascii="Times New Roman"/>
          <w:b w:val="false"/>
          <w:i w:val="false"/>
          <w:color w:val="000000"/>
          <w:sz w:val="28"/>
        </w:rPr>
        <w:t>/Название организации _________________________________</w:t>
      </w:r>
      <w:r>
        <w:br/>
      </w:r>
      <w:r>
        <w:rPr>
          <w:rFonts w:ascii="Times New Roman"/>
          <w:b w:val="false"/>
          <w:i w:val="false"/>
          <w:color w:val="000000"/>
          <w:sz w:val="28"/>
        </w:rPr>
        <w:t>
</w:t>
      </w:r>
      <w:r>
        <w:rPr>
          <w:rFonts w:ascii="Times New Roman"/>
          <w:b/>
          <w:i w:val="false"/>
          <w:color w:val="000000"/>
          <w:sz w:val="28"/>
        </w:rPr>
        <w:t>Почталық индексі, мекен-жайы</w:t>
      </w:r>
      <w:r>
        <w:rPr>
          <w:rFonts w:ascii="Times New Roman"/>
          <w:b w:val="false"/>
          <w:i w:val="false"/>
          <w:color w:val="000000"/>
          <w:sz w:val="28"/>
        </w:rPr>
        <w:t>/Почтовый индекс, адрес 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 </w:t>
      </w:r>
      <w:r>
        <w:rPr>
          <w:rFonts w:ascii="Times New Roman"/>
          <w:b/>
          <w:i w:val="false"/>
          <w:color w:val="000000"/>
          <w:sz w:val="28"/>
        </w:rPr>
        <w:t>факс</w:t>
      </w:r>
      <w:r>
        <w:rPr>
          <w:rFonts w:ascii="Times New Roman"/>
          <w:b w:val="false"/>
          <w:i w:val="false"/>
          <w:color w:val="000000"/>
          <w:sz w:val="28"/>
        </w:rPr>
        <w:t xml:space="preserve"> _______________ </w:t>
      </w:r>
      <w:r>
        <w:rPr>
          <w:rFonts w:ascii="Times New Roman"/>
          <w:b/>
          <w:i w:val="false"/>
          <w:color w:val="000000"/>
          <w:sz w:val="28"/>
        </w:rPr>
        <w:t>e-мail</w:t>
      </w:r>
      <w:r>
        <w:rPr>
          <w:rFonts w:ascii="Times New Roman"/>
          <w:b w:val="false"/>
          <w:i w:val="false"/>
          <w:color w:val="000000"/>
          <w:sz w:val="28"/>
        </w:rPr>
        <w:t xml:space="preserve">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8700"/>
        <w:gridCol w:w="2708"/>
      </w:tblGrid>
      <w:tr>
        <w:trPr>
          <w:trHeight w:val="210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тегі, аты, әкесінің аты</w:t>
            </w:r>
            <w:r>
              <w:rPr>
                <w:rFonts w:ascii="Times New Roman"/>
                <w:b w:val="false"/>
                <w:i w:val="false"/>
                <w:color w:val="000000"/>
                <w:sz w:val="20"/>
              </w:rPr>
              <w:t>/ Ф.И.О. направляемого претендента</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i w:val="false"/>
                <w:color w:val="000000"/>
                <w:sz w:val="20"/>
              </w:rPr>
              <w:t>   Тегі/Фамилия (жеке басын куәландыратын</w:t>
            </w:r>
            <w:r>
              <w:br/>
            </w:r>
            <w:r>
              <w:rPr>
                <w:rFonts w:ascii="Times New Roman"/>
                <w:b w:val="false"/>
                <w:i w:val="false"/>
                <w:color w:val="000000"/>
                <w:sz w:val="20"/>
              </w:rPr>
              <w:t>
</w:t>
            </w:r>
            <w:r>
              <w:rPr>
                <w:rFonts w:ascii="Times New Roman"/>
                <w:b/>
                <w:i w:val="false"/>
                <w:color w:val="000000"/>
                <w:sz w:val="20"/>
              </w:rPr>
              <w:t>        құжатқа сәйкес</w:t>
            </w:r>
            <w:r>
              <w:rPr>
                <w:rFonts w:ascii="Times New Roman"/>
                <w:b w:val="false"/>
                <w:i w:val="false"/>
                <w:color w:val="000000"/>
                <w:sz w:val="20"/>
              </w:rPr>
              <w:t>/согласно документу,</w:t>
            </w:r>
            <w:r>
              <w:br/>
            </w:r>
            <w:r>
              <w:rPr>
                <w:rFonts w:ascii="Times New Roman"/>
                <w:b w:val="false"/>
                <w:i w:val="false"/>
                <w:color w:val="000000"/>
                <w:sz w:val="20"/>
              </w:rPr>
              <w:t>
</w:t>
            </w:r>
            <w:r>
              <w:rPr>
                <w:rFonts w:ascii="Times New Roman"/>
                <w:b w:val="false"/>
                <w:i w:val="false"/>
                <w:color w:val="000000"/>
                <w:sz w:val="20"/>
              </w:rPr>
              <w:t>            удостоверяющему личность)</w:t>
            </w:r>
          </w:p>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i w:val="false"/>
                <w:color w:val="000000"/>
                <w:sz w:val="20"/>
              </w:rPr>
              <w:t>   Аты/Имя Әкесінің аты/Отчество (болған</w:t>
            </w:r>
            <w:r>
              <w:br/>
            </w:r>
            <w:r>
              <w:rPr>
                <w:rFonts w:ascii="Times New Roman"/>
                <w:b w:val="false"/>
                <w:i w:val="false"/>
                <w:color w:val="000000"/>
                <w:sz w:val="20"/>
              </w:rPr>
              <w:t>
</w:t>
            </w:r>
            <w:r>
              <w:rPr>
                <w:rFonts w:ascii="Times New Roman"/>
                <w:b/>
                <w:i w:val="false"/>
                <w:color w:val="000000"/>
                <w:sz w:val="20"/>
              </w:rPr>
              <w:t>          жағдайда/при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сәйкес/согласно</w:t>
            </w:r>
            <w:r>
              <w:br/>
            </w:r>
            <w:r>
              <w:rPr>
                <w:rFonts w:ascii="Times New Roman"/>
                <w:b w:val="false"/>
                <w:i w:val="false"/>
                <w:color w:val="000000"/>
                <w:sz w:val="20"/>
              </w:rPr>
              <w:t>
</w:t>
            </w:r>
            <w:r>
              <w:rPr>
                <w:rFonts w:ascii="Times New Roman"/>
                <w:b w:val="false"/>
                <w:i w:val="false"/>
                <w:color w:val="000000"/>
                <w:sz w:val="20"/>
              </w:rPr>
              <w:t>        документу, удостоверяющему личность)</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tblGrid>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Фотография</w:t>
                  </w:r>
                  <w:r>
                    <w:br/>
                  </w:r>
                  <w:r>
                    <w:rPr>
                      <w:rFonts w:ascii="Times New Roman"/>
                      <w:b w:val="false"/>
                      <w:i w:val="false"/>
                      <w:color w:val="000000"/>
                      <w:sz w:val="20"/>
                    </w:rPr>
                    <w:t>
</w:t>
                  </w:r>
                  <w:r>
                    <w:rPr>
                      <w:rFonts w:ascii="Times New Roman"/>
                      <w:b/>
                      <w:i w:val="false"/>
                      <w:color w:val="000000"/>
                      <w:sz w:val="20"/>
                    </w:rPr>
                    <w:t>3,5х4,5</w:t>
                  </w:r>
                </w:p>
                <w:p>
                  <w:pPr>
                    <w:spacing w:after="20"/>
                    <w:ind w:left="20"/>
                    <w:jc w:val="both"/>
                  </w:pPr>
                  <w:r>
                    <w:rPr>
                      <w:rFonts w:ascii="Times New Roman"/>
                      <w:b/>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r>
        <w:trPr>
          <w:trHeight w:val="42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«Болашақ» халықаралық стипендиясын тағайындау конкурсына қатысу санаты</w:t>
            </w:r>
            <w:r>
              <w:rPr>
                <w:rFonts w:ascii="Times New Roman"/>
                <w:b w:val="false"/>
                <w:i w:val="false"/>
                <w:color w:val="000000"/>
                <w:sz w:val="20"/>
              </w:rPr>
              <w:t xml:space="preserve">/ Категория участия в конкурсе на присуждение международной стипендии «Болашак»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АКАДЕМИЯЛЫҚ ОҚУ/</w:t>
            </w:r>
            <w:r>
              <w:br/>
            </w:r>
            <w:r>
              <w:rPr>
                <w:rFonts w:ascii="Times New Roman"/>
                <w:b w:val="false"/>
                <w:i w:val="false"/>
                <w:color w:val="000000"/>
                <w:sz w:val="20"/>
              </w:rPr>
              <w:t>
</w:t>
            </w:r>
            <w:r>
              <w:rPr>
                <w:rFonts w:ascii="Times New Roman"/>
                <w:b w:val="false"/>
                <w:i w:val="false"/>
                <w:color w:val="000000"/>
                <w:sz w:val="20"/>
              </w:rPr>
              <w:t>АКАДЕМИЧЕСКОЕ ОБУЧЕНИЕ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ТАҒЫЛЫМДАМА/</w:t>
            </w:r>
            <w:r>
              <w:br/>
            </w:r>
            <w:r>
              <w:rPr>
                <w:rFonts w:ascii="Times New Roman"/>
                <w:b w:val="false"/>
                <w:i w:val="false"/>
                <w:color w:val="000000"/>
                <w:sz w:val="20"/>
              </w:rPr>
              <w:t>
</w:t>
            </w:r>
            <w:r>
              <w:rPr>
                <w:rFonts w:ascii="Times New Roman"/>
                <w:b w:val="false"/>
                <w:i w:val="false"/>
                <w:color w:val="000000"/>
                <w:sz w:val="20"/>
              </w:rPr>
              <w:t>СТАЖИРОВКА</w:t>
            </w:r>
          </w:p>
        </w:tc>
      </w:tr>
      <w:tr>
        <w:trPr>
          <w:trHeight w:val="297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 организации образования Республики Казахстан</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Мәдениет қызметкерлері, шығармашылық қызметкерлер</w:t>
            </w:r>
            <w:r>
              <w:rPr>
                <w:rFonts w:ascii="Times New Roman"/>
                <w:b w:val="false"/>
                <w:i w:val="false"/>
                <w:color w:val="000000"/>
                <w:sz w:val="20"/>
              </w:rPr>
              <w:t>/Работники культуры,творческие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Бұқаралық ақпарат құралдары редакциясының қызметкерлері</w:t>
            </w:r>
            <w:r>
              <w:rPr>
                <w:rFonts w:ascii="Times New Roman"/>
                <w:b w:val="false"/>
                <w:i w:val="false"/>
                <w:color w:val="000000"/>
                <w:sz w:val="20"/>
              </w:rPr>
              <w:t>/Работники редакции средств массовой информации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Инженерлік-техникалық 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tc>
      </w:tr>
      <w:tr>
        <w:trPr>
          <w:trHeight w:val="48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Бағыттаушы ұйымдағы жұмыс өтілі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Стаж работы в направляющей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 жұмыс істейтін құрылымдық бөлімше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Структурное подразделение, в котором работает претендент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лауазымы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Должность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bl>
    <w:p>
      <w:pPr>
        <w:spacing w:after="0"/>
        <w:ind w:left="0"/>
        <w:jc w:val="both"/>
      </w:pPr>
      <w:r>
        <w:rPr>
          <w:rFonts w:ascii="Times New Roman"/>
          <w:b/>
          <w:i w:val="false"/>
          <w:color w:val="000000"/>
          <w:sz w:val="28"/>
        </w:rPr>
        <w:t>КОНКУРСҚА ҚАТЫСУ ТУРАЛЫ ДЕРЕКТЕР (үміткер толтырады)</w:t>
      </w:r>
      <w:r>
        <w:rPr>
          <w:rFonts w:ascii="Times New Roman"/>
          <w:b w:val="false"/>
          <w:i w:val="false"/>
          <w:color w:val="000000"/>
          <w:sz w:val="28"/>
        </w:rPr>
        <w:t>/ДАННЫЕ ДЛЯ</w:t>
      </w:r>
      <w:r>
        <w:br/>
      </w:r>
      <w:r>
        <w:rPr>
          <w:rFonts w:ascii="Times New Roman"/>
          <w:b w:val="false"/>
          <w:i w:val="false"/>
          <w:color w:val="000000"/>
          <w:sz w:val="28"/>
        </w:rPr>
        <w:t>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3672"/>
        <w:gridCol w:w="4467"/>
        <w:gridCol w:w="3381"/>
      </w:tblGrid>
      <w:tr>
        <w:trPr>
          <w:trHeight w:val="43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ел/</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бағдарлама/</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мамандық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тіл</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4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Бағыттаушы ұйымның «Болашақ» халықаралық стипендиясын тағайындау үшін үміткерлерге қысқаша ұсынымы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ЖҰМЫСҚА ОРНАЛАСТЫРУ</w:t>
            </w:r>
            <w:r>
              <w:rPr>
                <w:rFonts w:ascii="Times New Roman"/>
                <w:b w:val="false"/>
                <w:i w:val="false"/>
                <w:color w:val="000000"/>
                <w:sz w:val="20"/>
              </w:rPr>
              <w:t>/ТРУДОУСТРОЙСТВО</w:t>
            </w:r>
            <w:r>
              <w:br/>
            </w:r>
            <w:r>
              <w:rPr>
                <w:rFonts w:ascii="Times New Roman"/>
                <w:b w:val="false"/>
                <w:i w:val="false"/>
                <w:color w:val="000000"/>
                <w:sz w:val="20"/>
              </w:rPr>
              <w:t>
</w:t>
            </w:r>
            <w:r>
              <w:rPr>
                <w:rFonts w:ascii="Times New Roman"/>
                <w:b/>
                <w:i w:val="false"/>
                <w:color w:val="000000"/>
                <w:sz w:val="20"/>
              </w:rPr>
              <w:t>Жұмыс орнын (лауазымын) сақтауды қамтамасыз етуге міндеттелемін</w:t>
            </w:r>
            <w:r>
              <w:rPr>
                <w:rFonts w:ascii="Times New Roman"/>
                <w:b w:val="false"/>
                <w:i w:val="false"/>
                <w:color w:val="000000"/>
                <w:sz w:val="20"/>
              </w:rPr>
              <w:t>/Обязуюсь обеспечить сохранение места работы (должности)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8347"/>
        <w:gridCol w:w="5653"/>
      </w:tblGrid>
      <w:tr>
        <w:trPr>
          <w:trHeight w:val="30" w:hRule="atLeast"/>
        </w:trPr>
        <w:tc>
          <w:tcPr>
            <w:tcW w:w="83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Бағыттаушы ұйым басшысының қолы</w:t>
            </w:r>
            <w:r>
              <w:rPr>
                <w:rFonts w:ascii="Times New Roman"/>
                <w:b w:val="false"/>
                <w:i w:val="false"/>
                <w:color w:val="000000"/>
                <w:sz w:val="20"/>
              </w:rPr>
              <w:t>/</w:t>
            </w:r>
            <w:r>
              <w:br/>
            </w:r>
            <w:r>
              <w:rPr>
                <w:rFonts w:ascii="Times New Roman"/>
                <w:b w:val="false"/>
                <w:i w:val="false"/>
                <w:color w:val="000000"/>
                <w:sz w:val="20"/>
              </w:rPr>
              <w:t>
Подпись руководителя</w:t>
            </w:r>
            <w:r>
              <w:br/>
            </w:r>
            <w:r>
              <w:rPr>
                <w:rFonts w:ascii="Times New Roman"/>
                <w:b w:val="false"/>
                <w:i w:val="false"/>
                <w:color w:val="000000"/>
                <w:sz w:val="20"/>
              </w:rPr>
              <w:t>
направляющей организации ______________</w:t>
            </w:r>
          </w:p>
        </w:tc>
        <w:tc>
          <w:tcPr>
            <w:tcW w:w="56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қолы</w:t>
            </w:r>
            <w:r>
              <w:rPr>
                <w:rFonts w:ascii="Times New Roman"/>
                <w:b w:val="false"/>
                <w:i w:val="false"/>
                <w:color w:val="000000"/>
                <w:sz w:val="20"/>
              </w:rPr>
              <w:t>/</w:t>
            </w:r>
            <w:r>
              <w:br/>
            </w:r>
            <w:r>
              <w:rPr>
                <w:rFonts w:ascii="Times New Roman"/>
                <w:b w:val="false"/>
                <w:i w:val="false"/>
                <w:color w:val="000000"/>
                <w:sz w:val="20"/>
              </w:rPr>
              <w:t>
Подпись претендента</w:t>
            </w:r>
            <w:r>
              <w:br/>
            </w:r>
            <w:r>
              <w:rPr>
                <w:rFonts w:ascii="Times New Roman"/>
                <w:b w:val="false"/>
                <w:i w:val="false"/>
                <w:color w:val="000000"/>
                <w:sz w:val="20"/>
              </w:rPr>
              <w:t>
___________________</w:t>
            </w:r>
          </w:p>
        </w:tc>
      </w:tr>
    </w:tbl>
    <w:p>
      <w:pPr>
        <w:spacing w:after="0"/>
        <w:ind w:left="0"/>
        <w:jc w:val="both"/>
      </w:pPr>
      <w:r>
        <w:rPr>
          <w:rFonts w:ascii="Times New Roman"/>
          <w:b/>
          <w:i w:val="false"/>
          <w:color w:val="000000"/>
          <w:sz w:val="28"/>
        </w:rPr>
        <w:t>М.О</w:t>
      </w: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header.xml" Type="http://schemas.openxmlformats.org/officeDocument/2006/relationships/header" Id="rId5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