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d2e9" w14:textId="088d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экономики и бюджетного планирования Республики Казахстан от 13 марта 2013 года № 71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5 марта 2014 года № 67. Зарегистрирован в Министерстве юстиции Республики Казахстан 13 марта 2014 года № 9207. Утратил силу приказом Министра финансов Республики Казахстан от 18 сентября 2014 года №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13 марта 2013 года № 71 «Некоторые вопросы Единой бюджетной классификации Республики Казахстан» (зарегистрирован в Реестре государственной регистрации нормативных правовых актов за № 8397, опубликован в газете «Казахстанская правда» от 18 мая 2013 года № 170-171 (27444-27445)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классификации поступлений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«Неналоговые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04 «Штрафы,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спецификой 55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 Административные штрафы, пени, санкции, взыскания, налагаемые Агентством Республики Казахстан по защите прав потребителей, его территориальными органами финансируемые из республиканского бюджета, за исключением поступлений от организаций нефтяного сектора»;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4 «Поступления трансфертов»: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01 «Трансферты из нижестоящих органов государственного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«Трансферты из областных бюджетов, бюджетов городов Астаны и Алматы»: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спецификой 07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«07 Бюджетное изъятие из бюджета города Астаны»;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«Общественный порядок, безопасность, правовая, судебная, уголовно-исполнительная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общественного порядка и безопасности»: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«Министерство внутренних дел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«111 Проведение мероприятий в рамках реализации Государственной программы развития здравоохранения Республики Казахстан «Саламатты Қазақстан» на 2011-2015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466 с бюджетной программой 017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«466 Отдел архитектуры, градостроительства и 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Строительство котельной в поселке Солнечный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«Здравоохранение»: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202 с бюджетной программой 111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«202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 Проведение мероприятий в рамках реализации Государственной программы развития здравоохранения Республики Казахстан «Саламатты Қазақстан» на 2011-2015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«Управление здравоохранения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113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«113 Целевые текущие трансферты из местных бюджетов»;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«Социальная помощь и социальное обеспечение»: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социальной помощи и социального обеспечения»: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213 «Министерство труда и социальной защиты населения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«033 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384 с бюджетной программой 013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«384 Управление пассажирского транспорта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Реализация Плана мероприятий по обеспечению прав и улучшению качества жизни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бюджетных программ 385 «Управление автомобильных дорог города Алматы» с бюджетной программой 046 «Реализация Плана мероприятий по обеспечению прав и улучшению качества жизни инвалидов» и бюджетными подпрограммами 011 «За счет трансфертов из республиканского бюджета» и 015 «За счет средств местного бюджета»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701 «Управление предпринимательства, торговли и туризма»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«701 Управление предпринимательства, торговли и туризма области»;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«Жилищное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465 с бюджетной программой 009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«465 Отдел физической культуры и спорта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Ремонт объектов в рамках развития городов и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700 «Управление недропользования, окружающей среды и водных ресурсов»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«700 Управление недропользования, окружающей среды и водных ресурсов области»;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214 «Министерство регионального развития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«034 Создание Центров энергоэффективности жилищно-коммунального хозяйства в городах Астана, Алматы и Актобе»;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«Деятельность в области культуры»: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361 «Управление культуры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«012 Проведение социально значимых и культурных мероприятий»;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«Туризм»: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701 «Управление предпринимательства, торговли и туризма»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«701 Управление предпринимательства, торговли и туризма области»;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«Сельское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255 «Управление сельского хозяйства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020 «Субсидирование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460 «Отдел сельского хозяйства, ветеринарии и земельных отношений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«017 Возмещение владельцам стоимости изымаемых и уничтожаемых больных животных, продуктов и сырья животного происхождения»;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«Водное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700 «Управление недропользования, окружающей среды и водных ресурсов»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«700 Управление недропользования, окружающей среды и водных ресурсов области»;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«Лесное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700 «Управление недропользования, окружающей среды и водных ресурсов»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«700 Управление недропользования, окружающей среды и водных ресурсов области»;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«Охрана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700 «Управление недропользования, окружающей среды и водных ресурсов»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«700 Управление недропользования, окружающей среды и водных ресурсов области»;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сельского, водного, лесного, рыбного хозяйства, охраны окружающей среды и земельных отношений»: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701 «Управление предпринимательства, торговли и туризма»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«701 Управление предпринимательства, торговли и туризма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«Водный транспорт»: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354 с бюджетной программой 020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«354 Управление природных ресурсов и регулирования природопользования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Обеспечение проведения путевых работ на судоходном участке реки Есиль в пределах административно-территориальной границы города Астаны»;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«Поддержка предпринимательской деятельности и защита конкуренции»: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701 «Управление предпринимательства, торговли и туризма»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«701 Управление предпринимательства, торговли и туризма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«Управление строительства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026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«026 Капитальный ремонт с сейсмоусилением социально-культурных объектов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700 «Управление недропользования, окружающей среды и водных ресурсов»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«700 Управление недропользования, окружающей среды и водных ресурсов области»;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701 «Управление предпринимательства, торговли и туризма»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«701 Управление предпринимательства, торговли и туризма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экономической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«Текущие 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03 «Текущие трансферты»: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подкласса 310 «Текущие трансферты юридическим лицам»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«310 Бюджетные субсидии»;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311 «Субсидии юридическим лицам, в том числе крестьянским (фермерским) хозяйствам»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«311 Субсидии физическим и юридическим лицам, в том числе крестьянским (фермерским) хозяйствам»;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«Капитальные 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04 «Приобретение основного капитала»: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430 «Капитальные затраты, направленные на развитие»: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специфику 436 «Реализация концессионных проектов на условии софинансирования из бюджета»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категорией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Выполнение государственных концессионных обязательств»;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классом 08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«08 Выполнение государственных концессионных обязательств»;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подклассом 810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«810 Выполнение государственных концессионных обязательств»;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спецификой 811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«811 Выполнение государственных концессионных обязательств»;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подкласса 310 «Текущие трансферты юридическим лицам»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«310 Бюджетные субсидии»;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311 «Субсидии юридическим лицам, в том числе крестьянским (фермерским) хозяйствам»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«311 Субсидии физическим и юридическим лицам, в том числе крестьянским (фермерским) хозяйствам.»;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«Определение»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«Субсидии крестьянским (фермерским) хозяйствам, физическим и юридическим лицам, не являющимся государственными учреждениями и общественными объединениями»;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430 «Капитальные затраты, направленные на развитие»: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«Определение»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данном подклассе отражаются все затраты, связанные со строительной деятельностью по созданию основных фондов производственного и непроизводственного назначения путем возведения новых и (или) изменения (расширения, модернизации, технического перевооружения, реконструкции) существующих объектов (зданий, сооружений и их комплексов, коммуникаций), монтажа (демонтажа) связанного с ними технологического и инженерного оборудования, изготовления (производства) строительных материалов, изделий и конструкций, а также осуществления работ по консервации строительства незавершенных объектов и постутилизации объектов, выработавших свой ресурс, кроме реставрации и капитального ремонта, а также отражаются затраты на создание, внедрение и развитие информационных систем. По данному подклассу отражаются затраты на разработку и экспертизу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на разработку и экспертизу предпроектной (технико-экономического обоснования) документации, классифицируются по специфике 159 «Оплата прочих услуг и работ».»;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специфику 436 «Реализация концессионных проектов на условии софинансирования из бюджета»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подклассом 810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«810 Выполнение государственных концессионных обязательств»;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811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«811 Выполнение государственных концессионных обязательств»;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определением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«Выполнение государственных концессионных обязательств Правительства Республики Казахстан и местных исполнительных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(Токабекова Ж. Т.)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