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1e7c" w14:textId="ed11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по чрезвычайным ситуациям Республики Казахстан от 1 июня 2012 года № 242 "Некоторые вопросы прохождения службы в органах государственной противопожарной службы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31 января 2014 года № 35. Зарегистрирован в Министерстве юстиции Республики Казахстан 7 марта 2014 года № 9196. Утратил силу приказом Министра внутренних дел Республики Казахстан от 19 ноября 2015 года № 942</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19.11.2015 </w:t>
      </w:r>
      <w:r>
        <w:rPr>
          <w:rFonts w:ascii="Times New Roman"/>
          <w:b w:val="false"/>
          <w:i w:val="false"/>
          <w:color w:val="ff0000"/>
          <w:sz w:val="28"/>
        </w:rPr>
        <w:t>№ 942</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пункта 2</w:t>
      </w:r>
      <w:r>
        <w:rPr>
          <w:rFonts w:ascii="Times New Roman"/>
          <w:b w:val="false"/>
          <w:i w:val="false"/>
          <w:color w:val="000000"/>
          <w:sz w:val="28"/>
        </w:rPr>
        <w:t xml:space="preserve"> статьи 11 Закона Республики Казахстан «О правоохранительной службе»,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1 июня 2012 года № 242 «Некоторые вопросы прохождения службы в органах государственной противопожарной службы Республики Казахстан» (зарегистрированный в Реестре государственной регистрации нормативных правовых актов за № 7751, опубликованный 5 сентября 2012 года в газетах «Казахстанская правда» № 297-298, 299-300 и «Егемен Қазақстан» № 582-587, 592-596) следующее изменение: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 условиях прохождения специального первоначального обучения сотрудниками органов государственной противопожарной службы (далее – Правила),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7</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противопожарной службы Министерства по чрезвычайным ситуациям Республики Казахстан (далее – Комитет),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интернет-ресурсе Министерства по чрезвычайным ситуациям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председателя Комитета генерал-майора противопожарной службы Аубакирова С.Г.</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по чрезвычайным ситуациям</w:t>
      </w:r>
      <w:r>
        <w:br/>
      </w:r>
      <w:r>
        <w:rPr>
          <w:rFonts w:ascii="Times New Roman"/>
          <w:b w:val="false"/>
          <w:i w:val="false"/>
          <w:color w:val="000000"/>
          <w:sz w:val="28"/>
        </w:rPr>
        <w:t>
</w:t>
      </w:r>
      <w:r>
        <w:rPr>
          <w:rFonts w:ascii="Times New Roman"/>
          <w:b w:val="false"/>
          <w:i/>
          <w:color w:val="000000"/>
          <w:sz w:val="28"/>
        </w:rPr>
        <w:t>      Республики Казахстан                       В. Божко</w:t>
      </w:r>
    </w:p>
    <w:bookmarkStart w:name="z11"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по чрезвычайным  </w:t>
      </w:r>
      <w:r>
        <w:br/>
      </w:r>
      <w:r>
        <w:rPr>
          <w:rFonts w:ascii="Times New Roman"/>
          <w:b w:val="false"/>
          <w:i w:val="false"/>
          <w:color w:val="000000"/>
          <w:sz w:val="28"/>
        </w:rPr>
        <w:t xml:space="preserve">
ситуациям Республики Казахстан  </w:t>
      </w:r>
      <w:r>
        <w:br/>
      </w:r>
      <w:r>
        <w:rPr>
          <w:rFonts w:ascii="Times New Roman"/>
          <w:b w:val="false"/>
          <w:i w:val="false"/>
          <w:color w:val="000000"/>
          <w:sz w:val="28"/>
        </w:rPr>
        <w:t xml:space="preserve">
от 31 января 2014 года № 35    </w:t>
      </w:r>
    </w:p>
    <w:bookmarkEnd w:id="1"/>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и условиям прохождения  </w:t>
      </w:r>
      <w:r>
        <w:br/>
      </w:r>
      <w:r>
        <w:rPr>
          <w:rFonts w:ascii="Times New Roman"/>
          <w:b w:val="false"/>
          <w:i w:val="false"/>
          <w:color w:val="000000"/>
          <w:sz w:val="28"/>
        </w:rPr>
        <w:t>
специального первоначального обучения</w:t>
      </w:r>
      <w:r>
        <w:br/>
      </w:r>
      <w:r>
        <w:rPr>
          <w:rFonts w:ascii="Times New Roman"/>
          <w:b w:val="false"/>
          <w:i w:val="false"/>
          <w:color w:val="000000"/>
          <w:sz w:val="28"/>
        </w:rPr>
        <w:t>
сотрудниками органов государственной</w:t>
      </w:r>
      <w:r>
        <w:br/>
      </w:r>
      <w:r>
        <w:rPr>
          <w:rFonts w:ascii="Times New Roman"/>
          <w:b w:val="false"/>
          <w:i w:val="false"/>
          <w:color w:val="000000"/>
          <w:sz w:val="28"/>
        </w:rPr>
        <w:t xml:space="preserve">
противопожарной службы       </w:t>
      </w:r>
    </w:p>
    <w:p>
      <w:pPr>
        <w:spacing w:after="0"/>
        <w:ind w:left="0"/>
        <w:jc w:val="left"/>
      </w:pPr>
      <w:r>
        <w:rPr>
          <w:rFonts w:ascii="Times New Roman"/>
          <w:b/>
          <w:i w:val="false"/>
          <w:color w:val="000000"/>
        </w:rPr>
        <w:t xml:space="preserve"> Программа</w:t>
      </w:r>
      <w:r>
        <w:br/>
      </w:r>
      <w:r>
        <w:rPr>
          <w:rFonts w:ascii="Times New Roman"/>
          <w:b/>
          <w:i w:val="false"/>
          <w:color w:val="000000"/>
        </w:rPr>
        <w:t>
курсового обучения пожарных Учебный и тематический план (примерный)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022"/>
        <w:gridCol w:w="1181"/>
        <w:gridCol w:w="1289"/>
        <w:gridCol w:w="1440"/>
        <w:gridCol w:w="1354"/>
        <w:gridCol w:w="1830"/>
      </w:tblGrid>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предмета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Классно-групповое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Зачет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Экзамен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Социально-правовая подготовка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противопожарной службы. Правила безопасности и охрана труда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Пожарно-профилактическая подготовка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Тактика проведения аварийно-спасательных работ и тушения пожаров. Противопожарная служба Гражданской обороны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Пожарно-техническая подготовка. Газодымозащитная служба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Строевая и пожарно-спасательная подготовка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Медико-психологическая подготовка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bl>
    <w:p>
      <w:pPr>
        <w:spacing w:after="0"/>
        <w:ind w:left="0"/>
        <w:jc w:val="left"/>
      </w:pPr>
      <w:r>
        <w:rPr>
          <w:rFonts w:ascii="Times New Roman"/>
          <w:b/>
          <w:i w:val="false"/>
          <w:color w:val="000000"/>
        </w:rPr>
        <w:t xml:space="preserve"> 1. Социально-правовая подготовка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5931"/>
        <w:gridCol w:w="1909"/>
        <w:gridCol w:w="2688"/>
        <w:gridCol w:w="2710"/>
      </w:tblGrid>
      <w:tr>
        <w:trPr>
          <w:trHeight w:val="2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темы занятий</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Классно-групповых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Практических</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планам государственного учреждения пожаротушения правовой всеобуч.</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Организация деятельности противопожарной службы.</w:t>
      </w:r>
      <w:r>
        <w:br/>
      </w:r>
      <w:r>
        <w:rPr>
          <w:rFonts w:ascii="Times New Roman"/>
          <w:b/>
          <w:i w:val="false"/>
          <w:color w:val="000000"/>
        </w:rPr>
        <w:t>
Безопасность и охрана труда</w:t>
      </w:r>
    </w:p>
    <w:p>
      <w:pPr>
        <w:spacing w:after="0"/>
        <w:ind w:left="0"/>
        <w:jc w:val="both"/>
      </w:pPr>
      <w:r>
        <w:rPr>
          <w:rFonts w:ascii="Times New Roman"/>
          <w:b w:val="false"/>
          <w:i w:val="false"/>
          <w:color w:val="000000"/>
          <w:sz w:val="28"/>
        </w:rPr>
        <w:t>      Целью предмета «Организация деятельности противопожарной службы. Безопасность и охраны труда» является изучение слушателями служебной деятельности пожарных частей, организация службы в подразделениях противопожарной службы Министерства по чрезвычайным ситуациям Республики Казахстан, изучить вопросы организации безопасности и охраны труда в Республике Казахстан.</w:t>
      </w:r>
      <w:r>
        <w:br/>
      </w:r>
      <w:r>
        <w:rPr>
          <w:rFonts w:ascii="Times New Roman"/>
          <w:b w:val="false"/>
          <w:i w:val="false"/>
          <w:color w:val="000000"/>
          <w:sz w:val="28"/>
        </w:rPr>
        <w:t>
      В результате изучения предмета слушатели должны: знать основные задачи ОГПС, задачи и организацию караульной и гарнизонной службы, основные положения и требования устава службы. Правила техники безопасности. Порядок прохождения службы в ОГПС.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9163"/>
        <w:gridCol w:w="1008"/>
        <w:gridCol w:w="1452"/>
        <w:gridCol w:w="1368"/>
      </w:tblGrid>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темы занятий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Классно-групповых</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Практических</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противопожарной службы в Республике Казахстан. История развития противопожарной службы и ее задачи.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«О правоохранительной службе».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караулов пожарных частей. Устав службы органов государственной противопожарной службы.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обеспечению техники безопасности (далее – ТБ) и охраны труда в подразделениях ОГПС. Общие требования безопасности и охраны труда в ОГПС.</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техники безопасности к служебным помещениям и сооружениям.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пожарной технике, пожарно-техническому вооружению, оборудованию, боевой одежде, снаряжению и меры безопасности.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техники безопасности при несении службы и тушении пожара.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 при работе с ручными пожарными лестницами.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 при прокладке, уборке, обслуживании и ремонте пожарных рукавов.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 при вскрытии строительных конструкций, работе с механизированным ручным инструментом.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 при спасании людей и самоспасании.</w:t>
            </w:r>
            <w:r>
              <w:br/>
            </w:r>
            <w:r>
              <w:rPr>
                <w:rFonts w:ascii="Times New Roman"/>
                <w:b w:val="false"/>
                <w:i w:val="false"/>
                <w:color w:val="000000"/>
                <w:sz w:val="20"/>
              </w:rPr>
              <w:t>
</w:t>
            </w:r>
            <w:r>
              <w:rPr>
                <w:rFonts w:ascii="Times New Roman"/>
                <w:b w:val="false"/>
                <w:i w:val="false"/>
                <w:color w:val="000000"/>
                <w:sz w:val="20"/>
              </w:rPr>
              <w:t>ЗАЧЕТ.</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bl>
    <w:p>
      <w:pPr>
        <w:spacing w:after="0"/>
        <w:ind w:left="0"/>
        <w:jc w:val="both"/>
      </w:pPr>
      <w:r>
        <w:rPr>
          <w:rFonts w:ascii="Times New Roman"/>
          <w:b w:val="false"/>
          <w:i w:val="false"/>
          <w:color w:val="000000"/>
          <w:sz w:val="28"/>
        </w:rPr>
        <w:t>      Тема 1. Организация противопожарной службы в Республике Казахстан. История развития противопожарной службы и ее задачи.</w:t>
      </w:r>
      <w:r>
        <w:br/>
      </w:r>
      <w:r>
        <w:rPr>
          <w:rFonts w:ascii="Times New Roman"/>
          <w:b w:val="false"/>
          <w:i w:val="false"/>
          <w:color w:val="000000"/>
          <w:sz w:val="28"/>
        </w:rPr>
        <w:t xml:space="preserve">
      Назначение и задачи противопожарной службы. Становление и развитие противопожарной службы в Республике Казахстан. Боевые традиции противопожарной службы – героизм, самоотверженность. </w:t>
      </w:r>
      <w:r>
        <w:br/>
      </w:r>
      <w:r>
        <w:rPr>
          <w:rFonts w:ascii="Times New Roman"/>
          <w:b w:val="false"/>
          <w:i w:val="false"/>
          <w:color w:val="000000"/>
          <w:sz w:val="28"/>
        </w:rPr>
        <w:t>
      Основные документы, регламентирующие деятельность противопожарной службы в Республике Казахстан. Присяга рядового и начальствующего состава органов государственной противопожарной службы.</w:t>
      </w:r>
      <w:r>
        <w:br/>
      </w:r>
      <w:r>
        <w:rPr>
          <w:rFonts w:ascii="Times New Roman"/>
          <w:b w:val="false"/>
          <w:i w:val="false"/>
          <w:color w:val="000000"/>
          <w:sz w:val="28"/>
        </w:rPr>
        <w:t>
      Наиболее поучительные пожары, потушенные личным составом противопожарной службы. Награды и поощрения за самоотверженную работу на пожарах и аварийно-спасательных работах (далее – АСР). Подвиг пожарных Алматы.</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Порядок комплектования и прохождения службы в ОГПС. Обязанности, права, льготы, вещевое и денежное обеспечение личного состава. Сущность служебно-воинской дисциплины и ее значение для сотрудников ОГПС. Виды поощрений, дисциплинарных взысканий, порядок их применения.</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3. Организация службы караулов пожарных частей. Устав службы органов государственной противопожарной службы.</w:t>
      </w:r>
      <w:r>
        <w:br/>
      </w:r>
      <w:r>
        <w:rPr>
          <w:rFonts w:ascii="Times New Roman"/>
          <w:b w:val="false"/>
          <w:i w:val="false"/>
          <w:color w:val="000000"/>
          <w:sz w:val="28"/>
        </w:rPr>
        <w:t>
      Назначение и задачи караульной службы в пожарных частях. Организация караульной службы. Должностные лица караула. Документация. Контроль за несением службы дежурных караулов. Понятие о гарнизонной службе противопожарной службы. Организация и задачи гарнизонной службы. Порядок привлечения сил и средств на пожары и АСР.</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4. Организация работы по обеспечению ТБ и охраны труда в подразделениях ОГПС. Общие требования правил безопасности и охраны труда в ОГПС.</w:t>
      </w:r>
      <w:r>
        <w:br/>
      </w:r>
      <w:r>
        <w:rPr>
          <w:rFonts w:ascii="Times New Roman"/>
          <w:b w:val="false"/>
          <w:i w:val="false"/>
          <w:color w:val="000000"/>
          <w:sz w:val="28"/>
        </w:rPr>
        <w:t>
      Трудовое законодательство. Нормативные документы по правилам безопасности и охраны труда в ОГПС.</w:t>
      </w:r>
      <w:r>
        <w:br/>
      </w:r>
      <w:r>
        <w:rPr>
          <w:rFonts w:ascii="Times New Roman"/>
          <w:b w:val="false"/>
          <w:i w:val="false"/>
          <w:color w:val="000000"/>
          <w:sz w:val="28"/>
        </w:rPr>
        <w:t>
      Основные средства и способы предупреждения травматизма на занятиях, при тушении пожара и проведения АСР (предохранительные, страхующие, специальные устройства, предупредительные знаки и надписи, цвета сигнальные и знаки безопасности, средства индивидуальной защиты).</w:t>
      </w:r>
      <w:r>
        <w:br/>
      </w:r>
      <w:r>
        <w:rPr>
          <w:rFonts w:ascii="Times New Roman"/>
          <w:b w:val="false"/>
          <w:i w:val="false"/>
          <w:color w:val="000000"/>
          <w:sz w:val="28"/>
        </w:rPr>
        <w:t>
      Ответственность за соблюдение требований безопасности и охраны труда. Инструктаж, обучение и пропаганда ТБ. Требования государственных стандартов и системы стандартов безопасности труда.</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5. Требования ТБ к служебным помещениям и сооружениям.</w:t>
      </w:r>
      <w:r>
        <w:br/>
      </w:r>
      <w:r>
        <w:rPr>
          <w:rFonts w:ascii="Times New Roman"/>
          <w:b w:val="false"/>
          <w:i w:val="false"/>
          <w:color w:val="000000"/>
          <w:sz w:val="28"/>
        </w:rPr>
        <w:t>
      Размещение зданий пожарных депо. Требования по содержанию помещений и территории пожарной части. Требования ТБ к караульному помещению, гаражу, посту технического обслуживания пожарных автомобилей, пунктов связи части (далее – ПСЧ), центрального пункта пожарной связи (далее – ЦППС) и так далее.</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6. Требования к пожарной технике, пожарно-техническому вооружению (далее – ПТВ), оборудованию, боевой одежде, снаряжению и меры безопасности.</w:t>
      </w:r>
      <w:r>
        <w:br/>
      </w:r>
      <w:r>
        <w:rPr>
          <w:rFonts w:ascii="Times New Roman"/>
          <w:b w:val="false"/>
          <w:i w:val="false"/>
          <w:color w:val="000000"/>
          <w:sz w:val="28"/>
        </w:rPr>
        <w:t xml:space="preserve">
      Виды, периодичность, перечень основных операций обслуживания и испытания ПТВ и оборудования. Требования к пожарным автомобилям и мотопомпам, автолестницам и коленчатым подъемникам. </w:t>
      </w:r>
      <w:r>
        <w:br/>
      </w:r>
      <w:r>
        <w:rPr>
          <w:rFonts w:ascii="Times New Roman"/>
          <w:b w:val="false"/>
          <w:i w:val="false"/>
          <w:color w:val="000000"/>
          <w:sz w:val="28"/>
        </w:rPr>
        <w:t>
      Меры безопасности при ТО пожарных автомобилей, диагностировании и так далее. Меры безопасности к подъемным механизмам, компрессорам, ручным пожарным лестницами, боевой и защитной одежде, снаряжению, спасательным веревкам, пожарному инструменту (инвентарю). Меры безопасности при работе с ПТВ, оборудованием и пожарным инструментам.</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7. Требования ТБ при несении службы и тушении пожара.</w:t>
      </w:r>
      <w:r>
        <w:br/>
      </w:r>
      <w:r>
        <w:rPr>
          <w:rFonts w:ascii="Times New Roman"/>
          <w:b w:val="false"/>
          <w:i w:val="false"/>
          <w:color w:val="000000"/>
          <w:sz w:val="28"/>
        </w:rPr>
        <w:t xml:space="preserve">
      Требования безопасности и охраны труда при несении службы, сборе, выезде, следовании на пожар, АСР, занятие, при возвращении в часть, при проведении разведки, при боевом развертывании, тушении пожара, при заправке автомобиля горюче-смазочными материалами (далее – ГСМ), пенообразователем, при проведении пожарно-тактических занятиях (далее – ПТЗ), пожарно-тактических учений (далее – ПТУ). </w:t>
      </w:r>
      <w:r>
        <w:br/>
      </w:r>
      <w:r>
        <w:rPr>
          <w:rFonts w:ascii="Times New Roman"/>
          <w:b w:val="false"/>
          <w:i w:val="false"/>
          <w:color w:val="000000"/>
          <w:sz w:val="28"/>
        </w:rPr>
        <w:t>
      Примеры из обзора по ТБ.</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8. ТБ при работе с ручными пожарными лестницами.</w:t>
      </w:r>
      <w:r>
        <w:br/>
      </w:r>
      <w:r>
        <w:rPr>
          <w:rFonts w:ascii="Times New Roman"/>
          <w:b w:val="false"/>
          <w:i w:val="false"/>
          <w:color w:val="000000"/>
          <w:sz w:val="28"/>
        </w:rPr>
        <w:t>
      Требования ТБ при снятии лестницы-палки с пожарного автомобиля, ее переносе, подъеме на ней и укладки лестницы на автомобиль. Снятие штурмовой лестницы с пожарного автомобиля, переноске к месту установки и подъеме в верхние этажи зданий. Снятие, перенос, установка и подъем по выдвижной трехколенной лестнице. Комбинированный способ подъема.</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9. ТБ при прокладке, уборке, обслуживании и ремонте пожарных рукавов.</w:t>
      </w:r>
      <w:r>
        <w:br/>
      </w:r>
      <w:r>
        <w:rPr>
          <w:rFonts w:ascii="Times New Roman"/>
          <w:b w:val="false"/>
          <w:i w:val="false"/>
          <w:color w:val="000000"/>
          <w:sz w:val="28"/>
        </w:rPr>
        <w:t>
      Требования безопасности при прокладке рукавных линий из скаток, «гармошки», с задней рукавной катушки и рукавного автомобиля, снятие задней рукавной катушки, уборке рукавов, прокладке рукавной линии через препятствия (забор, канаву, железнодорожный путь и так далее). Подъем и опускание рукавной линии на высоту при помощи спасательной веревки, по стационарным и пожарным лестницам. Наращивание рукавной линии, замена поврежденных рукавов, временный ремонт рукавов рукавными зажимами.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10. ТБ при вскрытии строительных конструкций, работе с механизированным ручным инструментом.</w:t>
      </w:r>
      <w:r>
        <w:br/>
      </w:r>
      <w:r>
        <w:rPr>
          <w:rFonts w:ascii="Times New Roman"/>
          <w:b w:val="false"/>
          <w:i w:val="false"/>
          <w:color w:val="000000"/>
          <w:sz w:val="28"/>
        </w:rPr>
        <w:t>
      Техника безопасности при работе на высотах, в зимних условиях. Безопасное выполнение работ по вскрытию кровли, полов, междуэтажных и чердачных перекрытий, дверей и окон. Требования ТБ при работе с механизированным инструментом.</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11. ТБ при спасании людей и самоспасании.</w:t>
      </w:r>
      <w:r>
        <w:br/>
      </w:r>
      <w:r>
        <w:rPr>
          <w:rFonts w:ascii="Times New Roman"/>
          <w:b w:val="false"/>
          <w:i w:val="false"/>
          <w:color w:val="000000"/>
          <w:sz w:val="28"/>
        </w:rPr>
        <w:t>
      Испытания спасательных веревок и требования к ним, страхующие устройства и правила пользования ими, закрепление спасательной веревки за конструкцию, вязка спасательных петель, самоспасание, спасание пострадавшего.</w:t>
      </w:r>
      <w:r>
        <w:br/>
      </w:r>
      <w:r>
        <w:rPr>
          <w:rFonts w:ascii="Times New Roman"/>
          <w:b w:val="false"/>
          <w:i w:val="false"/>
          <w:color w:val="000000"/>
          <w:sz w:val="28"/>
        </w:rPr>
        <w:t>
      Метод проведения. Практическое занятие.</w:t>
      </w:r>
    </w:p>
    <w:p>
      <w:pPr>
        <w:spacing w:after="0"/>
        <w:ind w:left="0"/>
        <w:jc w:val="left"/>
      </w:pPr>
      <w:r>
        <w:rPr>
          <w:rFonts w:ascii="Times New Roman"/>
          <w:b/>
          <w:i w:val="false"/>
          <w:color w:val="000000"/>
        </w:rPr>
        <w:t xml:space="preserve"> 3. Пожарно-профилактическая подготовка</w:t>
      </w:r>
    </w:p>
    <w:p>
      <w:pPr>
        <w:spacing w:after="0"/>
        <w:ind w:left="0"/>
        <w:jc w:val="both"/>
      </w:pPr>
      <w:r>
        <w:rPr>
          <w:rFonts w:ascii="Times New Roman"/>
          <w:b w:val="false"/>
          <w:i w:val="false"/>
          <w:color w:val="000000"/>
          <w:sz w:val="28"/>
        </w:rPr>
        <w:t>      Целью изучения предмета «Пожарно-профилактическая подготовка» является: ознакомление слушателей с задачами пожарной профилактики, мероприятиями, которые она решает, с характеристикой и свойствами строительных материалов и их пожарной опасностью. В результате изучения предмета слушатели должны получить необходимые теоретические знания об основных элементах зданий, пределах огнестойкости и распространения огня по строительным конструкциям. Ознакомиться с основными положениями правил пожарной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785"/>
        <w:gridCol w:w="1007"/>
        <w:gridCol w:w="1493"/>
        <w:gridCol w:w="1642"/>
      </w:tblGrid>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темы занятий</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Классно-групповых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Практических</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принципы обеспечения пожарной безопасности зданий и сооружений. Задачи пожарной профилактики.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материалы и их горючесть. Общие сведения о зданиях и сооружениях. Поведение конструкций зданий и сооружений в условиях пожара.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профилактика при устройстве и эксплуатации систем отопления и вентиляции.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меры пожарной безопасности на промышленных предприятиях. Противопожарные мероприятия при производстве сварочных и других огневых работ.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пожарной безопасности при эксплуатации электросетей и электронагревательных приборов.</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Противопожарные требования к жилым зданиям и зданиям повышенной этажности.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Противопожарные требования к детским учебным и лечебным учреждениям.</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Противопожарные требования к зрелищным учреждениям и местам кинопоказа.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Противопожарные требования к объектам торговли, базам и складам общего назначения.</w:t>
            </w:r>
            <w:r>
              <w:br/>
            </w:r>
            <w:r>
              <w:rPr>
                <w:rFonts w:ascii="Times New Roman"/>
                <w:b w:val="false"/>
                <w:i w:val="false"/>
                <w:color w:val="000000"/>
                <w:sz w:val="20"/>
              </w:rPr>
              <w:t>
</w:t>
            </w:r>
            <w:r>
              <w:rPr>
                <w:rFonts w:ascii="Times New Roman"/>
                <w:b w:val="false"/>
                <w:i w:val="false"/>
                <w:color w:val="000000"/>
                <w:sz w:val="20"/>
              </w:rPr>
              <w:t>ЗАЧЕТ.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Тема 1. Общие принципы обеспечения пожарной безопасности зданий и сооружений. Задачи пожарной профилактики.</w:t>
      </w:r>
      <w:r>
        <w:br/>
      </w:r>
      <w:r>
        <w:rPr>
          <w:rFonts w:ascii="Times New Roman"/>
          <w:b w:val="false"/>
          <w:i w:val="false"/>
          <w:color w:val="000000"/>
          <w:sz w:val="28"/>
        </w:rPr>
        <w:t>
      Основные документы, регламентирующие правила пожарной безопасности в Республике Казахстан. Понятия об основных направлениях обеспечения противопожарной защиты; огнестойкость конструкций и зданий, противопожарные преграды, противовзрывная и противодымная защита зданий, обеспечение безопасности людей на пожарах, пути эвакуации.</w:t>
      </w:r>
      <w:r>
        <w:br/>
      </w:r>
      <w:r>
        <w:rPr>
          <w:rFonts w:ascii="Times New Roman"/>
          <w:b w:val="false"/>
          <w:i w:val="false"/>
          <w:color w:val="000000"/>
          <w:sz w:val="28"/>
        </w:rPr>
        <w:t>
      Строительные материалы и их характеристика по степени возгораемости. Классификация строительных материалов.</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2. Общие сведения о зданиях и сооружениях. Поведение конструкций зданий и сооружений в условиях пожара.</w:t>
      </w:r>
      <w:r>
        <w:br/>
      </w:r>
      <w:r>
        <w:rPr>
          <w:rFonts w:ascii="Times New Roman"/>
          <w:b w:val="false"/>
          <w:i w:val="false"/>
          <w:color w:val="000000"/>
          <w:sz w:val="28"/>
        </w:rPr>
        <w:t>
      Виды и особенности современного строительства. Классификация зданий по назначению, конструктивным схемам, степеням огнестойкости.</w:t>
      </w:r>
      <w:r>
        <w:br/>
      </w:r>
      <w:r>
        <w:rPr>
          <w:rFonts w:ascii="Times New Roman"/>
          <w:b w:val="false"/>
          <w:i w:val="false"/>
          <w:color w:val="000000"/>
          <w:sz w:val="28"/>
        </w:rPr>
        <w:t>
      Понятие о пределе огнестойкости и пределе распространения огня по строительным конструкциям. Конструктивные особенности зданий.</w:t>
      </w:r>
      <w:r>
        <w:br/>
      </w:r>
      <w:r>
        <w:rPr>
          <w:rFonts w:ascii="Times New Roman"/>
          <w:b w:val="false"/>
          <w:i w:val="false"/>
          <w:color w:val="000000"/>
          <w:sz w:val="28"/>
        </w:rPr>
        <w:t>
      Основные элементы зданий и их поведение в условиях пожара. Стены и перегородки, назначение, классификация и виды. Перекрытия, назначение, классификация. Покрытия, назначение классификация.</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3. Пожарная профилактика при устройстве и эксплуатации систем отопления и вентиляции.</w:t>
      </w:r>
      <w:r>
        <w:br/>
      </w:r>
      <w:r>
        <w:rPr>
          <w:rFonts w:ascii="Times New Roman"/>
          <w:b w:val="false"/>
          <w:i w:val="false"/>
          <w:color w:val="000000"/>
          <w:sz w:val="28"/>
        </w:rPr>
        <w:t>
      Назначение и виды отопительных систем. Классификация, пожарная опасность, причины возникновения пожара. Правила пожарной безопасности при эксплуатации отопительных систем. Вентиляция, назначение и виды.</w:t>
      </w:r>
      <w:r>
        <w:br/>
      </w:r>
      <w:r>
        <w:rPr>
          <w:rFonts w:ascii="Times New Roman"/>
          <w:b w:val="false"/>
          <w:i w:val="false"/>
          <w:color w:val="000000"/>
          <w:sz w:val="28"/>
        </w:rPr>
        <w:t>
      Пожарная опасность, влияние на развитие возникшего пожара, возможность задымления, причины возникновения пожаров. Правила пожарной безопасности при эксплуатации вентиляционных систем.</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4. Общие меры пожарной безопасности на промышленных предприятиях. Противопожарные мероприятия при производстве сварочных и других огневых работ.</w:t>
      </w:r>
      <w:r>
        <w:br/>
      </w:r>
      <w:r>
        <w:rPr>
          <w:rFonts w:ascii="Times New Roman"/>
          <w:b w:val="false"/>
          <w:i w:val="false"/>
          <w:color w:val="000000"/>
          <w:sz w:val="28"/>
        </w:rPr>
        <w:t>
      Основные причины пожаров, происходящих на промышленных предприятиях. Обязанности должностных лиц, ответственных за обеспечение пожарной безопасности.</w:t>
      </w:r>
      <w:r>
        <w:br/>
      </w:r>
      <w:r>
        <w:rPr>
          <w:rFonts w:ascii="Times New Roman"/>
          <w:b w:val="false"/>
          <w:i w:val="false"/>
          <w:color w:val="000000"/>
          <w:sz w:val="28"/>
        </w:rPr>
        <w:t>
      Виды огневых работ и их пожарная опасность. Меры пожарной безопасности при проведении огневых работ.</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5. Меры пожарной безопасности при эксплуатации электросетей и электро-нагревательных приборов.</w:t>
      </w:r>
      <w:r>
        <w:br/>
      </w:r>
      <w:r>
        <w:rPr>
          <w:rFonts w:ascii="Times New Roman"/>
          <w:b w:val="false"/>
          <w:i w:val="false"/>
          <w:color w:val="000000"/>
          <w:sz w:val="28"/>
        </w:rPr>
        <w:t>
      Общие сведения об электрическом токе. Краткий анализ основных пожароопасных явлений от электрического тока. Причины пожаров. Виды производственных и бытовых электронагревательных приборов, их пожарная опасность и противопожарный режим при эксплуатации.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6. Противопожарные требования к жилым зданиям и зданиям повышенной этажности.</w:t>
      </w:r>
      <w:r>
        <w:br/>
      </w:r>
      <w:r>
        <w:rPr>
          <w:rFonts w:ascii="Times New Roman"/>
          <w:b w:val="false"/>
          <w:i w:val="false"/>
          <w:color w:val="000000"/>
          <w:sz w:val="28"/>
        </w:rPr>
        <w:t>
      Анализ и причины пожаров в жилых зданиях. Характеристика пожарной опасности жилых зданий: наличие горючих конструкций, большая загрузка горючими материалами, сложная внутренняя планировка, наличие чердачных, подвальных и хозяйственных помещений и так далее.</w:t>
      </w:r>
      <w:r>
        <w:br/>
      </w:r>
      <w:r>
        <w:rPr>
          <w:rFonts w:ascii="Times New Roman"/>
          <w:b w:val="false"/>
          <w:i w:val="false"/>
          <w:color w:val="000000"/>
          <w:sz w:val="28"/>
        </w:rPr>
        <w:t>
      Противопожарные требования при эксплуатации жилых помещений, подвалов и других помещений. Особенности противопожарной защиты зданий повышенной этажности.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7. Противопожарные требования к детским учебным и лечебным учреждениям.</w:t>
      </w:r>
      <w:r>
        <w:br/>
      </w:r>
      <w:r>
        <w:rPr>
          <w:rFonts w:ascii="Times New Roman"/>
          <w:b w:val="false"/>
          <w:i w:val="false"/>
          <w:color w:val="000000"/>
          <w:sz w:val="28"/>
        </w:rPr>
        <w:t>
      Дошкольные, учебные учреждения. Причины пожаров, особенности эвакуации детей. Противопожарный режим. Меры пожарной безопасности.</w:t>
      </w:r>
      <w:r>
        <w:br/>
      </w:r>
      <w:r>
        <w:rPr>
          <w:rFonts w:ascii="Times New Roman"/>
          <w:b w:val="false"/>
          <w:i w:val="false"/>
          <w:color w:val="000000"/>
          <w:sz w:val="28"/>
        </w:rPr>
        <w:t>
      Лечебные и лечебно-профилактические учреждения. Особенности пожарной опасности лечебных учреждений: наличие рентгеновской пленки, баллонов с кислородом, медикаментов и так далее. Противопожарные требования.</w:t>
      </w:r>
      <w:r>
        <w:br/>
      </w:r>
      <w:r>
        <w:rPr>
          <w:rFonts w:ascii="Times New Roman"/>
          <w:b w:val="false"/>
          <w:i w:val="false"/>
          <w:color w:val="000000"/>
          <w:sz w:val="28"/>
        </w:rPr>
        <w:t>
      Эвакуация при пожаре или ЧС.</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8. Противопожарные требования к зрелищным учреждениям и местам кинопоказа.</w:t>
      </w:r>
      <w:r>
        <w:br/>
      </w:r>
      <w:r>
        <w:rPr>
          <w:rFonts w:ascii="Times New Roman"/>
          <w:b w:val="false"/>
          <w:i w:val="false"/>
          <w:color w:val="000000"/>
          <w:sz w:val="28"/>
        </w:rPr>
        <w:t>
      Виды, особенности пожарной опасности зрелищных учреждений. Примеры пожаров. Обеспечение безопасной эвакуации зрителей.</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9. Противопожарные требования к объектам торговли, базам и складам общего назначения.</w:t>
      </w:r>
      <w:r>
        <w:br/>
      </w:r>
      <w:r>
        <w:rPr>
          <w:rFonts w:ascii="Times New Roman"/>
          <w:b w:val="false"/>
          <w:i w:val="false"/>
          <w:color w:val="000000"/>
          <w:sz w:val="28"/>
        </w:rPr>
        <w:t>
      Пожарная опасность торговых предприятий: наличие значительного количества разнообразных горючих материалов, продовольственных, промышленных и хозяйственных товаров. Причины пожаров. Обеспечение безопасности людей при пожарах.</w:t>
      </w:r>
      <w:r>
        <w:br/>
      </w:r>
      <w:r>
        <w:rPr>
          <w:rFonts w:ascii="Times New Roman"/>
          <w:b w:val="false"/>
          <w:i w:val="false"/>
          <w:color w:val="000000"/>
          <w:sz w:val="28"/>
        </w:rPr>
        <w:t>
      Метод проведения. Классно-групповое занятие.</w:t>
      </w:r>
    </w:p>
    <w:p>
      <w:pPr>
        <w:spacing w:after="0"/>
        <w:ind w:left="0"/>
        <w:jc w:val="left"/>
      </w:pPr>
      <w:r>
        <w:rPr>
          <w:rFonts w:ascii="Times New Roman"/>
          <w:b/>
          <w:i w:val="false"/>
          <w:color w:val="000000"/>
        </w:rPr>
        <w:t xml:space="preserve"> 4. Пожарно-тактическая подготовка.</w:t>
      </w:r>
      <w:r>
        <w:br/>
      </w:r>
      <w:r>
        <w:rPr>
          <w:rFonts w:ascii="Times New Roman"/>
          <w:b/>
          <w:i w:val="false"/>
          <w:color w:val="000000"/>
        </w:rPr>
        <w:t>
Противопожарная служба Гражданской обороны.</w:t>
      </w:r>
    </w:p>
    <w:p>
      <w:pPr>
        <w:spacing w:after="0"/>
        <w:ind w:left="0"/>
        <w:jc w:val="both"/>
      </w:pPr>
      <w:r>
        <w:rPr>
          <w:rFonts w:ascii="Times New Roman"/>
          <w:b w:val="false"/>
          <w:i w:val="false"/>
          <w:color w:val="000000"/>
          <w:sz w:val="28"/>
        </w:rPr>
        <w:t>      Целью изучения предмета «Пожарно-тактическая подготовка. Противопожарная службы Гражданской обороны» является подготовка слушателей к основной работе – ведению боевых действий в составе отделений и караула при тушении пожара, проведения АСР, связанных с тушением пожаров.</w:t>
      </w:r>
      <w:r>
        <w:br/>
      </w:r>
      <w:r>
        <w:rPr>
          <w:rFonts w:ascii="Times New Roman"/>
          <w:b w:val="false"/>
          <w:i w:val="false"/>
          <w:color w:val="000000"/>
          <w:sz w:val="28"/>
        </w:rPr>
        <w:t>
      Слушатели должны знать:</w:t>
      </w:r>
      <w:r>
        <w:br/>
      </w:r>
      <w:r>
        <w:rPr>
          <w:rFonts w:ascii="Times New Roman"/>
          <w:b w:val="false"/>
          <w:i w:val="false"/>
          <w:color w:val="000000"/>
          <w:sz w:val="28"/>
        </w:rPr>
        <w:t>
      основные требования тактики тушения пожаров, проведения связанных с тушением пожара АСР и требования Боевого устава органов государственной противопожарной службы;</w:t>
      </w:r>
      <w:r>
        <w:br/>
      </w:r>
      <w:r>
        <w:rPr>
          <w:rFonts w:ascii="Times New Roman"/>
          <w:b w:val="false"/>
          <w:i w:val="false"/>
          <w:color w:val="000000"/>
          <w:sz w:val="28"/>
        </w:rPr>
        <w:t>
      тактические возможности отделения на автоцистерне; боевые действия подразделений противопожарной службы и обязанности личного состава при тушении пожаров и спасании людей;</w:t>
      </w:r>
      <w:r>
        <w:br/>
      </w:r>
      <w:r>
        <w:rPr>
          <w:rFonts w:ascii="Times New Roman"/>
          <w:b w:val="false"/>
          <w:i w:val="false"/>
          <w:color w:val="000000"/>
          <w:sz w:val="28"/>
        </w:rPr>
        <w:t>
      задачи гражданской обороны и противопожарной службы Гражданской обороны (далее – ППС ГО), способы защиты личного состава от оружия массового поражения;</w:t>
      </w:r>
      <w:r>
        <w:br/>
      </w:r>
      <w:r>
        <w:rPr>
          <w:rFonts w:ascii="Times New Roman"/>
          <w:b w:val="false"/>
          <w:i w:val="false"/>
          <w:color w:val="000000"/>
          <w:sz w:val="28"/>
        </w:rPr>
        <w:t>
      правила работы с приборами радиационной разведки и дозиметрического контроля.</w:t>
      </w:r>
      <w:r>
        <w:br/>
      </w:r>
      <w:r>
        <w:rPr>
          <w:rFonts w:ascii="Times New Roman"/>
          <w:b w:val="false"/>
          <w:i w:val="false"/>
          <w:color w:val="000000"/>
          <w:sz w:val="28"/>
        </w:rPr>
        <w:t>
      Базой для изучения теоретического материала должен быть хорошо оборудованный кабинет пожарной тактики и противопожарной службы гражданской обороны с наличием необходимых учебных и наглядных материалов, а также современных средств обучения.</w:t>
      </w:r>
      <w:r>
        <w:br/>
      </w:r>
      <w:r>
        <w:rPr>
          <w:rFonts w:ascii="Times New Roman"/>
          <w:b w:val="false"/>
          <w:i w:val="false"/>
          <w:color w:val="000000"/>
          <w:sz w:val="28"/>
        </w:rPr>
        <w:t>
      Практические занятия проводятся на натурных объектах, учебных полигонах, площадках создавая обстановку максимально приближенную к реальной. В ходе практических занятий особое внимание следует обратить на действия слушателей при проведении разведки пожара;</w:t>
      </w:r>
      <w:r>
        <w:br/>
      </w:r>
      <w:r>
        <w:rPr>
          <w:rFonts w:ascii="Times New Roman"/>
          <w:b w:val="false"/>
          <w:i w:val="false"/>
          <w:color w:val="000000"/>
          <w:sz w:val="28"/>
        </w:rPr>
        <w:t>
      умение производить спасание людей на пожаре;</w:t>
      </w:r>
      <w:r>
        <w:br/>
      </w:r>
      <w:r>
        <w:rPr>
          <w:rFonts w:ascii="Times New Roman"/>
          <w:b w:val="false"/>
          <w:i w:val="false"/>
          <w:color w:val="000000"/>
          <w:sz w:val="28"/>
        </w:rPr>
        <w:t>
      работу при подаче огнетушащих веществ;</w:t>
      </w:r>
      <w:r>
        <w:br/>
      </w:r>
      <w:r>
        <w:rPr>
          <w:rFonts w:ascii="Times New Roman"/>
          <w:b w:val="false"/>
          <w:i w:val="false"/>
          <w:color w:val="000000"/>
          <w:sz w:val="28"/>
        </w:rPr>
        <w:t>
      вскрытии и разборки конструкций;</w:t>
      </w:r>
      <w:r>
        <w:br/>
      </w:r>
      <w:r>
        <w:rPr>
          <w:rFonts w:ascii="Times New Roman"/>
          <w:b w:val="false"/>
          <w:i w:val="false"/>
          <w:color w:val="000000"/>
          <w:sz w:val="28"/>
        </w:rPr>
        <w:t>
      защите и эвакуации имущества;</w:t>
      </w:r>
      <w:r>
        <w:br/>
      </w:r>
      <w:r>
        <w:rPr>
          <w:rFonts w:ascii="Times New Roman"/>
          <w:b w:val="false"/>
          <w:i w:val="false"/>
          <w:color w:val="000000"/>
          <w:sz w:val="28"/>
        </w:rPr>
        <w:t>
      действия пожарного после ликвидации.</w:t>
      </w:r>
      <w:r>
        <w:br/>
      </w:r>
      <w:r>
        <w:rPr>
          <w:rFonts w:ascii="Times New Roman"/>
          <w:b w:val="false"/>
          <w:i w:val="false"/>
          <w:color w:val="000000"/>
          <w:sz w:val="28"/>
        </w:rPr>
        <w:t>
      Примеры тушения сложных и крупных пожаров, ликвидации чрезвычайных ситуаций.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9020"/>
        <w:gridCol w:w="1007"/>
        <w:gridCol w:w="1494"/>
        <w:gridCol w:w="1516"/>
      </w:tblGrid>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темы занятий</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Классно-групповых</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Практических</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тактика и ее задачи.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процессе горения, горючих веществах, пожаре и ее развитии.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прекращения горения на пожаре, огнетушащие средства.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Тактические возможности пожарных подразделений.</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вызова. Выезд и следование к месту вызова (пожар). Действие пожарного при выезде и следовании на пожар.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Разведка пожара. Действие пожарного при разведке пожара.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Спасание людей и имущества. Действие пожарного при спасании людей и эвакуации имущества на пожаре.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Боевое развертывание. Действие пожарного при боевом развертывании.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Тушение пожара. Действие пожарного при тушении пожара.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специальных, аварийно-спасательных и других неотложных работ, связанных с тушением пожара.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пожарного после ликвидации пожара и при возвращении в часть.</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силами и средствами на пожаре.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тушения пожаров на различных объектах хозяйствования.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и организация ППС ГО.</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Современное оружие нападения и его основные поражающие факторы, и их влияние на пожарную обстановку.</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личного состава ППС ГО по сигналам ГО.</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индивидуальной защиты личного состава.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радиационной, химической разведки и дозиметрического контроля.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действий подразделений ППС ГО при борьбе с массовыми пожарами и в условиях радиоактивного заражения местности.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задачи, возложенные на подразделения ОГПС при проведении АСР, связанных с тушением пожаров.</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аварий, катастроф, возможные последствия. Основные действия при проведении первоочередных АСР.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Чрезвычайные ситуации, наиболее характерные для современного времени.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Чрезвычайные ситуации, характерные для зимнего периода.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Чрезвычайные ситуации, характерные для весеннего периода.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Аварийно-спасательный инструмент и оборудование. Эксплуатация. Меры безопасности при работе с инструментом и оборудованием.</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аварийно-спасательных работ в разрушенных зданиях и сооружениях.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и обрушение неустойчивых конструкций. Строповка и подъем обломков.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и охрана труда при проведении аварийно-спасательных работ в зоне разрушенных зданий и сооружений.</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отравляющих химических веществ.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разведки в зонах химического заражения.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Спасение, эвакуация из зон химического заражения, оказание медицинской помощи.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локализации и обеззараживания источника заражения.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средства защиты личного состава при ликвидации чрезвычайных ситуаций на химически опасных объектах.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Санитарная обработка и дегазация техники, оборудования и инструмента.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и охрана труда при проведении аварийно-спасательных работ на химически опасных объектах.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дорожно-транспортных происшествий. Кинематика столкновения автомобилей.</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методы спасения из автомобилей.</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Спасение пострадавших при столкновениях, опрокидываниях автомобилей и наездах.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аварийно-спасательных работ при ликвидации чрезвычайных ситуаций на железнодорожном и авиационном транспорте.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и охрана труда при ликвидации последствий транспортных аварий и происшествий.</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спасательных работ в колодцах, емкостях. Меры безопасности.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r>
    </w:tbl>
    <w:p>
      <w:pPr>
        <w:spacing w:after="0"/>
        <w:ind w:left="0"/>
        <w:jc w:val="both"/>
      </w:pPr>
      <w:r>
        <w:rPr>
          <w:rFonts w:ascii="Times New Roman"/>
          <w:b w:val="false"/>
          <w:i w:val="false"/>
          <w:color w:val="000000"/>
          <w:sz w:val="28"/>
        </w:rPr>
        <w:t>      Тема 1. Пожарная тактика и ее задачи.</w:t>
      </w:r>
      <w:r>
        <w:br/>
      </w:r>
      <w:r>
        <w:rPr>
          <w:rFonts w:ascii="Times New Roman"/>
          <w:b w:val="false"/>
          <w:i w:val="false"/>
          <w:color w:val="000000"/>
          <w:sz w:val="28"/>
        </w:rPr>
        <w:t>
      Общее понятие о пожарной тактике и ее задачи. Боевой устав органов государственной противопожарной службы – основа пожарной тактики.</w:t>
      </w:r>
      <w:r>
        <w:br/>
      </w:r>
      <w:r>
        <w:rPr>
          <w:rFonts w:ascii="Times New Roman"/>
          <w:b w:val="false"/>
          <w:i w:val="false"/>
          <w:color w:val="000000"/>
          <w:sz w:val="28"/>
        </w:rPr>
        <w:t>
      Основная боевая задача личного состава противопожарной службы при ликвидации на пожаре.</w:t>
      </w:r>
      <w:r>
        <w:br/>
      </w:r>
      <w:r>
        <w:rPr>
          <w:rFonts w:ascii="Times New Roman"/>
          <w:b w:val="false"/>
          <w:i w:val="false"/>
          <w:color w:val="000000"/>
          <w:sz w:val="28"/>
        </w:rPr>
        <w:t>
      Роль и общие обязанности пожарных при выполнении основной боевой задачи на пожаре.</w:t>
      </w:r>
      <w:r>
        <w:br/>
      </w:r>
      <w:r>
        <w:rPr>
          <w:rFonts w:ascii="Times New Roman"/>
          <w:b w:val="false"/>
          <w:i w:val="false"/>
          <w:color w:val="000000"/>
          <w:sz w:val="28"/>
        </w:rPr>
        <w:t xml:space="preserve">
      Виды боевых действий подразделений противопожарной службы: обработка вызова, выезд и следование к месту вызова (пожара), разведка, спасание, эвакуация людей и имущества, боевое развертывание, ликвидация горения, выполнение специальных, аварийно-спасательных и других неотложных работ, сбор и возвращение в подразделение. </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2. Общие сведения о процессе горения, горючих веществах, пожаре и ее развитии.</w:t>
      </w:r>
      <w:r>
        <w:br/>
      </w:r>
      <w:r>
        <w:rPr>
          <w:rFonts w:ascii="Times New Roman"/>
          <w:b w:val="false"/>
          <w:i w:val="false"/>
          <w:color w:val="000000"/>
          <w:sz w:val="28"/>
        </w:rPr>
        <w:t xml:space="preserve">
      Общее понятие о процессе горения. Условия, необходимые для горения (горючее вещество, окислитель, источник воспламенения) и его прекращение. </w:t>
      </w:r>
      <w:r>
        <w:br/>
      </w:r>
      <w:r>
        <w:rPr>
          <w:rFonts w:ascii="Times New Roman"/>
          <w:b w:val="false"/>
          <w:i w:val="false"/>
          <w:color w:val="000000"/>
          <w:sz w:val="28"/>
        </w:rPr>
        <w:t>
      Продукты горения. Горючие вещества и их краткая характеристика. Полное и не полное горение. Вещества, горящие пламенем и без пламени. Краткие сведения о характере горения наиболее распространенных горючих веществ.</w:t>
      </w:r>
      <w:r>
        <w:br/>
      </w:r>
      <w:r>
        <w:rPr>
          <w:rFonts w:ascii="Times New Roman"/>
          <w:b w:val="false"/>
          <w:i w:val="false"/>
          <w:color w:val="000000"/>
          <w:sz w:val="28"/>
        </w:rPr>
        <w:t xml:space="preserve">
      Продукты горения, их токсичность, условия передачи тепла в окружающую среду. </w:t>
      </w:r>
      <w:r>
        <w:br/>
      </w:r>
      <w:r>
        <w:rPr>
          <w:rFonts w:ascii="Times New Roman"/>
          <w:b w:val="false"/>
          <w:i w:val="false"/>
          <w:color w:val="000000"/>
          <w:sz w:val="28"/>
        </w:rPr>
        <w:t xml:space="preserve">
      Общее понятие о пожаре и краткая характеристика явлений, происходящих на пожаре. Понятие о развитии пожара, основные сведения о факторах, способствующих развитию пожара и препятствующих боевым действиям при ликвидации горения: вид, свойства, агрегатное состояние и количество горючих веществ, способ их размещения, скорость и характер горения, выделение и передача тепла. </w:t>
      </w:r>
      <w:r>
        <w:br/>
      </w:r>
      <w:r>
        <w:rPr>
          <w:rFonts w:ascii="Times New Roman"/>
          <w:b w:val="false"/>
          <w:i w:val="false"/>
          <w:color w:val="000000"/>
          <w:sz w:val="28"/>
        </w:rPr>
        <w:t xml:space="preserve">
      Объемно-планировочные особенности зданий и сооружений, пути и скорости распространения огня в зданиях и на открытых площадках, легких металлических конструкций с полимерным покрытием, возможность взрывов и других явлений на пожаре, деформация конструкций и их обрушение. </w:t>
      </w:r>
      <w:r>
        <w:br/>
      </w:r>
      <w:r>
        <w:rPr>
          <w:rFonts w:ascii="Times New Roman"/>
          <w:b w:val="false"/>
          <w:i w:val="false"/>
          <w:color w:val="000000"/>
          <w:sz w:val="28"/>
        </w:rPr>
        <w:t>
      Время года, метеорологические условия и другие факторы, влияющие на развитие пожара. Определение по внешним признакам, что горит.</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3. Способы прекращения горения на пожаре, огнетушащие средства.</w:t>
      </w:r>
      <w:r>
        <w:br/>
      </w:r>
      <w:r>
        <w:rPr>
          <w:rFonts w:ascii="Times New Roman"/>
          <w:b w:val="false"/>
          <w:i w:val="false"/>
          <w:color w:val="000000"/>
          <w:sz w:val="28"/>
        </w:rPr>
        <w:t>
      Условия и механизм прекращения горения различными способами. Классификация и общие сведения об основных огнетушащих средствах. Положительные и отрицательные свойства воды, как основного огнетушащего вещества. Понятие об интенсивности подачи огнетушащих средств.</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4. Тактические возможности пожарных подразделений.</w:t>
      </w:r>
      <w:r>
        <w:br/>
      </w:r>
      <w:r>
        <w:rPr>
          <w:rFonts w:ascii="Times New Roman"/>
          <w:b w:val="false"/>
          <w:i w:val="false"/>
          <w:color w:val="000000"/>
          <w:sz w:val="28"/>
        </w:rPr>
        <w:t xml:space="preserve">
      Силы и средства противопожарной службы. Отделение – первичное тактическое подразделение. Караул – основное тактическое подразделение. Взаимодействие отделений в карауле. </w:t>
      </w:r>
      <w:r>
        <w:br/>
      </w:r>
      <w:r>
        <w:rPr>
          <w:rFonts w:ascii="Times New Roman"/>
          <w:b w:val="false"/>
          <w:i w:val="false"/>
          <w:color w:val="000000"/>
          <w:sz w:val="28"/>
        </w:rPr>
        <w:t>
      Взаимозаменяемость номеров боевого расчета при тушении пожаров и проведения АСР. Назначение и боевое использование отделений на основных и специальных пожарных машинах и тактические возможности при самостоятельной работе на пожаре и во взаимодействии с другими подразделениями.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5. Обработка вызова. Выезд и следование к месту вызова (пожар). Действие пожарного при выезде и следовании на пожар.</w:t>
      </w:r>
      <w:r>
        <w:br/>
      </w:r>
      <w:r>
        <w:rPr>
          <w:rFonts w:ascii="Times New Roman"/>
          <w:b w:val="false"/>
          <w:i w:val="false"/>
          <w:color w:val="000000"/>
          <w:sz w:val="28"/>
        </w:rPr>
        <w:t>
      Обработка вызова как условие, обеспечивающее прибытие подразделений противопожарной службы на пожар в кратчайшие сроки. Требования боевого устава противопожарной службы к выезду и следованию к месту вызова (пожара). Обязанности пожарного при выезде и следованию к месту вызова (пожара). ТБ при выезде и следованию к месту вызова (пожара).</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6. Разведка пожара. Действие пожарного при разведке пожара.</w:t>
      </w:r>
      <w:r>
        <w:br/>
      </w:r>
      <w:r>
        <w:rPr>
          <w:rFonts w:ascii="Times New Roman"/>
          <w:b w:val="false"/>
          <w:i w:val="false"/>
          <w:color w:val="000000"/>
          <w:sz w:val="28"/>
        </w:rPr>
        <w:t>
      Общее понятие о разведке пожара, ее цели и задачи. Состав разведки.</w:t>
      </w:r>
      <w:r>
        <w:br/>
      </w:r>
      <w:r>
        <w:rPr>
          <w:rFonts w:ascii="Times New Roman"/>
          <w:b w:val="false"/>
          <w:i w:val="false"/>
          <w:color w:val="000000"/>
          <w:sz w:val="28"/>
        </w:rPr>
        <w:t xml:space="preserve">
      Организация связи. Продвижение в задымленных помещениях. </w:t>
      </w:r>
      <w:r>
        <w:br/>
      </w:r>
      <w:r>
        <w:rPr>
          <w:rFonts w:ascii="Times New Roman"/>
          <w:b w:val="false"/>
          <w:i w:val="false"/>
          <w:color w:val="000000"/>
          <w:sz w:val="28"/>
        </w:rPr>
        <w:t xml:space="preserve">
      Правила открывания дверей в горящее помещение. </w:t>
      </w:r>
      <w:r>
        <w:br/>
      </w:r>
      <w:r>
        <w:rPr>
          <w:rFonts w:ascii="Times New Roman"/>
          <w:b w:val="false"/>
          <w:i w:val="false"/>
          <w:color w:val="000000"/>
          <w:sz w:val="28"/>
        </w:rPr>
        <w:t>
      Техника безопасности при проведении разведки. Действия пожарного по проведению разведки.</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xml:space="preserve">
      Тема 7. Спасание людей и имущества. Действие пожарного при спасании людей и эвакуации имущества. </w:t>
      </w:r>
      <w:r>
        <w:br/>
      </w:r>
      <w:r>
        <w:rPr>
          <w:rFonts w:ascii="Times New Roman"/>
          <w:b w:val="false"/>
          <w:i w:val="false"/>
          <w:color w:val="000000"/>
          <w:sz w:val="28"/>
        </w:rPr>
        <w:t xml:space="preserve">
      Факторы, оказывающие поражающее действие на людей в условиях пожара. Пути и способы спасания. Определение путей и способов спасания людей. </w:t>
      </w:r>
      <w:r>
        <w:br/>
      </w:r>
      <w:r>
        <w:rPr>
          <w:rFonts w:ascii="Times New Roman"/>
          <w:b w:val="false"/>
          <w:i w:val="false"/>
          <w:color w:val="000000"/>
          <w:sz w:val="28"/>
        </w:rPr>
        <w:t xml:space="preserve">
      Использование внутренних, стационарных, ручных пожарных лестниц, спасательных веревок, индивидуальных средств защиты органов дыхания, автолестниц и так далее. </w:t>
      </w:r>
      <w:r>
        <w:br/>
      </w:r>
      <w:r>
        <w:rPr>
          <w:rFonts w:ascii="Times New Roman"/>
          <w:b w:val="false"/>
          <w:i w:val="false"/>
          <w:color w:val="000000"/>
          <w:sz w:val="28"/>
        </w:rPr>
        <w:t xml:space="preserve">
      Правила эвакуации людей. Правила эвакуации имущества, материалов и оборудования. Определение путей эвакуации. </w:t>
      </w:r>
      <w:r>
        <w:br/>
      </w:r>
      <w:r>
        <w:rPr>
          <w:rFonts w:ascii="Times New Roman"/>
          <w:b w:val="false"/>
          <w:i w:val="false"/>
          <w:color w:val="000000"/>
          <w:sz w:val="28"/>
        </w:rPr>
        <w:t>
      Вскрытие конструкций для создания условий эвакуации, мест складирования имущества и порядок его охраны. Вызов скорой помощи и оказание доврачебной помощи. Техника безопасности при спасании людей эвакуации имущества.</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8. Боевое развертывание. Действие пожарного при боевом развертывании.</w:t>
      </w:r>
      <w:r>
        <w:br/>
      </w:r>
      <w:r>
        <w:rPr>
          <w:rFonts w:ascii="Times New Roman"/>
          <w:b w:val="false"/>
          <w:i w:val="false"/>
          <w:color w:val="000000"/>
          <w:sz w:val="28"/>
        </w:rPr>
        <w:t xml:space="preserve">
      Понятие о боевом развертывании подразделений на пожаре. Основные требования, предъявляемые к боевому развертыванию. Этапы боевого развертывания: подготовка к развертыванию, предварительное развертывание, полное развертывание. </w:t>
      </w:r>
      <w:r>
        <w:br/>
      </w:r>
      <w:r>
        <w:rPr>
          <w:rFonts w:ascii="Times New Roman"/>
          <w:b w:val="false"/>
          <w:i w:val="false"/>
          <w:color w:val="000000"/>
          <w:sz w:val="28"/>
        </w:rPr>
        <w:t xml:space="preserve">
      Действие каждого номера боевого расчета на всех этапах развертывания. Выбор путей прокладки рукавных линий на пожаре. Создание запаса рукавов. </w:t>
      </w:r>
      <w:r>
        <w:br/>
      </w:r>
      <w:r>
        <w:rPr>
          <w:rFonts w:ascii="Times New Roman"/>
          <w:b w:val="false"/>
          <w:i w:val="false"/>
          <w:color w:val="000000"/>
          <w:sz w:val="28"/>
        </w:rPr>
        <w:t xml:space="preserve">
      Выбор места установки разветвления, пожарных лестниц и другого пожарного оборудования в зависимости от обстановки на пожаре. </w:t>
      </w:r>
      <w:r>
        <w:br/>
      </w:r>
      <w:r>
        <w:rPr>
          <w:rFonts w:ascii="Times New Roman"/>
          <w:b w:val="false"/>
          <w:i w:val="false"/>
          <w:color w:val="000000"/>
          <w:sz w:val="28"/>
        </w:rPr>
        <w:t xml:space="preserve">
      Определение позиций ствольщиками, путей и способов их достижения. </w:t>
      </w:r>
      <w:r>
        <w:br/>
      </w:r>
      <w:r>
        <w:rPr>
          <w:rFonts w:ascii="Times New Roman"/>
          <w:b w:val="false"/>
          <w:i w:val="false"/>
          <w:color w:val="000000"/>
          <w:sz w:val="28"/>
        </w:rPr>
        <w:t xml:space="preserve">
      Особенности боевого развертывания при подаче воды на высоту и тушении пожара в зимних условиях при низких температурах. </w:t>
      </w:r>
      <w:r>
        <w:br/>
      </w:r>
      <w:r>
        <w:rPr>
          <w:rFonts w:ascii="Times New Roman"/>
          <w:b w:val="false"/>
          <w:i w:val="false"/>
          <w:color w:val="000000"/>
          <w:sz w:val="28"/>
        </w:rPr>
        <w:t xml:space="preserve">
      Боевые действия по тушению, выпуску дыма, разборке конструкций. </w:t>
      </w:r>
      <w:r>
        <w:br/>
      </w:r>
      <w:r>
        <w:rPr>
          <w:rFonts w:ascii="Times New Roman"/>
          <w:b w:val="false"/>
          <w:i w:val="false"/>
          <w:color w:val="000000"/>
          <w:sz w:val="28"/>
        </w:rPr>
        <w:t>
      Соблюдение правил ТБ при боевом развертывании, работе со стволами, разборке конструкций.</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9. Тушение пожара. Действие пожарного при тушении пожара.</w:t>
      </w:r>
      <w:r>
        <w:br/>
      </w:r>
      <w:r>
        <w:rPr>
          <w:rFonts w:ascii="Times New Roman"/>
          <w:b w:val="false"/>
          <w:i w:val="false"/>
          <w:color w:val="000000"/>
          <w:sz w:val="28"/>
        </w:rPr>
        <w:t xml:space="preserve">
      Тушение пожаров является составной частью системы противопожарной защиты и основным видом боевых действий подразделений противопожарной службы, направленных на ликвидацию пожаров и снижение последствий от них. </w:t>
      </w:r>
      <w:r>
        <w:br/>
      </w:r>
      <w:r>
        <w:rPr>
          <w:rFonts w:ascii="Times New Roman"/>
          <w:b w:val="false"/>
          <w:i w:val="false"/>
          <w:color w:val="000000"/>
          <w:sz w:val="28"/>
        </w:rPr>
        <w:t xml:space="preserve">
      Решающее направление боевых действий на пожаре. Периоды тушения пожара: локализация, ликвидация пожара, характер боевых действий выполняемых в эти периоды. Роль первого ствола в тушении пожара. Особенности боевых действий при недостатке сил и средств первых прибывших подразделений и в случаях, когда их недостаточно. </w:t>
      </w:r>
      <w:r>
        <w:br/>
      </w:r>
      <w:r>
        <w:rPr>
          <w:rFonts w:ascii="Times New Roman"/>
          <w:b w:val="false"/>
          <w:i w:val="false"/>
          <w:color w:val="000000"/>
          <w:sz w:val="28"/>
        </w:rPr>
        <w:t xml:space="preserve">
      Определение боевых позиций на пожаре, порядок подачи огнетушащих средств и работа с ними. Направление струи, маневрирование стволом. Защита находящихся под угрозой загорания (потеря несущей способности) отдельных конструкций и материалов (установок), смежных помещений, рядом расположенных зданий и сооружений. Работа стволом распылителем. Работа стволом генератором пены средней кратности ГПС-600. Подача пены в подвалы, в пустоты перекрытий и перегородок, на горящую поверхность легко воспламеняющихся жидкостей и горючих жидкостей. Работа лафетным стволом. Работа ручными стволами с лестниц, на крыше, в этажах зданий, на высотах и других случаях. Вскрытие и разборка конструкций на пожаре: необходимость, цель, порядок, способы и приемы этих действий; методы вскрытия и разборки конструкций для ликвидации угрозы обрушения их на пожаре. Определение очага пожара, удаления дыма, создание разрывов, проведение спасательных работ и эвакуации имущества, отвода излишне пролитой воды. Согласованность действий ствольщиков и пожарных занимающихся разборкой. Особенности работы пожарных в задымленных помещениях и меры предосторожности. Работа пожарных по вскрытию и разборке полов. </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10. Выполнение специальных, аварийно-спасательных и других неотложных работ, связанных с тушением пожара.</w:t>
      </w:r>
      <w:r>
        <w:br/>
      </w:r>
      <w:r>
        <w:rPr>
          <w:rFonts w:ascii="Times New Roman"/>
          <w:b w:val="false"/>
          <w:i w:val="false"/>
          <w:color w:val="000000"/>
          <w:sz w:val="28"/>
        </w:rPr>
        <w:t>
      К специальным работам относятся; организация пожарной связи, освещение места вызова (пожара), вскрытие и разборка конструкций, завалов, подъем (спуск) на высоту, выполнение защитных мероприятий, оказание первой доврачебной помощи пострадавшим, восстановление работоспособности технических средств.</w:t>
      </w:r>
      <w:r>
        <w:br/>
      </w:r>
      <w:r>
        <w:rPr>
          <w:rFonts w:ascii="Times New Roman"/>
          <w:b w:val="false"/>
          <w:i w:val="false"/>
          <w:color w:val="000000"/>
          <w:sz w:val="28"/>
        </w:rPr>
        <w:t xml:space="preserve">
      Организация пожарной связи, назначение связи, виды связи, связь управления, связь взаимодействия, связь информации. </w:t>
      </w:r>
      <w:r>
        <w:br/>
      </w:r>
      <w:r>
        <w:rPr>
          <w:rFonts w:ascii="Times New Roman"/>
          <w:b w:val="false"/>
          <w:i w:val="false"/>
          <w:color w:val="000000"/>
          <w:sz w:val="28"/>
        </w:rPr>
        <w:t xml:space="preserve">
      Освещение места вызова (пожара), назначение и правила установки освещения на месте пожара или проведения АСР. </w:t>
      </w:r>
      <w:r>
        <w:br/>
      </w:r>
      <w:r>
        <w:rPr>
          <w:rFonts w:ascii="Times New Roman"/>
          <w:b w:val="false"/>
          <w:i w:val="false"/>
          <w:color w:val="000000"/>
          <w:sz w:val="28"/>
        </w:rPr>
        <w:t xml:space="preserve">
      Вскрытие и разборка конструкций, завалов, цель, правила вскрытия и разборки конструкций, техника безопасности. </w:t>
      </w:r>
      <w:r>
        <w:br/>
      </w:r>
      <w:r>
        <w:rPr>
          <w:rFonts w:ascii="Times New Roman"/>
          <w:b w:val="false"/>
          <w:i w:val="false"/>
          <w:color w:val="000000"/>
          <w:sz w:val="28"/>
        </w:rPr>
        <w:t xml:space="preserve">
      Подъем (спуск) на высоту, назначение, приемы и способы подъема (спуска). </w:t>
      </w:r>
      <w:r>
        <w:br/>
      </w:r>
      <w:r>
        <w:rPr>
          <w:rFonts w:ascii="Times New Roman"/>
          <w:b w:val="false"/>
          <w:i w:val="false"/>
          <w:color w:val="000000"/>
          <w:sz w:val="28"/>
        </w:rPr>
        <w:t xml:space="preserve">
      Выполнение защитных мероприятий, назначение, правила отключения (обесточивание) электроустановок, техника безопасности при проведении защитных мероприятий. </w:t>
      </w:r>
      <w:r>
        <w:br/>
      </w:r>
      <w:r>
        <w:rPr>
          <w:rFonts w:ascii="Times New Roman"/>
          <w:b w:val="false"/>
          <w:i w:val="false"/>
          <w:color w:val="000000"/>
          <w:sz w:val="28"/>
        </w:rPr>
        <w:t xml:space="preserve">
      Оказание первой доврачебной помощи пострадавшим; </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11. Действие пожарного после ликвидации пожара и при возвращении в часть.</w:t>
      </w:r>
      <w:r>
        <w:br/>
      </w:r>
      <w:r>
        <w:rPr>
          <w:rFonts w:ascii="Times New Roman"/>
          <w:b w:val="false"/>
          <w:i w:val="false"/>
          <w:color w:val="000000"/>
          <w:sz w:val="28"/>
        </w:rPr>
        <w:t>
      Порядок проверки участков пожара, уборка места пожара, организация дежурства на месте пожара и обязанности, пожарных при несении службы на месте ликвидированного пожара.</w:t>
      </w:r>
      <w:r>
        <w:br/>
      </w:r>
      <w:r>
        <w:rPr>
          <w:rFonts w:ascii="Times New Roman"/>
          <w:b w:val="false"/>
          <w:i w:val="false"/>
          <w:color w:val="000000"/>
          <w:sz w:val="28"/>
        </w:rPr>
        <w:t xml:space="preserve">
      Порядок проверки наличия ПТВ и его исправности. Обеспечение заполнения водой емкости пожарной автоцистерны. </w:t>
      </w:r>
      <w:r>
        <w:br/>
      </w:r>
      <w:r>
        <w:rPr>
          <w:rFonts w:ascii="Times New Roman"/>
          <w:b w:val="false"/>
          <w:i w:val="false"/>
          <w:color w:val="000000"/>
          <w:sz w:val="28"/>
        </w:rPr>
        <w:t>
      Доклад о готовности к убытию в часть. Убытие к месту дислокации и действия по возвращению в пожарную часть.</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12. Управление силами и средствами на пожаре.</w:t>
      </w:r>
      <w:r>
        <w:br/>
      </w:r>
      <w:r>
        <w:rPr>
          <w:rFonts w:ascii="Times New Roman"/>
          <w:b w:val="false"/>
          <w:i w:val="false"/>
          <w:color w:val="000000"/>
          <w:sz w:val="28"/>
        </w:rPr>
        <w:t xml:space="preserve">
      Основные принципы управления силами и средствами на пожаре (единоначалие, оперативность, непрерывность). </w:t>
      </w:r>
      <w:r>
        <w:br/>
      </w:r>
      <w:r>
        <w:rPr>
          <w:rFonts w:ascii="Times New Roman"/>
          <w:b w:val="false"/>
          <w:i w:val="false"/>
          <w:color w:val="000000"/>
          <w:sz w:val="28"/>
        </w:rPr>
        <w:t xml:space="preserve">
      Руководитель тушения пожара: его права и обязанности. Оперативный штаб на пожаре. Боевые участки и сектора на пожаре. </w:t>
      </w:r>
      <w:r>
        <w:br/>
      </w:r>
      <w:r>
        <w:rPr>
          <w:rFonts w:ascii="Times New Roman"/>
          <w:b w:val="false"/>
          <w:i w:val="false"/>
          <w:color w:val="000000"/>
          <w:sz w:val="28"/>
        </w:rPr>
        <w:t xml:space="preserve">
      Боевая позиция ствольщика. Принципы их создания. </w:t>
      </w:r>
      <w:r>
        <w:br/>
      </w:r>
      <w:r>
        <w:rPr>
          <w:rFonts w:ascii="Times New Roman"/>
          <w:b w:val="false"/>
          <w:i w:val="false"/>
          <w:color w:val="000000"/>
          <w:sz w:val="28"/>
        </w:rPr>
        <w:t xml:space="preserve">
      Начальник боевого участка, его права и обязанности. </w:t>
      </w:r>
      <w:r>
        <w:br/>
      </w:r>
      <w:r>
        <w:rPr>
          <w:rFonts w:ascii="Times New Roman"/>
          <w:b w:val="false"/>
          <w:i w:val="false"/>
          <w:color w:val="000000"/>
          <w:sz w:val="28"/>
        </w:rPr>
        <w:t>
      Сигналы управления на пожаре.</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13. Особенности тушения пожара на различных объектах хозяйствования.</w:t>
      </w:r>
      <w:r>
        <w:br/>
      </w:r>
      <w:r>
        <w:rPr>
          <w:rFonts w:ascii="Times New Roman"/>
          <w:b w:val="false"/>
          <w:i w:val="false"/>
          <w:color w:val="000000"/>
          <w:sz w:val="28"/>
        </w:rPr>
        <w:t>
      Особенности боевых действий по тушению пожаров в непригодной для дыхания среде, тушение пожаров при неблагоприятных климатических условиях, тушение пожаров при недостатке воды, тушение пожаров в условиях особой опасности для личного состава, тушение пожаров в зданиях и сооружениях, тушение пожаров в зданиях повышенной этажности, тушение пожаров в больницах, детских учреждениях и школах, тушение пожаров в культурно-зрелищных учреждениях, тушение пожаров в музеях, архивохранилищах, и в помещениях аппаратно-программных комплексов, тушение пожаров на объектах химической, нефтеперерабатывающей, нефтехимической и фосфорной промышленности, тушение пожаров на энергетических предприятиях и в помещениях с электроустановками, тушение пожаров покрытий больших площадей, тушение пожаров в зданиях из металлических конструкций в сочетании с горючими полимерными утеплителями, тушение пожаров на предприятиях текстильной промышленности, тушение пожаров на объектах элеваторно-складского хозяйства, мельничных и комбикормовых предприятиях, тушение пожаров на предприятиях деревообрабатывающей и целлюлозно-бумажной промышленности и так далее.</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14. Задачи и организация ППС ГО.</w:t>
      </w:r>
      <w:r>
        <w:br/>
      </w:r>
      <w:r>
        <w:rPr>
          <w:rFonts w:ascii="Times New Roman"/>
          <w:b w:val="false"/>
          <w:i w:val="false"/>
          <w:color w:val="000000"/>
          <w:sz w:val="28"/>
        </w:rPr>
        <w:t xml:space="preserve">
      Общие принципы организации гражданской обороны в Республики Казахстан. Роль и задачи противопожарной службы гражданской обороны. Руководство ППС ГО и ее организационная структура. Силы противопожарной службы гражданской обороны. Организация взаимодействия ППС ГО с другими службами. </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15. Современное оружие нападения и его основные поражающие факторы, и их влияние на пожарную обстановку.</w:t>
      </w:r>
      <w:r>
        <w:br/>
      </w:r>
      <w:r>
        <w:rPr>
          <w:rFonts w:ascii="Times New Roman"/>
          <w:b w:val="false"/>
          <w:i w:val="false"/>
          <w:color w:val="000000"/>
          <w:sz w:val="28"/>
        </w:rPr>
        <w:t>
      Основные виды современных средств нападения. Средства массового поражения и их поражающие факторы. Понятие об образовании сплошных пожаров в городах в зависимости от плотности застройки, степени огнестойкости зданий и сооружений.</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16. Действие личного состава ППС ГО по сигналам Гражданской обороны.</w:t>
      </w:r>
      <w:r>
        <w:br/>
      </w:r>
      <w:r>
        <w:rPr>
          <w:rFonts w:ascii="Times New Roman"/>
          <w:b w:val="false"/>
          <w:i w:val="false"/>
          <w:color w:val="000000"/>
          <w:sz w:val="28"/>
        </w:rPr>
        <w:t>
      Понятие о степени готовности. Сигналы оповещения гражданской обороны и способы их подачи. Действия личного состава ППС ГО по сигналам гражданской обороны.</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17. Средства индивидуальной защиты личного состава.</w:t>
      </w:r>
      <w:r>
        <w:br/>
      </w:r>
      <w:r>
        <w:rPr>
          <w:rFonts w:ascii="Times New Roman"/>
          <w:b w:val="false"/>
          <w:i w:val="false"/>
          <w:color w:val="000000"/>
          <w:sz w:val="28"/>
        </w:rPr>
        <w:t xml:space="preserve">
      Средства индивидуальной защиты органов дыхания. Назначение, устройство, принцип действия и порядок содержания фильтрующих противогазов, респираторов, простейших средств защиты органов дыхания. </w:t>
      </w:r>
      <w:r>
        <w:br/>
      </w:r>
      <w:r>
        <w:rPr>
          <w:rFonts w:ascii="Times New Roman"/>
          <w:b w:val="false"/>
          <w:i w:val="false"/>
          <w:color w:val="000000"/>
          <w:sz w:val="28"/>
        </w:rPr>
        <w:t xml:space="preserve">
      Назначение и устройство средств защиты кожи. </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18. Приборы радиационной, химической разведки и дозиметрического контроля.</w:t>
      </w:r>
      <w:r>
        <w:br/>
      </w:r>
      <w:r>
        <w:rPr>
          <w:rFonts w:ascii="Times New Roman"/>
          <w:b w:val="false"/>
          <w:i w:val="false"/>
          <w:color w:val="000000"/>
          <w:sz w:val="28"/>
        </w:rPr>
        <w:t xml:space="preserve">
      Назначение, общее устройство и принцип работы индикатора радиоактивности, рентгенометра-радиометра, комплекта индивидуального дозиметрического контроля, войскового прибора химической разведки. </w:t>
      </w:r>
      <w:r>
        <w:br/>
      </w:r>
      <w:r>
        <w:rPr>
          <w:rFonts w:ascii="Times New Roman"/>
          <w:b w:val="false"/>
          <w:i w:val="false"/>
          <w:color w:val="000000"/>
          <w:sz w:val="28"/>
        </w:rPr>
        <w:t>
      Проверка исправности приборов и подготовка их к работе. Практическая работа.</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19. Особенности действий подразделений ППС ГО при борьбе с массовыми пожарами и в условиях радиоактивного заражения местности.</w:t>
      </w:r>
      <w:r>
        <w:br/>
      </w:r>
      <w:r>
        <w:rPr>
          <w:rFonts w:ascii="Times New Roman"/>
          <w:b w:val="false"/>
          <w:i w:val="false"/>
          <w:color w:val="000000"/>
          <w:sz w:val="28"/>
        </w:rPr>
        <w:t xml:space="preserve">
      Основные виды работ, выполняемые подразделениями ППС ГО в очагах поражения: локализация и тушение пожаров на объектах ведения спасательных работ, противопожарное обеспечение сил гражданской обороны при вводе их в очаги поражения, спасание людей из горящих зданий, сооружений и убежищ. Основы тактики борьбы с массовыми пожарами. </w:t>
      </w:r>
      <w:r>
        <w:br/>
      </w:r>
      <w:r>
        <w:rPr>
          <w:rFonts w:ascii="Times New Roman"/>
          <w:b w:val="false"/>
          <w:i w:val="false"/>
          <w:color w:val="000000"/>
          <w:sz w:val="28"/>
        </w:rPr>
        <w:t xml:space="preserve">
      Выбор рубежей локализации пожаров и мест установки пожарной техники с учетом оценки пожарной, радиационной и химической обстановки. </w:t>
      </w:r>
      <w:r>
        <w:br/>
      </w:r>
      <w:r>
        <w:rPr>
          <w:rFonts w:ascii="Times New Roman"/>
          <w:b w:val="false"/>
          <w:i w:val="false"/>
          <w:color w:val="000000"/>
          <w:sz w:val="28"/>
        </w:rPr>
        <w:t>
      Влияние психологической готовности личного состава на выполнение поставленных задач. Меры техники безопасности при противопожарном обеспечении спасательных инженерных других неотложных работ.</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20. Общие задачи, возложенные на подразделения ОГПС при проведении АСР, связанных с тушением пожаров.</w:t>
      </w:r>
      <w:r>
        <w:br/>
      </w:r>
      <w:r>
        <w:rPr>
          <w:rFonts w:ascii="Times New Roman"/>
          <w:b w:val="false"/>
          <w:i w:val="false"/>
          <w:color w:val="000000"/>
          <w:sz w:val="28"/>
        </w:rPr>
        <w:t>
      Основные задачи, стоящие перед личным составом при тушении пожара. Мероприятия, направленные на обеспечение постоянной готовности личного состава к ведению боевых действий по ликвидации пожаров, последствий аварий, катастроф и стихийных бедствий.</w:t>
      </w:r>
      <w:r>
        <w:br/>
      </w:r>
      <w:r>
        <w:rPr>
          <w:rFonts w:ascii="Times New Roman"/>
          <w:b w:val="false"/>
          <w:i w:val="false"/>
          <w:color w:val="000000"/>
          <w:sz w:val="28"/>
        </w:rPr>
        <w:t>
      Порядок привлечения сил и средств для ликвидации крупных пожаров, ликвидации последствий аварийных ситуаций.</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21. Виды аварий, катастроф, возможные последствия, основные действия при проведении первоочередных АСР.</w:t>
      </w:r>
      <w:r>
        <w:br/>
      </w:r>
      <w:r>
        <w:rPr>
          <w:rFonts w:ascii="Times New Roman"/>
          <w:b w:val="false"/>
          <w:i w:val="false"/>
          <w:color w:val="000000"/>
          <w:sz w:val="28"/>
        </w:rPr>
        <w:t xml:space="preserve">
      Виды аварий, катастроф и стихийных бедствий. Возможные последствия для населения, населенных пунктов и промышленных предприятий. Возможные способы защиты населения и материальных ценностей. Роль и действия аварийно-спасательных подразделений. </w:t>
      </w:r>
      <w:r>
        <w:br/>
      </w:r>
      <w:r>
        <w:rPr>
          <w:rFonts w:ascii="Times New Roman"/>
          <w:b w:val="false"/>
          <w:i w:val="false"/>
          <w:color w:val="000000"/>
          <w:sz w:val="28"/>
        </w:rPr>
        <w:t>
      Классификация факторов, определяющих психологическую характеристику деятельности аварийно-спасательных подразделений в экстремальных условиях. Действие опасных факторов на личный состав в условиях ведения аварийно-спасательных работ и тушения пожаров, непредвиденность предстоящих действий, внезапные взрывы и обрушения конструкций. Опасность и внезапность.</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22. Чрезвычайные ситуации, наиболее характерные для современного времени. Особенности развития и порядок ликвидации последствий основных видов чрезвычайных ситуаций, которым подвержена территория региона.</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23. Чрезвычайные ситуации, характерные для зимнего периода. Проведение аварийно-спасательных работ при неблагоприятных климатических условиях зимнего времени (снежных заносов, низких температур, буранов). Эвакуация пострадавших из опасной зоны и оказание первой медицинской помощи. Меры безопасности для личного состава, привлекаемого к проведению АСР.</w:t>
      </w:r>
      <w:r>
        <w:br/>
      </w:r>
      <w:r>
        <w:rPr>
          <w:rFonts w:ascii="Times New Roman"/>
          <w:b w:val="false"/>
          <w:i w:val="false"/>
          <w:color w:val="000000"/>
          <w:sz w:val="28"/>
        </w:rPr>
        <w:t>
      Использование техники и аварийно-спасательных инструментов в условиях низких температур.</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24. Чрезвычайные ситуации, характерные для весеннего периода. Проведение аварийно-спасательных работ при неблагоприятных климатических условиях раннего весеннего времени (наводнений, затоплений, паводков). Меры безопасности для личного состава, привлекаемого к проведению АСР. Понятие и виды наводнений. Характеристики последствий наводнений.</w:t>
      </w:r>
      <w:r>
        <w:br/>
      </w:r>
      <w:r>
        <w:rPr>
          <w:rFonts w:ascii="Times New Roman"/>
          <w:b w:val="false"/>
          <w:i w:val="false"/>
          <w:color w:val="000000"/>
          <w:sz w:val="28"/>
        </w:rPr>
        <w:t>
      Спасательные работы в условиях наводнений и катастрофических затоплений. Поиск пострадавших. Обеспечение доступа спасателей к пострадавшим и спасение пострадавших. Оказание пострадавшим первой медицинской помощи. Эвакуация пострадавших из опасной зоны.</w:t>
      </w:r>
      <w:r>
        <w:br/>
      </w:r>
      <w:r>
        <w:rPr>
          <w:rFonts w:ascii="Times New Roman"/>
          <w:b w:val="false"/>
          <w:i w:val="false"/>
          <w:color w:val="000000"/>
          <w:sz w:val="28"/>
        </w:rPr>
        <w:t xml:space="preserve">
      Неотложные аварийные работы при ликвидации последствий наводнений. Укрепление (возведение) ограждающих дамб и валов. Используемые материалы для сооружения дамб и валов. Сооружение водоотводных каналов. Ликвидация заторов и зажоров. Локализация источников вторичных поражающих факторов. </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25. Аварийно-спасательный инструмент и оборудование. Эксплуатация. Меры безопасности при работе с инструментом и оборудованием.</w:t>
      </w:r>
      <w:r>
        <w:br/>
      </w:r>
      <w:r>
        <w:rPr>
          <w:rFonts w:ascii="Times New Roman"/>
          <w:b w:val="false"/>
          <w:i w:val="false"/>
          <w:color w:val="000000"/>
          <w:sz w:val="28"/>
        </w:rPr>
        <w:t xml:space="preserve">
      Эксплуатация, устройство и техническое обслуживание механизированного инструмента (бензорез, перфоратор, бензомоторная цепная пила и так далее), переносного электроинструмента (электрическая ножовка, дисковая пила, электродрель, перфоратор, приборы освещения и так далее), гидравлического аварийно-спасательного инструмента и оборудования (резаки, расширители, комбинированные инструменты, гидравлические домкраты, гидравлические насосы, гидроклин, автономные аварийно-спасательные инструменты и так далее), иного инструмента и оборудования, применяемого при аварийно-спасательных работах. </w:t>
      </w:r>
      <w:r>
        <w:br/>
      </w:r>
      <w:r>
        <w:rPr>
          <w:rFonts w:ascii="Times New Roman"/>
          <w:b w:val="false"/>
          <w:i w:val="false"/>
          <w:color w:val="000000"/>
          <w:sz w:val="28"/>
        </w:rPr>
        <w:t>
      Безопасность и охрана труда при работе инструментом и оборудованием.</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26. Проведение аварийно-спасательных работ в разрушенных зданиях и сооружениях. Деблокирование и извлечение пострадавших из под завалов.</w:t>
      </w:r>
      <w:r>
        <w:br/>
      </w:r>
      <w:r>
        <w:rPr>
          <w:rFonts w:ascii="Times New Roman"/>
          <w:b w:val="false"/>
          <w:i w:val="false"/>
          <w:color w:val="000000"/>
          <w:sz w:val="28"/>
        </w:rPr>
        <w:t>
      Ведение разведки, поиск пострадавших в завалах. Требования безопасности при ведении разведки. Действия пожарного при проведении АСР в разрушенных и поврежденных зданиях и сооружениях. Определение местонахождения и состояние пострадавших.</w:t>
      </w:r>
      <w:r>
        <w:br/>
      </w:r>
      <w:r>
        <w:rPr>
          <w:rFonts w:ascii="Times New Roman"/>
          <w:b w:val="false"/>
          <w:i w:val="false"/>
          <w:color w:val="000000"/>
          <w:sz w:val="28"/>
        </w:rPr>
        <w:t>
      Методы проникновения в разрушенное здание через стенные и потолочные проломы, подкопы, штольни, шахты. Применение строительных механизмов для аварийно-спасательных работ.</w:t>
      </w:r>
      <w:r>
        <w:br/>
      </w:r>
      <w:r>
        <w:rPr>
          <w:rFonts w:ascii="Times New Roman"/>
          <w:b w:val="false"/>
          <w:i w:val="false"/>
          <w:color w:val="000000"/>
          <w:sz w:val="28"/>
        </w:rPr>
        <w:t>
      Виды деблокирования. Способы деблокирования пострадавших. Способы извлечения из завалов. Деблокирование пострадавших методом последовательной разборки завала. Устройство лаза, галереи, штрека для спасения людей находящихся в глубине завала. Устройство проемов в стенах и перекрытиях. Способы извлечения пострадавших из завалов.</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xml:space="preserve">
      Тема 27. Укрепление и обрушение неустойчивых конструкций. </w:t>
      </w:r>
      <w:r>
        <w:br/>
      </w:r>
      <w:r>
        <w:rPr>
          <w:rFonts w:ascii="Times New Roman"/>
          <w:b w:val="false"/>
          <w:i w:val="false"/>
          <w:color w:val="000000"/>
          <w:sz w:val="28"/>
        </w:rPr>
        <w:t>
      Способы укрепления поврежденных конструкций зданий и сооружений. Основные элементы зданий. Укрепление стен подкосами. Укрепление стен растяжками. Укрепление перекрытий стойками. Укрепление стен распорками. Разборка поврежденных сооружений. Крепление и обрушение конструкций зданий угрожающих обвалом. Безопасность и охрана труда при выполнении работ по укреплению и обрушению строительных конструкций.</w:t>
      </w:r>
      <w:r>
        <w:br/>
      </w:r>
      <w:r>
        <w:rPr>
          <w:rFonts w:ascii="Times New Roman"/>
          <w:b w:val="false"/>
          <w:i w:val="false"/>
          <w:color w:val="000000"/>
          <w:sz w:val="28"/>
        </w:rPr>
        <w:t>
      Строповка и подъем обломков. Основные типы и маркировка стропов. Общие правила страховки. Схема строповки грузов. Действия строповщика при разборе завалов. Безопасность и охрана труда при подъеме, перемещения и опускания груза.</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28. Безопасность и охрана труда при проведении аварийно- спасательных работ в зоне разрушенных зданий и сооружений.</w:t>
      </w:r>
      <w:r>
        <w:br/>
      </w:r>
      <w:r>
        <w:rPr>
          <w:rFonts w:ascii="Times New Roman"/>
          <w:b w:val="false"/>
          <w:i w:val="false"/>
          <w:color w:val="000000"/>
          <w:sz w:val="28"/>
        </w:rPr>
        <w:t>
      Общие требования безопасности при проведении аварийно-спасательных работ. Опасные и вредные факторы в зоне чрезвычайных ситуаций. Безопасность труда спасателей при ведении работ в зоне разрушенных зданий и сооружений. Требования безопасности перед началом работ.</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29. Характеристика отравляющих химических веществ.</w:t>
      </w:r>
      <w:r>
        <w:br/>
      </w:r>
      <w:r>
        <w:rPr>
          <w:rFonts w:ascii="Times New Roman"/>
          <w:b w:val="false"/>
          <w:i w:val="false"/>
          <w:color w:val="000000"/>
          <w:sz w:val="28"/>
        </w:rPr>
        <w:t xml:space="preserve">
      Физико-химические свойства отравляющих химических веществ и воздействие на человека. </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30. Ведение разведки в зонах химического заражения.</w:t>
      </w:r>
      <w:r>
        <w:br/>
      </w:r>
      <w:r>
        <w:rPr>
          <w:rFonts w:ascii="Times New Roman"/>
          <w:b w:val="false"/>
          <w:i w:val="false"/>
          <w:color w:val="000000"/>
          <w:sz w:val="28"/>
        </w:rPr>
        <w:t xml:space="preserve">
      Организация разведки, цель и задачи. Требования безопасности при проведении химической разведки. Разведка непосредственно у источника заражения. Разведка в населенном пункте. </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31. Спасение, эвакуация из зон химического заражения, оказание медицинской помощи.</w:t>
      </w:r>
      <w:r>
        <w:br/>
      </w:r>
      <w:r>
        <w:rPr>
          <w:rFonts w:ascii="Times New Roman"/>
          <w:b w:val="false"/>
          <w:i w:val="false"/>
          <w:color w:val="000000"/>
          <w:sz w:val="28"/>
        </w:rPr>
        <w:t xml:space="preserve">
      Поиск пострадавших, обследование объекта, проведение спасательных работ. Оказание медицинской помощи пораженным агрессивными химически-опасными веществами. Отселение населения в упреждающем и экстренном порядке. Локальное, местное отселение. Круговая зона химически опасного объекта (далее – ХОО). </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32. Технология локализации и обеззараживания источника заражения.</w:t>
      </w:r>
      <w:r>
        <w:br/>
      </w:r>
      <w:r>
        <w:rPr>
          <w:rFonts w:ascii="Times New Roman"/>
          <w:b w:val="false"/>
          <w:i w:val="false"/>
          <w:color w:val="000000"/>
          <w:sz w:val="28"/>
        </w:rPr>
        <w:t>
      Технология локализации и обеззараживания парогазовой фазы (облака) опасных химических веществ (далее – ОХВ). Локализация и обеззараживание парогазовой фазы (облака) ОХВ способом постановки водяных завес и завес с использованием растворов нейтрализующих веществ. Технология локализации пролива ОХВ обвалованием. Технология локализации пролива жидкой фазы ОХВ в приямки (ямы-ловушки). Технология локализации пролива ОХВ засыпкой сыпучими сорбентами. Технология локализации пролива ОХВ покрытием слоем пены, полимерными пленками, плавающими экранами. Технология обеззараживания (нейтрализации) проливов ОХВ растворами нейтрализующих веществ и водой. Технология обеззараживания (нейтрализации) проливов ОХВ с использованием твердых сыпучих нейтрализующих веществ. Технология обеззараживания (нейтрализации) проливов ОХВ засыпкой твердыми сыпучими сорбентами с последующей нейтрализацией или выжиганием. Технология ликвидации пролива ОХВ методом сбора и перекачки. Сбор и уничтожение загрязнений.</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33. Технические средства защиты личного состава при ликвидации ЧС на химически опасных объектах.</w:t>
      </w:r>
      <w:r>
        <w:br/>
      </w:r>
      <w:r>
        <w:rPr>
          <w:rFonts w:ascii="Times New Roman"/>
          <w:b w:val="false"/>
          <w:i w:val="false"/>
          <w:color w:val="000000"/>
          <w:sz w:val="28"/>
        </w:rPr>
        <w:t xml:space="preserve">
      Средства индивидуальные защиты органов дыхания (далее – СИЗОД). Изолирующие, фильтрующие противогазы, противогазовые респираторы. Промышленные фильтрующие противогазы. Классификация по маркам А, В, Г, К, Д, С. Изолирующие средства защиты кожи. Костюмы изолирующие химические. </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34. Санитарная обработка и дегазация техники, оборудования и инструмента.</w:t>
      </w:r>
      <w:r>
        <w:br/>
      </w:r>
      <w:r>
        <w:rPr>
          <w:rFonts w:ascii="Times New Roman"/>
          <w:b w:val="false"/>
          <w:i w:val="false"/>
          <w:color w:val="000000"/>
          <w:sz w:val="28"/>
        </w:rPr>
        <w:t>
      Пункты специальной обработки. Контрольно-распределительный пост. Частичная санитарная обработка, полная санитарная обработка.</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35. Безопасность и охрана труда при проведении аварийно- спасательных работ на химически опасных объектах.</w:t>
      </w:r>
      <w:r>
        <w:br/>
      </w:r>
      <w:r>
        <w:rPr>
          <w:rFonts w:ascii="Times New Roman"/>
          <w:b w:val="false"/>
          <w:i w:val="false"/>
          <w:color w:val="000000"/>
          <w:sz w:val="28"/>
        </w:rPr>
        <w:t>
      Меры безопасности при ликвидации последствий аварий с выбросом агрессивных химически опасных веществ (далее – АХОВ). Организация и проведение работ по ликвидации чрезвычайных ситуаций. Обязанности личного состава при работе в зоне химического заражения. Безопасность и охрана труда при обваловании разливов, сборе и перекачке АХОВ. Безопасность и охрана труда при выжигании разливов горючих АХОВ. Безопасность и охрана труда при локализации разлива АХОВ путем разбавления водой или нейтрализации токсичных продуктов, засыпке жидкой фазы АХОВ сорбционными материалами. Безопасность и охрана труда при постановке жидкостных завес для предотвращения распространения парогазовой фазы АХОВ. Действия в случае возникновения аварийной ситуации.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36. Характеристика дорожно-транспортных происшествий. Кинематика столкновения автомобилей.</w:t>
      </w:r>
      <w:r>
        <w:br/>
      </w:r>
      <w:r>
        <w:rPr>
          <w:rFonts w:ascii="Times New Roman"/>
          <w:b w:val="false"/>
          <w:i w:val="false"/>
          <w:color w:val="000000"/>
          <w:sz w:val="28"/>
        </w:rPr>
        <w:t>
      Основные причины дорожно-транспортных происшествий. Классификация дорожно-транспортных происшествий (далее – ДТП). Система пассивной безопасности. Кинематика столкновения, изгиб, кручение, напряжение. Фронтальные столкновения. Боковой удар. Наезды и столкновения. Специфические опасности автомобилей.</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37. Базовые методы спасения из автомобилей.</w:t>
      </w:r>
      <w:r>
        <w:br/>
      </w:r>
      <w:r>
        <w:rPr>
          <w:rFonts w:ascii="Times New Roman"/>
          <w:b w:val="false"/>
          <w:i w:val="false"/>
          <w:color w:val="000000"/>
          <w:sz w:val="28"/>
        </w:rPr>
        <w:t>
      Общий подход. Стабилизация (устойчивость объекта). Демонтаж двери. Демонтаж боковой стороны автомобиля. Преобразование третьей двери. Удаление крыши. Сдвиг приборной панели. Доступ к ногам пострадавших. Подъем приборной панели.</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38. Спасение пострадавших при столкновениях, опрокидываниях автомобилей и наездах.</w:t>
      </w:r>
      <w:r>
        <w:br/>
      </w:r>
      <w:r>
        <w:rPr>
          <w:rFonts w:ascii="Times New Roman"/>
          <w:b w:val="false"/>
          <w:i w:val="false"/>
          <w:color w:val="000000"/>
          <w:sz w:val="28"/>
        </w:rPr>
        <w:t>
      Основные операции. Организация зоны оцепления. Отключение аккумуляторных батарей. Отключение не сработавших систем безопасности (ремни безопасности, воздушные подушки). Обеспечение защиты пострадавшего. Снятие остаточного напряжения. Деблокирование пострадавшего. Оказание первой медицинской помощи. Фиксация пострадавшего. Извлечение пострадавшего.</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39. Проведение аварийно-спасательных работ при ликвидации чрезвычайных ситуаций на железнодорожном и авиационном транспорте.</w:t>
      </w:r>
      <w:r>
        <w:br/>
      </w:r>
      <w:r>
        <w:rPr>
          <w:rFonts w:ascii="Times New Roman"/>
          <w:b w:val="false"/>
          <w:i w:val="false"/>
          <w:color w:val="000000"/>
          <w:sz w:val="28"/>
        </w:rPr>
        <w:t xml:space="preserve">
      Характерные особенности аварий на железнодорожном, авиационном транспорте. Основные виды аварийно-спасательных работ. Пути и способы проникновения в вагоны, летательные аппараты. Мероприятия по предотвращению взрыва или пожара на месте транспортной аварии. </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xml:space="preserve">
      Тема 40. Безопасность и охрана труда при ликвидации последствий ДТП. </w:t>
      </w:r>
      <w:r>
        <w:br/>
      </w:r>
      <w:r>
        <w:rPr>
          <w:rFonts w:ascii="Times New Roman"/>
          <w:b w:val="false"/>
          <w:i w:val="false"/>
          <w:color w:val="000000"/>
          <w:sz w:val="28"/>
        </w:rPr>
        <w:t xml:space="preserve">
      Безопасность и охрана труда перед началом работ. Обязанности командира и спасателей по прибытии к месту ДТП. Безопасность и охрана труда при выполнении аварийно-спасательных работ. Последовательность выполнения мероприятий по безопасности выполняемых работ при ликвидации последствий ДТП. </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41. Выполнение спасательных работ в колодцах, емкостях. Меры безопасности.</w:t>
      </w:r>
      <w:r>
        <w:br/>
      </w:r>
      <w:r>
        <w:rPr>
          <w:rFonts w:ascii="Times New Roman"/>
          <w:b w:val="false"/>
          <w:i w:val="false"/>
          <w:color w:val="000000"/>
          <w:sz w:val="28"/>
        </w:rPr>
        <w:t xml:space="preserve">
      Основные приемы спасания людей, животных из колодцев и емкостей. Соблюдение мер безопасности. </w:t>
      </w:r>
      <w:r>
        <w:br/>
      </w:r>
      <w:r>
        <w:rPr>
          <w:rFonts w:ascii="Times New Roman"/>
          <w:b w:val="false"/>
          <w:i w:val="false"/>
          <w:color w:val="000000"/>
          <w:sz w:val="28"/>
        </w:rPr>
        <w:t>
      Метод проведения. Классно-групповое и практическое занятие.</w:t>
      </w:r>
    </w:p>
    <w:p>
      <w:pPr>
        <w:spacing w:after="0"/>
        <w:ind w:left="0"/>
        <w:jc w:val="left"/>
      </w:pPr>
      <w:r>
        <w:rPr>
          <w:rFonts w:ascii="Times New Roman"/>
          <w:b/>
          <w:i w:val="false"/>
          <w:color w:val="000000"/>
        </w:rPr>
        <w:t xml:space="preserve"> 5. Пожарно-техническая подготовка. Газодымозащитная служба</w:t>
      </w:r>
    </w:p>
    <w:p>
      <w:pPr>
        <w:spacing w:after="0"/>
        <w:ind w:left="0"/>
        <w:jc w:val="both"/>
      </w:pPr>
      <w:r>
        <w:rPr>
          <w:rFonts w:ascii="Times New Roman"/>
          <w:b w:val="false"/>
          <w:i w:val="false"/>
          <w:color w:val="000000"/>
          <w:sz w:val="28"/>
        </w:rPr>
        <w:t>      Основной задачей предмета «Пожарно-техническая подготовка. Газодымозащитная служба» является формирование у обучаемых знаний, умений и навыков, позволяющих эффективно использовать пожарную технику, оборудование и пожарно-техническое вооружение, СИЗОД, изучение правил их безопасной эксплуатации.</w:t>
      </w:r>
      <w:r>
        <w:br/>
      </w:r>
      <w:r>
        <w:rPr>
          <w:rFonts w:ascii="Times New Roman"/>
          <w:b w:val="false"/>
          <w:i w:val="false"/>
          <w:color w:val="000000"/>
          <w:sz w:val="28"/>
        </w:rPr>
        <w:t>
      В результате изучения предмета слушатели должны знать: устройство и правила эксплуатации СИЗОД, боевой одежды и снаряжения, механизированного, немеханизированного и аварийно-спасательного инструмента, пожарных рукавов и стволов, средств и оборудования пенного тушения, пожарных лестниц, огнетушителей, технику безопасности. Иметь общие понятия о средствах связи, противопожарном водоснабжении. Уметь применять пожарную технику, ПТВ и оборудование при тушении пожаров, ликвидации аварий и стихийных бедствий; производить проверки СИЗОД, расчет кислорода (воздуха) и время работы в СИЗОД, устранять простейшие неисправности.</w:t>
      </w:r>
      <w:r>
        <w:br/>
      </w:r>
      <w:r>
        <w:rPr>
          <w:rFonts w:ascii="Times New Roman"/>
          <w:b w:val="false"/>
          <w:i w:val="false"/>
          <w:color w:val="000000"/>
          <w:sz w:val="28"/>
        </w:rPr>
        <w:t>
      Практические занятия необходимо проводить под руководством двух преподавателей. В помощь преподавателям выделяются водители пожарных машин, командиры отделений, мастера базы газодымозащитной службы (далее – ГДЗС).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774"/>
        <w:gridCol w:w="1003"/>
        <w:gridCol w:w="1657"/>
        <w:gridCol w:w="1594"/>
      </w:tblGrid>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темы занятий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Классно-групповых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Практических</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Боевая одежда и снаряжение. Спасательные средства.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Пожарное оборудование, вывозимое на пожарных автомобилях.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Ручные пожарные лестницы.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рукава и рукавное оборудование. Рукавные разветвления и стволы.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Противопожарное водоснабжение.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 оборудование пенного тушения.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автомобили и пожарные насосы.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Огнетушители.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 в противопожарной службе.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ГДЗС в гарнизоне и подразделениях ОГПС. Задачи и функции ГДЗС. Подготовка личного состава к работе в СИЗОД.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 дыхания и кровообращения. Влияние продуктов горения и газообразных веществ на организм человека.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часть СИЗОД.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Неисправности, которые могут возникнуть во время работы СИЗОД, и способы их устранения.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Проверки СИЗОД. Контрольно-измерительные приборы для проверки и регулировки СИЗОД.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правила работы в СИЗОД. Обязанности личного состава при работе в СИЗОД.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 уход за СИЗОД. Нормы содержания СИЗОД и оборудования. База по ремонту. Контрольный пост.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поста безопасности. Работа на посту безопасности.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Теплодымокамера.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безопасности.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СИЗОД.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Служебная документация ГДЗС и порядок ее ведения.</w:t>
            </w:r>
            <w:r>
              <w:br/>
            </w:r>
            <w:r>
              <w:rPr>
                <w:rFonts w:ascii="Times New Roman"/>
                <w:b w:val="false"/>
                <w:i w:val="false"/>
                <w:color w:val="000000"/>
                <w:sz w:val="20"/>
              </w:rPr>
              <w:t>
</w:t>
            </w:r>
            <w:r>
              <w:rPr>
                <w:rFonts w:ascii="Times New Roman"/>
                <w:b w:val="false"/>
                <w:i w:val="false"/>
                <w:color w:val="000000"/>
                <w:sz w:val="20"/>
              </w:rPr>
              <w:t>ЭКЗАМЕН.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w:t>
            </w:r>
          </w:p>
        </w:tc>
      </w:tr>
    </w:tbl>
    <w:p>
      <w:pPr>
        <w:spacing w:after="0"/>
        <w:ind w:left="0"/>
        <w:jc w:val="both"/>
      </w:pPr>
      <w:r>
        <w:rPr>
          <w:rFonts w:ascii="Times New Roman"/>
          <w:b w:val="false"/>
          <w:i w:val="false"/>
          <w:color w:val="000000"/>
          <w:sz w:val="28"/>
        </w:rPr>
        <w:t>      Тема 1. Боевая одежда и снаряжение. Спасательные средства.</w:t>
      </w:r>
      <w:r>
        <w:br/>
      </w:r>
      <w:r>
        <w:rPr>
          <w:rFonts w:ascii="Times New Roman"/>
          <w:b w:val="false"/>
          <w:i w:val="false"/>
          <w:color w:val="000000"/>
          <w:sz w:val="28"/>
        </w:rPr>
        <w:t xml:space="preserve">
      Боевая одежда пожарного, ее назначение и характеристики. Снаряжение пожарного. Назначение и характеристика предметов снаряжения и правила пользования ими при работе. </w:t>
      </w:r>
      <w:r>
        <w:br/>
      </w:r>
      <w:r>
        <w:rPr>
          <w:rFonts w:ascii="Times New Roman"/>
          <w:b w:val="false"/>
          <w:i w:val="false"/>
          <w:color w:val="000000"/>
          <w:sz w:val="28"/>
        </w:rPr>
        <w:t xml:space="preserve">
      Спасательные веревки и индивидуальные спасательные устройства, их назначение, устройство. Правила подгонки, ухода и сбережения боевой одежды и снаряжения. </w:t>
      </w:r>
      <w:r>
        <w:br/>
      </w:r>
      <w:r>
        <w:rPr>
          <w:rFonts w:ascii="Times New Roman"/>
          <w:b w:val="false"/>
          <w:i w:val="false"/>
          <w:color w:val="000000"/>
          <w:sz w:val="28"/>
        </w:rPr>
        <w:t>
      Требования правил техники безопасности к боевой одежде и снаряжению.</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2. Пожарное оборудование, вывозимое на пожарных автомобилях.</w:t>
      </w:r>
      <w:r>
        <w:br/>
      </w:r>
      <w:r>
        <w:rPr>
          <w:rFonts w:ascii="Times New Roman"/>
          <w:b w:val="false"/>
          <w:i w:val="false"/>
          <w:color w:val="000000"/>
          <w:sz w:val="28"/>
        </w:rPr>
        <w:t xml:space="preserve">
      Ручной не механизированный инструмент. Ручной механизированный пожарный инструмент. Назначение, устройство и краткая характеристика, область и порядок применения пожарного инструмента. Уход, сбережение и порядок испытания. </w:t>
      </w:r>
      <w:r>
        <w:br/>
      </w:r>
      <w:r>
        <w:rPr>
          <w:rFonts w:ascii="Times New Roman"/>
          <w:b w:val="false"/>
          <w:i w:val="false"/>
          <w:color w:val="000000"/>
          <w:sz w:val="28"/>
        </w:rPr>
        <w:t>
      Дымососы: устройство, принцип действия, область применения, техника безопасности. Индивидуальные и групповые электрические фонари.</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3. Ручные пожарные лестницы.</w:t>
      </w:r>
      <w:r>
        <w:br/>
      </w:r>
      <w:r>
        <w:rPr>
          <w:rFonts w:ascii="Times New Roman"/>
          <w:b w:val="false"/>
          <w:i w:val="false"/>
          <w:color w:val="000000"/>
          <w:sz w:val="28"/>
        </w:rPr>
        <w:t xml:space="preserve">
      Назначение, виды, устройство и технические характеристики ручных пожарных лестниц. Область и правила применения пожарных лестниц. Уход, обслуживание, ремонт и техника безопасности при работе с пожарными лестницами. </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4. Пожарные рукава и рукавное оборудование. Рукавные разветвления и стволы.</w:t>
      </w:r>
      <w:r>
        <w:br/>
      </w:r>
      <w:r>
        <w:rPr>
          <w:rFonts w:ascii="Times New Roman"/>
          <w:b w:val="false"/>
          <w:i w:val="false"/>
          <w:color w:val="000000"/>
          <w:sz w:val="28"/>
        </w:rPr>
        <w:t>
      Назначение, характеристика пожарных рукавов и их классификация. Учет, уход, испытания и ремонт пожарных рукавов. Всасывающая сетка, рукавные разветвления, соединительные рукавные головки, задержки, зажимы, их назначение, устройство порядок применения и особенности эксплуатации в зимнее время.</w:t>
      </w:r>
      <w:r>
        <w:br/>
      </w:r>
      <w:r>
        <w:rPr>
          <w:rFonts w:ascii="Times New Roman"/>
          <w:b w:val="false"/>
          <w:i w:val="false"/>
          <w:color w:val="000000"/>
          <w:sz w:val="28"/>
        </w:rPr>
        <w:t xml:space="preserve">
      Пожарные стволы, находящиеся на вооружении гарнизона. Маркировка, устройство, техническое обслуживание, эксплуатация и хранение пожарных стволов. </w:t>
      </w:r>
      <w:r>
        <w:br/>
      </w:r>
      <w:r>
        <w:rPr>
          <w:rFonts w:ascii="Times New Roman"/>
          <w:b w:val="false"/>
          <w:i w:val="false"/>
          <w:color w:val="000000"/>
          <w:sz w:val="28"/>
        </w:rPr>
        <w:t xml:space="preserve">
      Понятие о расходе воды, дальности струи, зависимость от давления и диаметра насадка. Насадки пожарных стволов. Техника безопасности при работе. </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5. Противопожарное водоснабжение.</w:t>
      </w:r>
      <w:r>
        <w:br/>
      </w:r>
      <w:r>
        <w:rPr>
          <w:rFonts w:ascii="Times New Roman"/>
          <w:b w:val="false"/>
          <w:i w:val="false"/>
          <w:color w:val="000000"/>
          <w:sz w:val="28"/>
        </w:rPr>
        <w:t xml:space="preserve">
      Вода – основное средство тушения пожаров. Физические и огнетушащие свойства воды. Способы применения воды для целей пожаротушения. </w:t>
      </w:r>
      <w:r>
        <w:br/>
      </w:r>
      <w:r>
        <w:rPr>
          <w:rFonts w:ascii="Times New Roman"/>
          <w:b w:val="false"/>
          <w:i w:val="false"/>
          <w:color w:val="000000"/>
          <w:sz w:val="28"/>
        </w:rPr>
        <w:t>
      Общие сведения о противопожарном водоснабжении города, района, села, объекта, внутреннем противопожарном водопроводе. Разновидность и расположение водоисточников, которые могут быть использованы для тушения пожаров.</w:t>
      </w:r>
      <w:r>
        <w:br/>
      </w:r>
      <w:r>
        <w:rPr>
          <w:rFonts w:ascii="Times New Roman"/>
          <w:b w:val="false"/>
          <w:i w:val="false"/>
          <w:color w:val="000000"/>
          <w:sz w:val="28"/>
        </w:rPr>
        <w:t xml:space="preserve">
      Устройства для забора воды с поверхности водоисточника. Гидроэлеватор Г-600: назначение, устройство, принцип работы и порядок использования. </w:t>
      </w:r>
      <w:r>
        <w:br/>
      </w:r>
      <w:r>
        <w:rPr>
          <w:rFonts w:ascii="Times New Roman"/>
          <w:b w:val="false"/>
          <w:i w:val="false"/>
          <w:color w:val="000000"/>
          <w:sz w:val="28"/>
        </w:rPr>
        <w:t>
      Пожарный гидрант и пожарная колонка. Назначение, виды, устройство, работа и порядок применения. Возможные неисправности в работе пожарной колонки, гидранта и способы их устранения. Особенности эксплуатации пожарных гидрантов в зимнее время. Правила техники безопасности.</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6. Средства и оборудование пенного тушения.</w:t>
      </w:r>
      <w:r>
        <w:br/>
      </w:r>
      <w:r>
        <w:rPr>
          <w:rFonts w:ascii="Times New Roman"/>
          <w:b w:val="false"/>
          <w:i w:val="false"/>
          <w:color w:val="000000"/>
          <w:sz w:val="28"/>
        </w:rPr>
        <w:t>
      Физические и огнетушащие свойства пены, ее виды. Применение на пожарах пены различной кратности, смачивателей и их эффективность. Назначение, устройство, принцип работы и порядок применения воздушно-пенных стволов, генераторов пены средней кратности и так далее. Техники безопасности.</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7. Пожарные автомобили и пожарные насосы.</w:t>
      </w:r>
      <w:r>
        <w:br/>
      </w:r>
      <w:r>
        <w:rPr>
          <w:rFonts w:ascii="Times New Roman"/>
          <w:b w:val="false"/>
          <w:i w:val="false"/>
          <w:color w:val="000000"/>
          <w:sz w:val="28"/>
        </w:rPr>
        <w:t>
      Классификация, назначение, тактико-технические характеристики пожарных автомобилей. Табели положенности и порядок размещения пожарного оборудования на пожарном автомобиле. Назначение, тип и краткие сведения о пожарных насосах.</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8. Огнетушители.</w:t>
      </w:r>
      <w:r>
        <w:br/>
      </w:r>
      <w:r>
        <w:rPr>
          <w:rFonts w:ascii="Times New Roman"/>
          <w:b w:val="false"/>
          <w:i w:val="false"/>
          <w:color w:val="000000"/>
          <w:sz w:val="28"/>
        </w:rPr>
        <w:t>
      Общие сведения: назначение, виды, область применения, маркировка, состав огнетушащего вещества огнетушителей. Техника безопасности при их использовании.</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9. Связь в противопожарной службе.</w:t>
      </w:r>
      <w:r>
        <w:br/>
      </w:r>
      <w:r>
        <w:rPr>
          <w:rFonts w:ascii="Times New Roman"/>
          <w:b w:val="false"/>
          <w:i w:val="false"/>
          <w:color w:val="000000"/>
          <w:sz w:val="28"/>
        </w:rPr>
        <w:t>
      Назначение и организация связи в противопожарной службе (городе, селе, районе). Основные положения наставления по службе связи в ОГПС: виды связи, правила ведения радиообмена, позывные, радиодисциплина и так далее.</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10-21. Конкретный срок и содержание раздела «Газодымозащитная служба» предмета пожарно-техническая подготовка и ГДЗС определяется приложениями № 10, 11 настоящих Правил.</w:t>
      </w:r>
    </w:p>
    <w:p>
      <w:pPr>
        <w:spacing w:after="0"/>
        <w:ind w:left="0"/>
        <w:jc w:val="left"/>
      </w:pPr>
      <w:r>
        <w:rPr>
          <w:rFonts w:ascii="Times New Roman"/>
          <w:b/>
          <w:i w:val="false"/>
          <w:color w:val="000000"/>
        </w:rPr>
        <w:t xml:space="preserve"> 6. Строевая и пожарно-спасательная подготовка</w:t>
      </w:r>
    </w:p>
    <w:p>
      <w:pPr>
        <w:spacing w:after="0"/>
        <w:ind w:left="0"/>
        <w:jc w:val="both"/>
      </w:pPr>
      <w:r>
        <w:rPr>
          <w:rFonts w:ascii="Times New Roman"/>
          <w:b w:val="false"/>
          <w:i w:val="false"/>
          <w:color w:val="000000"/>
          <w:sz w:val="28"/>
        </w:rPr>
        <w:t>      Целью предмета «Строевая и пожарно-спасательная подготовка» является выработка строевой выправки, овладение приемами работы с пожарной техникой, ПТВ и оборудованием, обеспечение тактически грамотного использования пожарной техники на пожарах и проведении АСР, воспитание у личного состава психологической устойчивости, дисциплинированности, коллективизма, товарищеской взаимопомощи.</w:t>
      </w:r>
      <w:r>
        <w:br/>
      </w:r>
      <w:r>
        <w:rPr>
          <w:rFonts w:ascii="Times New Roman"/>
          <w:b w:val="false"/>
          <w:i w:val="false"/>
          <w:color w:val="000000"/>
          <w:sz w:val="28"/>
        </w:rPr>
        <w:t>
      Занятия проводятся в соответствии с Наставлением по пожарно-спасательной подготовке утвержденным приказом Министра по чрезвычайным ситуациям Республики Казахстан от 9 ноября 2011 года № 452.</w:t>
      </w:r>
      <w:r>
        <w:br/>
      </w:r>
      <w:r>
        <w:rPr>
          <w:rFonts w:ascii="Times New Roman"/>
          <w:b w:val="false"/>
          <w:i w:val="false"/>
          <w:color w:val="000000"/>
          <w:sz w:val="28"/>
        </w:rPr>
        <w:t>
      В подготовительной части занятий (5 мин.) планируются и выполняются общие развивающие и специальные упражнения с целью подготовки слушателей к более напряженной работе в основной части занятия. В основной части занятия (35 мин.) вырабатываются основные двигательные и прикладные навыки. Развиваются физические, специальные и психологические качества. В заключительной части (5 мин.) предусматриваются упражнения способствующие приведению организма обучаемых в относительно спокойное состояние, а также подводятся итоги занятий.</w:t>
      </w:r>
      <w:r>
        <w:br/>
      </w:r>
      <w:r>
        <w:rPr>
          <w:rFonts w:ascii="Times New Roman"/>
          <w:b w:val="false"/>
          <w:i w:val="false"/>
          <w:color w:val="000000"/>
          <w:sz w:val="28"/>
        </w:rPr>
        <w:t xml:space="preserve">
      В ходе занятий отрабатываются строевые приемы выполнения того или иного упражнения. Руководитель занятий добивается дисциплины строя. Занятия по преодолению огневой полосы психологической подготовки являются завершающим этапом пожарно-строевой подготовки и проводятся строго в соответствии с Методикой проведения занятий на огневой полосе психологической подготовки. </w:t>
      </w:r>
      <w:r>
        <w:br/>
      </w:r>
      <w:r>
        <w:rPr>
          <w:rFonts w:ascii="Times New Roman"/>
          <w:b w:val="false"/>
          <w:i w:val="false"/>
          <w:color w:val="000000"/>
          <w:sz w:val="28"/>
        </w:rPr>
        <w:t xml:space="preserve">
      Практические занятия проводятся под руководством двух преподавателей. Перед каждым практическим занятием необходимо проводить опрос слушателей по знанию требований правил техники безопасности.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8828"/>
        <w:gridCol w:w="1092"/>
        <w:gridCol w:w="1409"/>
        <w:gridCol w:w="1642"/>
      </w:tblGrid>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темы занятий</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Классно-групповых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Практических</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и задачи пожарно-спасательной. Общие положения строевой подготовки.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Укладка и надевание боевой одежды и снаряжения. Сбор и выезд по тревоге.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с пожарными рукавами, стволами, рукавной арматурой и принадлежностями.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с пожарными лестницами.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со спасательной веревкой. Спасание и самоспасание.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по установке пожарных автомобилей и мотопомп на водоисточник.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Вскрытие и разборка конструкций.</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Боевое развертывание.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Занятия на огневой полосе психологической подготовки пожарных.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r>
    </w:tbl>
    <w:p>
      <w:pPr>
        <w:spacing w:after="0"/>
        <w:ind w:left="0"/>
        <w:jc w:val="both"/>
      </w:pPr>
      <w:r>
        <w:rPr>
          <w:rFonts w:ascii="Times New Roman"/>
          <w:b w:val="false"/>
          <w:i w:val="false"/>
          <w:color w:val="000000"/>
          <w:sz w:val="28"/>
        </w:rPr>
        <w:t>      Тема 1. Назначение и задачи строевой и пожарно-спасательной подготовки. Общие положения строевой подготовки.</w:t>
      </w:r>
      <w:r>
        <w:br/>
      </w:r>
      <w:r>
        <w:rPr>
          <w:rFonts w:ascii="Times New Roman"/>
          <w:b w:val="false"/>
          <w:i w:val="false"/>
          <w:color w:val="000000"/>
          <w:sz w:val="28"/>
        </w:rPr>
        <w:t xml:space="preserve">
      Назначение и задачи строевой и пожарно-спасательной подготовки (далее – СиПСП). </w:t>
      </w:r>
      <w:r>
        <w:br/>
      </w:r>
      <w:r>
        <w:rPr>
          <w:rFonts w:ascii="Times New Roman"/>
          <w:b w:val="false"/>
          <w:i w:val="false"/>
          <w:color w:val="000000"/>
          <w:sz w:val="28"/>
        </w:rPr>
        <w:t xml:space="preserve">
      Место СиПСП в подготовке личного состава противопожарной службы. Взаимосвязь с другими дисциплинами. Нормативы по пожарно-спасательной подготовке. </w:t>
      </w:r>
      <w:r>
        <w:br/>
      </w:r>
      <w:r>
        <w:rPr>
          <w:rFonts w:ascii="Times New Roman"/>
          <w:b w:val="false"/>
          <w:i w:val="false"/>
          <w:color w:val="000000"/>
          <w:sz w:val="28"/>
        </w:rPr>
        <w:t>
      Правила техники безопасности при проведении занятий по пожарно-спасательной подготовки. Практическое занятие по отработке команд становись, смирно, вольно, заправиться. Повороты на месте и в движении. Отдание чести на месте и в движении. Построение отделения в одно шереножный, двух шереножный строй. Построение по номерам боевого расчета.</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2. Укладка и надевание боевой одежды и снаряжения. Сбор и выезд по тревоге.</w:t>
      </w:r>
      <w:r>
        <w:br/>
      </w:r>
      <w:r>
        <w:rPr>
          <w:rFonts w:ascii="Times New Roman"/>
          <w:b w:val="false"/>
          <w:i w:val="false"/>
          <w:color w:val="000000"/>
          <w:sz w:val="28"/>
        </w:rPr>
        <w:t xml:space="preserve">
      Боевой расчет на пожарных автомобилях. </w:t>
      </w:r>
      <w:r>
        <w:br/>
      </w:r>
      <w:r>
        <w:rPr>
          <w:rFonts w:ascii="Times New Roman"/>
          <w:b w:val="false"/>
          <w:i w:val="false"/>
          <w:color w:val="000000"/>
          <w:sz w:val="28"/>
        </w:rPr>
        <w:t xml:space="preserve">
      Способы укладки и надевание боевой одежды и снаряжения. </w:t>
      </w:r>
      <w:r>
        <w:br/>
      </w:r>
      <w:r>
        <w:rPr>
          <w:rFonts w:ascii="Times New Roman"/>
          <w:b w:val="false"/>
          <w:i w:val="false"/>
          <w:color w:val="000000"/>
          <w:sz w:val="28"/>
        </w:rPr>
        <w:t xml:space="preserve">
      Табель обязанностей номеров боевого расчета. </w:t>
      </w:r>
      <w:r>
        <w:br/>
      </w:r>
      <w:r>
        <w:rPr>
          <w:rFonts w:ascii="Times New Roman"/>
          <w:b w:val="false"/>
          <w:i w:val="false"/>
          <w:color w:val="000000"/>
          <w:sz w:val="28"/>
        </w:rPr>
        <w:t xml:space="preserve">
      Построение отделения у пожарного автомобиля. Посадка личного состава в автомобиль. Сбор и выезд по тревоге. </w:t>
      </w:r>
      <w:r>
        <w:br/>
      </w:r>
      <w:r>
        <w:rPr>
          <w:rFonts w:ascii="Times New Roman"/>
          <w:b w:val="false"/>
          <w:i w:val="false"/>
          <w:color w:val="000000"/>
          <w:sz w:val="28"/>
        </w:rPr>
        <w:t xml:space="preserve">
      Изучение обязанностей номеров по табелю боевого расчета и размещение пожарно-технического вооружения на пожарных автомобилях. </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3. Упражнения с пожарными рукавами, стволами, рукавной арматурой и принадлежностями.</w:t>
      </w:r>
      <w:r>
        <w:br/>
      </w:r>
      <w:r>
        <w:rPr>
          <w:rFonts w:ascii="Times New Roman"/>
          <w:b w:val="false"/>
          <w:i w:val="false"/>
          <w:color w:val="000000"/>
          <w:sz w:val="28"/>
        </w:rPr>
        <w:t xml:space="preserve">
      Соединение и разъединение соединительных рукавных головок, присоединение ствола к соединительной головке рукава. Прокладка рукавных линий их скаток, уборка рукавов в одинарную и двойную скатки, восьмеркой. Подъем рукавной линии на высоты с помощью спасательной веревки и по пожарным лестницам. Наращивание действующей рукавной линии. </w:t>
      </w:r>
      <w:r>
        <w:br/>
      </w:r>
      <w:r>
        <w:rPr>
          <w:rFonts w:ascii="Times New Roman"/>
          <w:b w:val="false"/>
          <w:i w:val="false"/>
          <w:color w:val="000000"/>
          <w:sz w:val="28"/>
        </w:rPr>
        <w:t xml:space="preserve">
      Работа, с действующими стволами стоя, с колена, лежа, перекрывание стволов, маневрирование с рукавными линиями. Работа со стволом с выдвижной лестницы, сидя на подоконнике, на крыше. Особенности работы с рукавами и стволами по подаче воды в зимнее время. </w:t>
      </w:r>
      <w:r>
        <w:br/>
      </w:r>
      <w:r>
        <w:rPr>
          <w:rFonts w:ascii="Times New Roman"/>
          <w:b w:val="false"/>
          <w:i w:val="false"/>
          <w:color w:val="000000"/>
          <w:sz w:val="28"/>
        </w:rPr>
        <w:t>
      Техника безопасности.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4. Упражнения с пожарными лестницами.</w:t>
      </w:r>
      <w:r>
        <w:br/>
      </w:r>
      <w:r>
        <w:rPr>
          <w:rFonts w:ascii="Times New Roman"/>
          <w:b w:val="false"/>
          <w:i w:val="false"/>
          <w:color w:val="000000"/>
          <w:sz w:val="28"/>
        </w:rPr>
        <w:t>
      Снятие пожарных лестниц с автомобиля, переноска, подъем по ней, спуск вниз, укладка лестницы на автомобиль. Комбинированный подъем. Подвеска штурмовых лестниц цепью и подъем по ним. Подъем на этажи и крышу многоэтажных зданий по автолестнице, на автоподъемнике. Работа со стволами с автолестницы и автоподъемника.</w:t>
      </w:r>
      <w:r>
        <w:br/>
      </w:r>
      <w:r>
        <w:rPr>
          <w:rFonts w:ascii="Times New Roman"/>
          <w:b w:val="false"/>
          <w:i w:val="false"/>
          <w:color w:val="000000"/>
          <w:sz w:val="28"/>
        </w:rPr>
        <w:t xml:space="preserve">
      Особенности работы личного состава в зданиях повышенной этажности. Подготовка специализированных подразделений по спасанию людей из высотных зданий. </w:t>
      </w:r>
      <w:r>
        <w:br/>
      </w:r>
      <w:r>
        <w:rPr>
          <w:rFonts w:ascii="Times New Roman"/>
          <w:b w:val="false"/>
          <w:i w:val="false"/>
          <w:color w:val="000000"/>
          <w:sz w:val="28"/>
        </w:rPr>
        <w:t>
      Техника безопасности.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5. Упражнения со спасательной веревкой. Спасание и самоспасание.</w:t>
      </w:r>
      <w:r>
        <w:br/>
      </w:r>
      <w:r>
        <w:rPr>
          <w:rFonts w:ascii="Times New Roman"/>
          <w:b w:val="false"/>
          <w:i w:val="false"/>
          <w:color w:val="000000"/>
          <w:sz w:val="28"/>
        </w:rPr>
        <w:t xml:space="preserve">
      Сматывание спасательной веревки в клубок. Закрепление спасательной веревки за конструкцию. Вязка одинарной и двойной спасательной петли с надеванием на «пострадавшего», петли для подъема пожарного оборудования на высоты. Самоспасание, спасание. </w:t>
      </w:r>
      <w:r>
        <w:br/>
      </w:r>
      <w:r>
        <w:rPr>
          <w:rFonts w:ascii="Times New Roman"/>
          <w:b w:val="false"/>
          <w:i w:val="false"/>
          <w:color w:val="000000"/>
          <w:sz w:val="28"/>
        </w:rPr>
        <w:t>
      Техника безопасности.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6. Упражнения по установке пожарных автомобилей и мотопомп на водоисточник.</w:t>
      </w:r>
      <w:r>
        <w:br/>
      </w:r>
      <w:r>
        <w:rPr>
          <w:rFonts w:ascii="Times New Roman"/>
          <w:b w:val="false"/>
          <w:i w:val="false"/>
          <w:color w:val="000000"/>
          <w:sz w:val="28"/>
        </w:rPr>
        <w:t xml:space="preserve">
      Подготовка гидранта, снятие пожарной колонки с автомобиля и установка ее на гидрант, пуск и перекрытие воды, снятие пожарной колонки с гидранта. Установка автоцистерны на гидрант с пуском воды. </w:t>
      </w:r>
      <w:r>
        <w:br/>
      </w:r>
      <w:r>
        <w:rPr>
          <w:rFonts w:ascii="Times New Roman"/>
          <w:b w:val="false"/>
          <w:i w:val="false"/>
          <w:color w:val="000000"/>
          <w:sz w:val="28"/>
        </w:rPr>
        <w:t xml:space="preserve">
      Установка автоцистерны на водоем с пуском воды. </w:t>
      </w:r>
      <w:r>
        <w:br/>
      </w:r>
      <w:r>
        <w:rPr>
          <w:rFonts w:ascii="Times New Roman"/>
          <w:b w:val="false"/>
          <w:i w:val="false"/>
          <w:color w:val="000000"/>
          <w:sz w:val="28"/>
        </w:rPr>
        <w:t xml:space="preserve">
      Забор воды с помощью гидроэлеватора. </w:t>
      </w:r>
      <w:r>
        <w:br/>
      </w:r>
      <w:r>
        <w:rPr>
          <w:rFonts w:ascii="Times New Roman"/>
          <w:b w:val="false"/>
          <w:i w:val="false"/>
          <w:color w:val="000000"/>
          <w:sz w:val="28"/>
        </w:rPr>
        <w:t xml:space="preserve">
      Установка мотопомпы на водоем. </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7. Вскрытие и разборка конструкций.</w:t>
      </w:r>
      <w:r>
        <w:br/>
      </w:r>
      <w:r>
        <w:rPr>
          <w:rFonts w:ascii="Times New Roman"/>
          <w:b w:val="false"/>
          <w:i w:val="false"/>
          <w:color w:val="000000"/>
          <w:sz w:val="28"/>
        </w:rPr>
        <w:t>
      Приемы работы с механизированным и немеханизированным инструментом. Работа с дымососом. Резка электропроводов и металлических решеток при помощи ножниц. Вскрытие кровли для выпуска дыма. Техника безопасности.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8. Боевое развертывание.</w:t>
      </w:r>
      <w:r>
        <w:br/>
      </w:r>
      <w:r>
        <w:rPr>
          <w:rFonts w:ascii="Times New Roman"/>
          <w:b w:val="false"/>
          <w:i w:val="false"/>
          <w:color w:val="000000"/>
          <w:sz w:val="28"/>
        </w:rPr>
        <w:t xml:space="preserve">
      Подготовка, предварительное и полное развертывания. Отделений на автоцистерне с подачей стволов без установки и с установкой автоцистерн на водоисточник. Обязанности номеров по табелю боевого расчета. Боевое развертывание с установкой лафетного ствола. Боевое развертывание с подачей стволов с помощью гидроэлеватора. Боевое развертывание с подачей максимального количества стволов на большие расстояния. Боевое развертывание с подачей генератора пены средней кратности ГПС-600, воздушно-пенных стволов. Боевое развертывание с подачей стволов высокого давления и с насадками. Техника безопасности. </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9. Занятия на огневой полосе психологической подготовки пожарных.</w:t>
      </w:r>
      <w:r>
        <w:br/>
      </w:r>
      <w:r>
        <w:rPr>
          <w:rFonts w:ascii="Times New Roman"/>
          <w:b w:val="false"/>
          <w:i w:val="false"/>
          <w:color w:val="000000"/>
          <w:sz w:val="28"/>
        </w:rPr>
        <w:t>
      Содержание и проведение учебных занятий в объеме тематического плана регламентировано методическими рекомендациями по проведению занятий на огневой полосе психологической подготовки.</w:t>
      </w:r>
      <w:r>
        <w:br/>
      </w:r>
      <w:r>
        <w:rPr>
          <w:rFonts w:ascii="Times New Roman"/>
          <w:b w:val="false"/>
          <w:i w:val="false"/>
          <w:color w:val="000000"/>
          <w:sz w:val="28"/>
        </w:rPr>
        <w:t>
      Метод проведения. Классно-групповое и практическое занятие.</w:t>
      </w:r>
    </w:p>
    <w:p>
      <w:pPr>
        <w:spacing w:after="0"/>
        <w:ind w:left="0"/>
        <w:jc w:val="left"/>
      </w:pPr>
      <w:r>
        <w:rPr>
          <w:rFonts w:ascii="Times New Roman"/>
          <w:b/>
          <w:i w:val="false"/>
          <w:color w:val="000000"/>
        </w:rPr>
        <w:t xml:space="preserve"> 7. Медико-психологическая подготовка</w:t>
      </w:r>
    </w:p>
    <w:p>
      <w:pPr>
        <w:spacing w:after="0"/>
        <w:ind w:left="0"/>
        <w:jc w:val="both"/>
      </w:pPr>
      <w:r>
        <w:rPr>
          <w:rFonts w:ascii="Times New Roman"/>
          <w:b w:val="false"/>
          <w:i w:val="false"/>
          <w:color w:val="000000"/>
          <w:sz w:val="28"/>
        </w:rPr>
        <w:t>      Целью предмета «Медико-психологическая подготовка» является ознакомление личного состава с анатомией и физиологией человека, организацией медицинского обеспечения при ликвидации последствий чрезвычайных ситуаций, психологическим состоянием людей в экстремальных условиях. Изучение порядка и способа оказания первой медицинской пострадавшим при ранениях, ушибах, вывихах, переломах, поражении электрическим током, обморожении, термических и химических ожогах, отравлении, радиоактивном заражении и так далее. Правила пользования аптечкой и индивидуальным пакетом. Переноска и перевозка пострадавших при несчастных случаях. Основные правила и способы проведения искусственного дыхания и наружного непрямого массажа сердца. Воспитание у личного состава психологической устойчивости, дисциплинированности, коллективизма, товарищеской взаимопомощи.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7779"/>
        <w:gridCol w:w="1382"/>
        <w:gridCol w:w="1914"/>
        <w:gridCol w:w="1894"/>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темы занятий</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Классно-групповые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и физиология человека. Психологическое состояние людей в экстремальных ситуациях.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Медицинское обеспечение при проведении эвакуации.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правила остановки кровотечения: наложение давящей повязки, прижатие артерий, максимальное сгибание конечностей, наложение жгута.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правила и способы проведения искусственного дыхания и наружного непрямого массажа сердца. Определение пульса.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оказания первой доврачебной помощи при ранениях, ушибах, вывихах, переломах.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оказания первой доврачебной помощи при поражении электрическим током, обморожении, химических и термических ожогах.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оказания первой доврачебной помощи при отравлении, радиоактивном заражении.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при травматическом шоке. Переноска и перевозка пострадавших при несчастных случаях.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перевязочных материалов. Правила наложения повязок.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Психологическая подготовка спасателя к действиям в чрезвычайных ситуациях.</w:t>
            </w:r>
            <w:r>
              <w:br/>
            </w:r>
            <w:r>
              <w:rPr>
                <w:rFonts w:ascii="Times New Roman"/>
                <w:b w:val="false"/>
                <w:i w:val="false"/>
                <w:color w:val="000000"/>
                <w:sz w:val="20"/>
              </w:rPr>
              <w:t>
</w:t>
            </w:r>
            <w:r>
              <w:rPr>
                <w:rFonts w:ascii="Times New Roman"/>
                <w:b w:val="false"/>
                <w:i w:val="false"/>
                <w:color w:val="000000"/>
                <w:sz w:val="20"/>
              </w:rPr>
              <w:t>Основы саморегуляции и психологической реабилитации.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Психологические особенности поведения населения в чрезвычайных ситуациях.</w:t>
            </w:r>
            <w:r>
              <w:br/>
            </w:r>
            <w:r>
              <w:rPr>
                <w:rFonts w:ascii="Times New Roman"/>
                <w:b w:val="false"/>
                <w:i w:val="false"/>
                <w:color w:val="000000"/>
                <w:sz w:val="20"/>
              </w:rPr>
              <w:t>
</w:t>
            </w:r>
            <w:r>
              <w:rPr>
                <w:rFonts w:ascii="Times New Roman"/>
                <w:b w:val="false"/>
                <w:i w:val="false"/>
                <w:color w:val="000000"/>
                <w:sz w:val="20"/>
              </w:rPr>
              <w:t>Методы управления психическим состоянием при действиях в чрезвычайных ситуациях.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bl>
    <w:p>
      <w:pPr>
        <w:spacing w:after="0"/>
        <w:ind w:left="0"/>
        <w:jc w:val="both"/>
      </w:pPr>
      <w:r>
        <w:rPr>
          <w:rFonts w:ascii="Times New Roman"/>
          <w:b w:val="false"/>
          <w:i w:val="false"/>
          <w:color w:val="000000"/>
          <w:sz w:val="28"/>
        </w:rPr>
        <w:t>      Тема 1. Анатомия и физиология человека. Психологическое состояние людей в экстремальных ситуациях.</w:t>
      </w:r>
      <w:r>
        <w:br/>
      </w:r>
      <w:r>
        <w:rPr>
          <w:rFonts w:ascii="Times New Roman"/>
          <w:b w:val="false"/>
          <w:i w:val="false"/>
          <w:color w:val="000000"/>
          <w:sz w:val="28"/>
        </w:rPr>
        <w:t>
      Организм как целое. Понятие о клетках и тканях. Костно-мышечная система, соединение костей.</w:t>
      </w:r>
      <w:r>
        <w:br/>
      </w:r>
      <w:r>
        <w:rPr>
          <w:rFonts w:ascii="Times New Roman"/>
          <w:b w:val="false"/>
          <w:i w:val="false"/>
          <w:color w:val="000000"/>
          <w:sz w:val="28"/>
        </w:rPr>
        <w:t>
      Органы дыхания, значение их деятельности для организма. Сердечно-сосудистая система. Сердце и его функции. Характеристика сосудов.</w:t>
      </w:r>
      <w:r>
        <w:br/>
      </w:r>
      <w:r>
        <w:rPr>
          <w:rFonts w:ascii="Times New Roman"/>
          <w:b w:val="false"/>
          <w:i w:val="false"/>
          <w:color w:val="000000"/>
          <w:sz w:val="28"/>
        </w:rPr>
        <w:t>
      Расположение основных кровеносных сосудов, места для прижатия артерий.</w:t>
      </w:r>
      <w:r>
        <w:br/>
      </w:r>
      <w:r>
        <w:rPr>
          <w:rFonts w:ascii="Times New Roman"/>
          <w:b w:val="false"/>
          <w:i w:val="false"/>
          <w:color w:val="000000"/>
          <w:sz w:val="28"/>
        </w:rPr>
        <w:t>
      Пульс, его характеристика, места прощупывания. Основные понятия об органах пищеварения. Психологическое состояние людей в экстремальных ситуациях.</w:t>
      </w:r>
      <w:r>
        <w:br/>
      </w:r>
      <w:r>
        <w:rPr>
          <w:rFonts w:ascii="Times New Roman"/>
          <w:b w:val="false"/>
          <w:i w:val="false"/>
          <w:color w:val="000000"/>
          <w:sz w:val="28"/>
        </w:rPr>
        <w:t>
      Правила вывода людей из стрессовых состояний.</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2. Медицинское обеспечение при проведении эвакуации.</w:t>
      </w:r>
      <w:r>
        <w:br/>
      </w:r>
      <w:r>
        <w:rPr>
          <w:rFonts w:ascii="Times New Roman"/>
          <w:b w:val="false"/>
          <w:i w:val="false"/>
          <w:color w:val="000000"/>
          <w:sz w:val="28"/>
        </w:rPr>
        <w:t>
      Организация медицинской службы при эвакуации. Санитарное состояние районов эвакуации. Проверка санитарного состояния пищеблоков, мест отдыха эвакуированных, водоисточников.</w:t>
      </w:r>
      <w:r>
        <w:br/>
      </w:r>
      <w:r>
        <w:rPr>
          <w:rFonts w:ascii="Times New Roman"/>
          <w:b w:val="false"/>
          <w:i w:val="false"/>
          <w:color w:val="000000"/>
          <w:sz w:val="28"/>
        </w:rPr>
        <w:t xml:space="preserve">
      Санитарные посты. Их назначение, оснащение и размещение. </w:t>
      </w:r>
      <w:r>
        <w:br/>
      </w:r>
      <w:r>
        <w:rPr>
          <w:rFonts w:ascii="Times New Roman"/>
          <w:b w:val="false"/>
          <w:i w:val="false"/>
          <w:color w:val="000000"/>
          <w:sz w:val="28"/>
        </w:rPr>
        <w:t>
      Оборудование медпунктов в районах эвакуации.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3. Основные правила остановки кровотечения: наложение давящей повязки, прижатие артерий, максимальное сгибание конечностей, наложение жгута.</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4. Основные правила и способы проведения искусственного дыхания и наружного непрямого массажа сердца. Определение пульса.</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5. Способы оказания первой доврачебной помощи при ранениях, ушибах, вывихах, переломах.</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6. Способы оказания первой доврачебной помощи при поражении электрическим током, обморожении, химических и термических ожогах.</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7. Способы оказания первой доврачебной помощи при отравлении, радиоактивном заражении.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8. Оказание помощи при травматическом шоке. Переноска и перевозка пострадавших при несчастных случаях.</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9. Виды перевязочных материалов. Правила наложения повязок.</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Темы 10-11. Психологическая подготовка.</w:t>
      </w:r>
      <w:r>
        <w:br/>
      </w:r>
      <w:r>
        <w:rPr>
          <w:rFonts w:ascii="Times New Roman"/>
          <w:b w:val="false"/>
          <w:i w:val="false"/>
          <w:color w:val="000000"/>
          <w:sz w:val="28"/>
        </w:rPr>
        <w:t>
      Содержание материала и проведение занятий в объеме тематического плана определяется работниками психологической службы государственного учреждения пожаротушения.</w:t>
      </w:r>
      <w:r>
        <w:br/>
      </w:r>
      <w:r>
        <w:rPr>
          <w:rFonts w:ascii="Times New Roman"/>
          <w:b w:val="false"/>
          <w:i w:val="false"/>
          <w:color w:val="000000"/>
          <w:sz w:val="28"/>
        </w:rPr>
        <w:t>
      Метод проведения. Классно-групповое и практическое занятие.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