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cda2" w14:textId="78cc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24 декабря 2013 года № 19-13. Зарегистрировано Департаментом юстиции Западно-Казахстанской области 24 января 2014 года № 3416. Утратило силу решением Каратобинского районного маслихата Западно-Казахстанской области от 10 апреля 2020 года № 41-2</w:t>
      </w:r>
    </w:p>
    <w:p>
      <w:pPr>
        <w:spacing w:after="0"/>
        <w:ind w:left="0"/>
        <w:jc w:val="both"/>
      </w:pPr>
      <w:bookmarkStart w:name="z3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Каратобинского районного маслихата Западно-Казахстанской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апреля 1995 года "О 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 социальной защите инвалидов в Республике Казахстан"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31 октября 2017 года № 689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Каратобинского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Установить к памятным датам и праздничным дням размер социальной помощи для отдельно взятой категории получателей в едином размере по согласованию с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_____________Б. Макен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26.12.2013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19-13</w:t>
            </w:r>
          </w:p>
        </w:tc>
      </w:tr>
    </w:tbl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установления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</w:t>
      </w:r>
      <w:r>
        <w:br/>
      </w:r>
      <w:r>
        <w:rPr>
          <w:rFonts w:ascii="Times New Roman"/>
          <w:b/>
          <w:i w:val="false"/>
          <w:color w:val="000000"/>
        </w:rPr>
        <w:t>граждан Каратобинского района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оказания социальной помощи, установления размеров и определения перечня отдельных категорий нуждающихся граждан Каратобинского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льготах и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термины и понятия, которые используются в настоящих Правилах: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праздничные дни – дни национальных и государственных праздников Республики Казахстан;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среднедушевой доход семьи (гражданина) – доля совокупного дохода семьи, приходящаяся на каждого члена семьи в месяц;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решением Каратобинского районного маслихата Западно-Казахстанской области от 22.04.2016 </w:t>
      </w:r>
      <w:r>
        <w:rPr>
          <w:rFonts w:ascii="Times New Roman"/>
          <w:b w:val="false"/>
          <w:i w:val="false"/>
          <w:color w:val="00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предельный размер - утвержденный максимальный размер социальной помощи.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 исключен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 исключен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 исключен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Каратобинского районного маслихата Западно-Казахстанской области от 22.04.2016 </w:t>
      </w:r>
      <w:r>
        <w:rPr>
          <w:rFonts w:ascii="Times New Roman"/>
          <w:b w:val="false"/>
          <w:i w:val="false"/>
          <w:color w:val="00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25.02.2020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 Правилом.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Социальная помощь предоставляется единовременно и (или) периодически (ежемесячно, ежеквартально, 1 раз в полугодие).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Участковые и специальные комиссии осуществляют свою деятельность на основании положений, утверждаемых областным МИО.</w:t>
      </w:r>
    </w:p>
    <w:bookmarkEnd w:id="24"/>
    <w:bookmarkStart w:name="z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Перечень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размеры социальной помощи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участникам и инвалидам Великой Отечественной войны для возмещения расходов, на коммунальные услуги в размере 5 месячных расчетных показателей (далее - МРП), и лицам, приравненным по льготам и гарантиям к участникам и инвалидам Великой Отечественной войны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инвалидам первой группы, инвалидам детства и детям-инвалидам в размере 2 МРП, инвалидам второй группы в размере 1,5 МРП, инвалидам третьей группы в размере 1 МРП, проживающих на территории района и пострадавших от воздействия испытательных ядерных полигонов "Капустин Яр" и "Азгир".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 исключен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 исключен решением Каратобинского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 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больным туберкулезом на основании справки подтверждающей заболевание, без учета доходов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детям с ВИЧ-инфекцией в размере 2-х кратной величины прожиточного минимума, без учета доходов на основании справки, подтверждающей заболевание.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Каратобинского районного маслихата Западно-Казахстанской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22.04.2016 </w:t>
      </w:r>
      <w:r>
        <w:rPr>
          <w:rFonts w:ascii="Times New Roman"/>
          <w:b w:val="false"/>
          <w:i w:val="false"/>
          <w:color w:val="00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09.08.2016 </w:t>
      </w:r>
      <w:r>
        <w:rPr>
          <w:rFonts w:ascii="Times New Roman"/>
          <w:b w:val="false"/>
          <w:i w:val="false"/>
          <w:color w:val="000000"/>
          <w:sz w:val="28"/>
        </w:rPr>
        <w:t>№ 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27.03.2018 </w:t>
      </w:r>
      <w:r>
        <w:rPr>
          <w:rFonts w:ascii="Times New Roman"/>
          <w:b w:val="false"/>
          <w:i w:val="false"/>
          <w:color w:val="000000"/>
          <w:sz w:val="28"/>
        </w:rPr>
        <w:t>№ 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25.02.2020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Единовременная социальная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онкологическим больным на основании справки подтверждающей заболевание, без учета доходов в размере 15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 погребение малообеспеченных граждан (семей)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одиноко проживающим пенсионерам и одиноко проживающим инвалидам, детям-инвалидам и малообеспеченным гражданам на лечение за пределы района, по заключению врачебно-консультативной комиссией без учета доходов,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малообеспеченным гражданам (семьям), со среднедушевым доходом ниже прожиточного минимума в размере 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лицам, достигшим 90 лет и более,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участникам, инвалидам Великой Отечественной войны, лицам награжденным орденами и медалями бывшего Союза ССР за безупречную воинскую службу в тылу в годы Великой Отечественной войны, а также лицам, проработавшим (прослужившим) не менее шести месяцев с 22 июня 1941 года по 9 мая 1945 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для получения санаторно-курортного лечение, без учета доходов в размере 39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инвалидам первой группы, находящихся на гемодиализе, без учета доходов в размере 50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Инвалидам и детям инвалидам, направленным на санаторно-курортное лечение в соответствии с индивидуальной программой реабилитации,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лицам, освобожденных из мест лишения свободы для адаптации, без учета доходов, в размере 10 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Каратобинского районного маслихата Западно-Казахстанской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09.08.2016 </w:t>
      </w:r>
      <w:r>
        <w:rPr>
          <w:rFonts w:ascii="Times New Roman"/>
          <w:b w:val="false"/>
          <w:i w:val="false"/>
          <w:color w:val="000000"/>
          <w:sz w:val="28"/>
        </w:rPr>
        <w:t>№ 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07.08.2017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27.03.2018 </w:t>
      </w:r>
      <w:r>
        <w:rPr>
          <w:rFonts w:ascii="Times New Roman"/>
          <w:b w:val="false"/>
          <w:i w:val="false"/>
          <w:color w:val="000000"/>
          <w:sz w:val="28"/>
        </w:rPr>
        <w:t>№ 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22.06.2018 </w:t>
      </w:r>
      <w:r>
        <w:rPr>
          <w:rFonts w:ascii="Times New Roman"/>
          <w:b w:val="false"/>
          <w:i w:val="false"/>
          <w:color w:val="00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25.02.2020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наличие среднедушевого дохода, не превышающего порога, в размере однократного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 при вынесении заключения о необходимости оказания социальной помощи руководствуются вышеуказанным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 согласованию с МИО области установлены единые размеры социальной помощи для отдельно взятой категории получателей к памятным датам и праздничным дням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Порядок оказания социальной помощи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 исключен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 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 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 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решением Каратобинского районного маслихата Западно-Казахстанской области от 22.04.2016 </w:t>
      </w:r>
      <w:r>
        <w:rPr>
          <w:rFonts w:ascii="Times New Roman"/>
          <w:b w:val="false"/>
          <w:i w:val="false"/>
          <w:color w:val="00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24-1. Исключен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 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превышения размера среднедушевого дохода лица (семьи) порога установленного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 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28"/>
    <w:bookmarkStart w:name="z11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29"/>
    <w:bookmarkStart w:name="z1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Социальная помощь прекращается в случаях:</w:t>
      </w:r>
    </w:p>
    <w:bookmarkEnd w:id="30"/>
    <w:bookmarkStart w:name="z1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смерти получателя;</w:t>
      </w:r>
    </w:p>
    <w:bookmarkEnd w:id="31"/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выезда получателя на постоянное проживание за пределы соответствующей административно-территориальной единицы;</w:t>
      </w:r>
    </w:p>
    <w:bookmarkEnd w:id="32"/>
    <w:bookmarkStart w:name="z1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направления получателя на проживание в государственные медико-социальные учреждения;</w:t>
      </w:r>
    </w:p>
    <w:bookmarkEnd w:id="33"/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выявления недостоверных сведений, представленных заявителем.</w:t>
      </w:r>
    </w:p>
    <w:bookmarkEnd w:id="34"/>
    <w:bookmarkStart w:name="z1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35"/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6"/>
    <w:bookmarkStart w:name="z12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Заключительное положение</w:t>
      </w:r>
    </w:p>
    <w:bookmarkEnd w:id="37"/>
    <w:bookmarkStart w:name="z1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Каратобинского района</w:t>
            </w:r>
          </w:p>
        </w:tc>
      </w:tr>
    </w:tbl>
    <w:bookmarkStart w:name="z12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памятных дат и праздничных дней</w:t>
      </w:r>
      <w:r>
        <w:br/>
      </w:r>
      <w:r>
        <w:rPr>
          <w:rFonts w:ascii="Times New Roman"/>
          <w:b/>
          <w:i w:val="false"/>
          <w:color w:val="000000"/>
        </w:rPr>
        <w:t>для 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а также кратность оказания социальной помощи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решениями Каратобинского районного маслихата Западно-Казахстанской области от 16.03.2017 </w:t>
      </w:r>
      <w:r>
        <w:rPr>
          <w:rFonts w:ascii="Times New Roman"/>
          <w:b w:val="false"/>
          <w:i w:val="false"/>
          <w:color w:val="ff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22.06.2018 </w:t>
      </w:r>
      <w:r>
        <w:rPr>
          <w:rFonts w:ascii="Times New Roman"/>
          <w:b w:val="false"/>
          <w:i w:val="false"/>
          <w:color w:val="ff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07.08.2018 </w:t>
      </w:r>
      <w:r>
        <w:rPr>
          <w:rFonts w:ascii="Times New Roman"/>
          <w:b w:val="false"/>
          <w:i w:val="false"/>
          <w:color w:val="ff0000"/>
          <w:sz w:val="28"/>
        </w:rPr>
        <w:t>№ 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8735"/>
        <w:gridCol w:w="13"/>
        <w:gridCol w:w="2514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- День Победы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- День вывода советских войск с территории Афганистана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- День памяти жертв аварии на Чернобыльской 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- Международный день действий против ядерных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Каратобинского районного маслихата Западно-Казахстанской области от 22.06.2018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19-2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– День семьи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Каратобинского района</w:t>
            </w:r>
          </w:p>
        </w:tc>
      </w:tr>
    </w:tbl>
    <w:bookmarkStart w:name="z12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категорий получателей, предельные</w:t>
      </w:r>
      <w:r>
        <w:br/>
      </w:r>
      <w:r>
        <w:rPr>
          <w:rFonts w:ascii="Times New Roman"/>
          <w:b/>
          <w:i w:val="false"/>
          <w:color w:val="000000"/>
        </w:rPr>
        <w:t>размеры социальной помощи, сроки</w:t>
      </w:r>
      <w:r>
        <w:br/>
      </w:r>
      <w:r>
        <w:rPr>
          <w:rFonts w:ascii="Times New Roman"/>
          <w:b/>
          <w:i w:val="false"/>
          <w:color w:val="000000"/>
        </w:rPr>
        <w:t>обращения за социальной помощью при</w:t>
      </w:r>
      <w:r>
        <w:br/>
      </w:r>
      <w:r>
        <w:rPr>
          <w:rFonts w:ascii="Times New Roman"/>
          <w:b/>
          <w:i w:val="false"/>
          <w:color w:val="000000"/>
        </w:rPr>
        <w:t>наступлении трудной жизненной ситуации</w:t>
      </w:r>
      <w:r>
        <w:br/>
      </w:r>
      <w:r>
        <w:rPr>
          <w:rFonts w:ascii="Times New Roman"/>
          <w:b/>
          <w:i w:val="false"/>
          <w:color w:val="000000"/>
        </w:rPr>
        <w:t>вследствие стихийного бедствия или пожара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Каратобинского района</w:t>
            </w:r>
          </w:p>
        </w:tc>
      </w:tr>
    </w:tbl>
    <w:bookmarkStart w:name="z13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для отдельно взятой категории получателей</w:t>
      </w:r>
      <w:r>
        <w:br/>
      </w:r>
      <w:r>
        <w:rPr>
          <w:rFonts w:ascii="Times New Roman"/>
          <w:b/>
          <w:i w:val="false"/>
          <w:color w:val="000000"/>
        </w:rPr>
        <w:t>к памятным датам и праздничным дням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Каратобинского районного маслихата Западно-Казахстанской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решениями Каратобинского районного маслихата Западно-Казахстанской области от 22.06.2018 </w:t>
      </w:r>
      <w:r>
        <w:rPr>
          <w:rFonts w:ascii="Times New Roman"/>
          <w:b w:val="false"/>
          <w:i w:val="false"/>
          <w:color w:val="ff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05.04.2019 </w:t>
      </w:r>
      <w:r>
        <w:rPr>
          <w:rFonts w:ascii="Times New Roman"/>
          <w:b w:val="false"/>
          <w:i w:val="false"/>
          <w:color w:val="ff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25.02.2020 </w:t>
      </w:r>
      <w:r>
        <w:rPr>
          <w:rFonts w:ascii="Times New Roman"/>
          <w:b w:val="false"/>
          <w:i w:val="false"/>
          <w:color w:val="ff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3"/>
        <w:gridCol w:w="1115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время;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супругу (супруге) погибшего в Великой Отечественной войне не вступивших повторный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- инвалиды до 18 лет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пострадавшие и ставшие инвалидами вследствие ядерных испытаний на Семипалатинском испытательном ядерном полигоне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2"/>
    <w:bookmarkStart w:name="z1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43"/>
    <w:bookmarkStart w:name="z1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– Чернобыльская атомная электростанция.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