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2da8" w14:textId="8b92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 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11 февраля 2013 года № 44. Зарегистрировано Департаментом юстиции Западно-Казахстанской области 1 марта 2013 года № 3193. Утратило силу постановлением акимата Казталовского района Западно-Казахстанской области от 3 июня 2013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Казталовского района Западно-Казахстанской области от 03.06.2013 № 158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постановления, возложить на заместителя акима района Кадырова А.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Утешев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прибывшим для</w:t>
      </w:r>
      <w:r>
        <w:br/>
      </w:r>
      <w:r>
        <w:rPr>
          <w:rFonts w:ascii="Times New Roman"/>
          <w:b/>
          <w:i w:val="false"/>
          <w:color w:val="000000"/>
        </w:rPr>
        <w:t>
работы и проживания в сельские</w:t>
      </w:r>
      <w:r>
        <w:br/>
      </w:r>
      <w:r>
        <w:rPr>
          <w:rFonts w:ascii="Times New Roman"/>
          <w:b/>
          <w:i w:val="false"/>
          <w:color w:val="000000"/>
        </w:rPr>
        <w:t>
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финансов Казталовского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 (далее - Правила),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Информацию по вопросам оказания государственной услуги потребители могут получить в интернет-ресурсах Министерства сельского хозяйства Республики Казахстан www.minagri.gov.kz., государственного учреждения "Управление экономики и бюджетного планирования Западно-Казахстанской области" www.economica-bko.gov.kz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Западно-Казахстанская область, Казталовский район, село Казталовка, улица Шарафутдинова, 2, телефон 8(71144) 31444.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в следующие сроки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обслуживания потребителя,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- не более 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поступившие документы и рекомендует акимату района предоставить меры социальной поддержки или отказать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принимает постановление об оказании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выплачивает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осуществляет процедуру оформления бюджетного кредита для приобретения жилья.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За нарушение порядка оказания государственной услуги должностные лица несут ответственность в соответствии с законодательными актами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"Предоставление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обеспечения,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и ветеринарии, прибывшим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работы и проживания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сельские 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3327"/>
        <w:gridCol w:w="2694"/>
        <w:gridCol w:w="280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1110" w:hRule="atLeast"/>
        </w:trPr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выдача расписки, направляет для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в постоянно действующую комиссию.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 и рекомендует акимату района предоставить меры социальной поддержки или отказать в предоставлении государственной услуги.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постановление об оказании мер социальной поддержки и направляет его в уполномоченный орган и поверенному (агенту).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 соглашение.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процедуру оформления бюджетного кредита для приобретения жилья.</w:t>
            </w:r>
          </w:p>
        </w:tc>
      </w:tr>
      <w:tr>
        <w:trPr>
          <w:trHeight w:val="132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 соглашение или в случае отказа направляет потребителю мотивированный ответ.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 подъемное пособие.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течение тридцати двух календарных дней осуществляется процедура заключения Соглашения по форме, согласно приложению 2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обслуживания потребителя, оказываемой на месте в день обращения потребителя - не более тридцати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получения государственной услуги, оказываемой на месте в день обращения потребителя - не более десяти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"Предоставление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обеспечения,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и ветеринарии, прибывшим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работы и проживания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сельские 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