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81e" w14:textId="f85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на территории Приурального сельского округа Бурлинского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22 февраля 2013 года № 100. Зарегистрировано Департаментом юстиции Западно-Казахстанской области 11 марта 2013 года № 3199. Утратило силу постановлением акимата Бурлинского района Западно-Казахстанской области от 29 ноября 2013 года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29.11.2013 № 1122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ветеринарно–санитарного инспектора государственного учреждения "Бурлинская районная территориальная инспекция" Комитета ветеринарного контроля и надзора Министерства сельского хозяйства Республики Казахстан от 19 декабря 2012 года № 1672 и в целях ликвидации очагов заразных болезней животных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мелкого рогатого скота на территории Приурального сельского округа Бурлинского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"Бурлинская районная территориальная инспекция" Комитета ветеринарного контроля и надзора Министерства сельского хозяйства Республики Казахстан (по согласованию) принять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Сафималиев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ветеринарно–санитарный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"Бурлинская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Каирмуханова Шолпан Амангельдиновна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