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1497" w14:textId="ea21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ноября 2013 года № 18-4. Зарегистрировано Департаментом юстиции Западно-Казахстанской области 23 декабря 2013 года № 3376. Утратило силу решением Уральского городского маслихата Западно-Казахстанской области от 12 февраля 2020 года № 40-8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12.02.2020 </w:t>
      </w:r>
      <w:r>
        <w:rPr>
          <w:rFonts w:ascii="Times New Roman"/>
          <w:b w:val="false"/>
          <w:i w:val="false"/>
          <w:color w:val="00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Уральского городского маслихата Западно-Казахстанской области от 16.10.2017 </w:t>
      </w:r>
      <w:r>
        <w:rPr>
          <w:rFonts w:ascii="Times New Roman"/>
          <w:b w:val="false"/>
          <w:i w:val="false"/>
          <w:color w:val="00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Наугольнов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Н. Ногаев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2013 года № 18-4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города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Уральск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16.10.2017 </w:t>
      </w:r>
      <w:r>
        <w:rPr>
          <w:rFonts w:ascii="Times New Roman"/>
          <w:b w:val="false"/>
          <w:i w:val="false"/>
          <w:color w:val="00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областного значения,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программ"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Уральского городского маслихата Западно-Казахстанской области от 20.04.2016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областного значения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решением Уральского городского маслихата Западно-Казахстанской области от 12.05.2017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 исключен решением Уральского городского маслихата Западно-Казахстанской области от 12.05.2017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 исключен решением Уральского городского маслихата Западно-Казахстанской области от 12.05.2017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 исключен решением Уральского городского маслихата Западно-Казахстанской области от 12.05.2017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Уральского городского маслихата Западно-Казахстанской области от 20.04.2016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12.05.2017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 Правилом.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областным МИО.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для возмещения расходов на коммунальные услуги в размере 5 МРП и лицам, приравненным по льготам и гарантиям к участникам и инвалидам Великой Отечественной войны для возмещения расходов, связанных с проездом на городском общественном транспорте, на коммунальные услуги в размере 2 МРП, из них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инвалидам 2 группы по зрению и инвалидам - больным сахарным диабетом для возмещения расходов, связанных с их проездом на городском общественном транспорте по предоставлению списков общественных объединений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 исключен решением Уральского городского маслихата Западно-Казахстанской области от 12.05.2017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 исключен решением Уральского городского маслихата Западно-Казахстанской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 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8 с изменениями, внесенными решениями Уральского городского маслихата Западно-Казахстанской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20.04.2016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12.05.2017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28.02.2018 </w:t>
      </w:r>
      <w:r>
        <w:rPr>
          <w:rFonts w:ascii="Times New Roman"/>
          <w:b w:val="false"/>
          <w:i w:val="false"/>
          <w:color w:val="000000"/>
          <w:sz w:val="28"/>
        </w:rPr>
        <w:t>№ 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больным онкологией, туберкулезом, вирусом иммунодефицита человека, системной красной волчанкой - на основании справки подтверждающей нахождение больного на лечении,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погребение малообеспеченных граждан (семей)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 инвалидам на лечение без учета доходов на основании заключения врачебно-консультативной комиссии в размере определяемой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малообеспеченным гражданам (семьям), со среднедушевым доходом ниже прожиточного минимума,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1-го человека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 человека в размере 2,5 месячных расчетных показателей на каждого;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3-х и более человек на каждого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100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и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для получения санаторно-курортного лечения в пределах средств, предусмотренных местным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гражданам (семьям), безработным, проживающим в индивидуальных жилых домах, у которых среднедушевой доход в месяц ниже прожиточного минимума, а также одиноко проживающим и супружеским парам пенсионеров, инвалидам, среднедушевой доход которых в месяц не более 20 МРП на приобретение твердого топлива в размере 12 МРП и на проведение газификации в размере установленной специальной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и детям инвалидам, направленным на санаторно-курортное лечение за пределы области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лицам, освобожденным из учреждений уголовно-исполнительной системы, а также состоящим на учете службы пробации, находящимся в трудной жизненной ситуации без учета доходов в размере 10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Уральского городского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20.04.2016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12.05.2017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16.10.2017 </w:t>
      </w:r>
      <w:r>
        <w:rPr>
          <w:rFonts w:ascii="Times New Roman"/>
          <w:b w:val="false"/>
          <w:i w:val="false"/>
          <w:color w:val="00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28.02.2018 </w:t>
      </w:r>
      <w:r>
        <w:rPr>
          <w:rFonts w:ascii="Times New Roman"/>
          <w:b w:val="false"/>
          <w:i w:val="false"/>
          <w:color w:val="000000"/>
          <w:sz w:val="28"/>
        </w:rPr>
        <w:t>№ 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размере однократного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согласованию с МИО области установлены к памятным датам и праздничным дням размер социальной помощи для отдельно взятой категории получателей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18 и 19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 Исключен решением Уральского городского маслихата Западно-Казахстанской области от 12.05.2017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установленного подпунктом 3) пункта 10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города областного значения на текущий финансовый год.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города Уральск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Уральского городского маслихата Западно-Казахстанской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7913"/>
        <w:gridCol w:w="2194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 - 9 мая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советских войск с территории Афганистана – 15 февраля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памяти жертв аварии на Чернобыльской АЭС - 26 апреля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день действий против ядерных испытаний - 29 августа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воскресенье сентября – День семьи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города Уральск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сроки обращения за социальной помощью при наступлении трудной жизненной</w:t>
      </w:r>
      <w:r>
        <w:br/>
      </w:r>
      <w:r>
        <w:rPr>
          <w:rFonts w:ascii="Times New Roman"/>
          <w:b/>
          <w:i w:val="false"/>
          <w:color w:val="000000"/>
        </w:rPr>
        <w:t>ситуации вследствие стихийного бедствия или пожара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города Уральск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к памятным датам и праздничным дням размера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для отдельно взятой категории получателей в едином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Уральского городского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решениями Уральского городского маслихата Западно-Казахстанской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30.05.2018 </w:t>
      </w:r>
      <w:r>
        <w:rPr>
          <w:rFonts w:ascii="Times New Roman"/>
          <w:b w:val="false"/>
          <w:i w:val="false"/>
          <w:color w:val="ff0000"/>
          <w:sz w:val="28"/>
        </w:rPr>
        <w:t>№ 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01.05.2018); от 28.03.2019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0295"/>
        <w:gridCol w:w="1608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 января 1998 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войны, признаются: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– инвалидам получающим специальные социальные услуги согласно индивидуальной программы реабилитации инвалида и детям-инвалидам обучающимся на дому согласно заключения ПМПК (Психолого-медико-педагогической консультации)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Чернобыльской АЭС - Чернобыльский атомной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