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0a72" w14:textId="bcb0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Западно-Казахстанской области 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октября 2013 года № 13-4. Зарегистрировано Департаментом юстиции Западно-Казахстанской области 30 октября 2013 года за № 3352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Имангалиев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13-4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награждении Почетной грамотой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(города,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 награждении Почетной грамотой Западно-Казахстанской области (города, района)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определяет порядок награждения Почетной грамотой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вклад в социальное, экономическое и культурное развитие, укрепление дружбы и общественного согласия Западно-Казахстанской области (города, района), с целью оценивания общественных заслуг физических и юридических лиц Республики Казахстан и зарубежных стран, области (города, района) местные представительные органы Западно-Казахстанской области учреждают Почетную грамоту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Западно-Казахстанской области (города, района) в знак признания их заслуг перед областью (городом, районом), за значительные достижения в экономике, социальной сфере, науке, культуре, образовании, в воинской и общественной, государственной службе, осуществляющие плодотворную работу по укреплению дружбы и солидарности между народами и культурных связей, занимающиеся благотворительной деятельностью и иные заслуги перед областью (городом, районом) награждаются Почетной грамотой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Западно-Казахстанской области (города, района) могут быть также награждены иностранные граждане имеющие заслуги перед Западно-Казахстанской областью (городом, районом).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Почетной грамотой Западно-Казахстанской области (города, района) могут награждаться творческие коллективы по итогам гастрольных поездок, способствовавших укреплению культурных связей, дружбы и сотрудничества между народами.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название: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языке: Батыс Қазақстан облысының (қаланың, ауданның) Құрмет грамотасы;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Почетная грамота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Почетная грамота изготавливается на двух листах из плотной лощеной бумаги. На лицевой стороне Почетной грамоты в верхней части изображается Государственный Герб Республики Казахстан и надпись на государственном языке "Батыс Қазақстан облысының (қаланың, ауданның) Құрмет грамотасы".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развороте Почетной грамоты в левой и правой стороне нанесены изображения Государственного Флага Республики Казахстан и надпись в верхней стороне правого листа на государственном языке "Құрмет грамотасы" и отведено место для внесения фамилии, имени, отчества и заслуг награждаемого на государственном языке. Почетная грамота вкладывается в папку голубого цвета с изображением на лицевой стороне Государственного Герба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награждении Почетной грамотой Западно-Казахстанской области (города, района) принимается на сессии соответствующего маслихата Западно-Казахстанской области (города, района) по представлению акима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Почетной грамоты Западно-Казахстанской области (города, района) проводится в торжественной обстановке акимом области (города, района) либо его заместителями, секретарем маслихата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кандидатурам для награждения Почетной грамотой Западно-Казахстанской области (города, района) представляются трудовыми коллективами, предприятиями, местными исполнительными и представительными органами, общественными организациями, органами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награждения Почетной грамотой Западно-Казахстанской области (города, района) представляются следующие документы в аппарат акима Западно-Казахстанской области (города, района) или в аппарат маслихата Западно-Казахстанской области (города, района):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от трудового коллектива, (от общественных организации, органов самоуправления);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– представление, (от местного исполнительного или местного представительного органа);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 ходатайству или представлению должна прилагаться характеристика с указанием заслуг и вклада в развитие Западно-Казахстанской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Поступившие документы для предварительного рассмотрения и подготовки предложений по награждению Почетной грамотой Западно-Казахстанской области (города, района) направляется на заседание комиссии по наградам созданного при акимате области (города, района).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Материалы по награждению хранятся в местных исполнительных и представительных органах Западно-Казахстанской области (города, района).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