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6d62" w14:textId="033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июля 2013 года № 11-3. Зарегистрировано Департаментом юстиции Западно-Казахстанской области 13 августа 2013 года № 3337. Утратило силу решением Западно-Казахстанского областного маслихата от 27 марта 2015 года № 23-12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27.03.2015 № 23-12.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Западно-Казахстанской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населенных пунктов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июня 2012 года № 3-2 "Об утверждении Правил благоустройства территории города Уральска" (зарегистрированное в реестре государственной регистрации нормативных правовых актов за № 3083 и опубликованное от 10 июля 2012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Ускенбаев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19.07.2013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11-3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территорий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Западно-Казахстанской области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благоустройства территорий населенных пунктов Западно-Казахстанской области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единые и обязательные к исполнению требования в сфере благоустройства, определяют порядок уборки и содержания территорий населенных пунктов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 по благоустройству и санитарному содержанию территорий городов и сельских населенных пунктов возлагается на акимов района (города областного значения), района в городе, города районного значения, поселка, аула (села), аульных (сельских) округов, некоммерческие объединения, собственников помещений (квартир) в многоквартирных жилых домах, созданных с целью управления объектами кондоминиума, органы местного самоуправления, собственников и (или) пользователей зданий, строений, сооружений, земельных участков и землепользователей.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проезжая часть – элемент дороги, предназначенный для движения безрельсовых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 - емкость для сбора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 отходов – деятельность, связанная с изъятием, накоплением и размещением отходов в специально отведенных местах или на объектах, включающая сортировку отходов с целью их дальнейшей утилизации или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транспортировка отходов – перевозка отходов от мест их образования или хранения к местам или объектам обработки, утилизации или 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сооружение - искусственно созданный объемный, плоскостной или линейный объект, (наземный, надводный и (или) подземный, подводный)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декоративно-прикладное, либо мемориальное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жидкие отходы - любые отходы в жидкой форме, за исключением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тротуар - элемент дороги, предназначенный для движения пешеходов, примыкающий к проезжей части или отделенный от нее газоном;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государственное учреждение в области жилищно-коммунального хозяйства городов и районов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места массового отдыха населения – территории, выделенные в генеральных планах застройки городов, схемах районной планировки и развития пригородной зоны, в зонах размещения курортов, санаториев, домов отдыха, пансионатов, баз туризма, организованного отдыха населения (городские пляжи, парки, спортивные базы и их сооружения на открытом воздухе).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Общие требования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Физические и юридические лица производят в границах отведенной и прилегающей территорий уборку, а также уход, содержание элементов благоустройства согласно архитектурным, санитарным и экологическим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в ведении которых находятся инженерные коммуникации, поддерживают санитарно-эстетическое состояние инженерных сетей и объектов и своевременно проводят ремонт соответствующих коммуникаций, проводят после их ремонта восстановление нарушенных покрытий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Уборку и содержание отведенных и прилегающих территорий, подъездов к ним от городских улиц производят физические и юридические лица, в собственности и (или)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границы прилегающих к объектам территорий пересекаются, то уборка пересеченной части территории осуществляется в равных частях.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Собственникам и (или) пользователям зданий, сооружений, индивидуальных жилых строений необходимо своевременно заключать договоры на вывоз бытовых отходов или самостоятельно осуществлять операции по размещению и удалению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Территории объектов инженерной и транспортной инфраструктуры в отведенных границах благоустраиваются с учетом технических и эксплуатационных характеристик указанных объектов. Обязанности по благоустройству и содержанию территорий производятся собственниками и (или) пользователями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Физические или юридические лица (заказчики работ), производящие дорожно–ремонтные работы, должны принимать меры по замене пришедших в негодность люков, решеток ливневой канализации, расположенных на автодорогах, а также обустраивать спуски с пешеходных тротуаров в местах перехода дорог для проезда инвалидных, детских колясок и для удобства пешеходов на участках проводимых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территории городов и населенных пунктов области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сброс смета, бытового мусора, снега и льда в водосточные коллекторы во избежание засорения водосточной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вывоз, сброс мусора и снега в неустановленные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транспортными средствами сыпучих грузов без тщательного их укрытия, исключающего возможность загрязнения улиц и (или) проезжей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выдвижение или перемещение на проезжую часть магистралей, улиц и проездов, тротуары и газоны снега, счищаемого с внутриквартальных проездов, дворовых территорий, территорий предприятий, организаций, строительных площадок, объектов торговли и иного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объявлений, плакатов, листовок, различных информационных материалов, нанесение надписей и графических изображений без согласия собственника и (или) пользователя объекта и вне отведенных для этих целей мест, а равно без предусмотренных законодательством Республики Казахстан необходимых разрешений или согласований, полученных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технической соли и других реагентов в качестве противогололедного реагента на тротуарах, посадочных площадках, остановках пассажирского транспорта, в парках, скверах, дворовых территориях и прочих пешеходных и озелененных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роторная переброска и перемещение загрязненного и засоленного снега, а также скола льда на газоны, цветники, кустарники и другие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сброс опавшей листвы к комлевой части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выброс на проезжую часть различного мусора или предметов, создающих опасность для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выброс из окон зданий, сооружений и жилых домов мусора и различных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стоянка, мойка и парковка транспортных средств вне установленных мест, вне специально выделенных и обозначенных соответствующими дорожными знаками и (или) разметками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выдвижение, перемещение и складирование на проезжей части магистралей, улиц и проездов, тротуарах, на площади зеленых насаждений и газонах снега и скола льда, счищаемого с внутриквартальных проездов, дворовых территорий, территорий предприятий, организаций, строительных площадок, объектов торговли и иного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сброс бытового и строительного мусора, отходов производства, тары, спила деревьев, опавшей листвы, снега, жидких отходов, кроме мест, специально отведенных уполномоченным органом города или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сброс неочищенных вод в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сжигание мусора, опавшей листвы, тары, производственных отходов, разведение костров на внутренних территориях предприятий и организаций, в скверах, парках, контейнерах для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устройство сливных и выгребных ям на территориях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стоянка, въезд служебного и личного автотранспорта на зеленые зоны дворовых и внутриквартальных территорий, детские, бельевые и контейнерные площадки, пешеходные дорожки и тротуары; допускается движение машин дорожно-эксплуатационных и коммунальных служб, а также подъезд по кратчайшему пути транспортных средств, подвозящих грузы к объектам расположенным непосредственно у обочин, тротуаров или пешеходных дорожек, при отсутствии других возможностей подъезда;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формирование снежных валов на пересечениях дорог, улиц и проездов в одном уровне и вблизи железнодорожных переездов, на участках дорог, оборудованных транспортными ограждениями или повышенным бордюром на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и переоборудование дворовых установок, выгребных ям и мусоросборных площадок на территории жилого объекта, организации,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12. Сбор и временное хранение отходов производства, образующихся в результате хозяйственной деятельности предприятий и организаций, осуществляется силами этих предприятий и организаций в специально оборудованных для этих целей местах в соответствии с утвержденными нормами образования и накопления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Складирование отходов на территории предприятий и организаций вне специально отведенных мест и превышение лимитов на их размещение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содержанию домашнего скота и птицы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выпас скота и птиц разрешается только в специально отведенных для этого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 навоза и птичьего помета входит в обязанности собственника и (или) пользователя.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уборки и очистки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городов и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
основные требования к уборке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Система санитарной очистки территорий населенных мест предусматривает рациональный сбор, удаление, обезвреживание и утилизацию бытовых и производственных отходов и осуществляется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Физические и юридические лица независимо от форм собственности, также индивидуальные предприниматели, должны выполнять в соответствии с настоящими Правилами уборку, поливку и посыпку тротуаров песком, вывоз снега и мусора, очистку водостоков и дренажей в границах отведенной и прилегающий (по периметру объекта, но не далее проезжей части)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Контейнеры для сбора твердо бытовых отходов оснащают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специального автотранспорта определяется с учетом фактического развития застраиваемого участка и местных условий конкретного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территории домовладений, организаций, культурно-массовых учреждений, зон отдыха выделяют специальные площадки для размещения контейнеров для сбора отходов с подъездами для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местах общественного пользования устанавливаются урны. Очистка урн производится по мере их заполнения,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Сбор жидких отходов в домовладениях, где нет централизованной канализации, оборудуются выгребные ямы с водонепроницаемым выгребом, наземная часть снабжается крышкой и решеткой для отделения твердых фракций. При наличии дворовых туалетов выгреб может быть общим.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мойке проезжей части не рекомендуется выбивание струей воды смета и мусора на тротуары, газоны, посадочные площадки, павильоны остановок пассажирского транспорта, близко расположенные фасады зданий, объекты торговли и иного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летний период производится полив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Проезжая часть улиц, на которых отсутствует ливневая канализация, убирается специальными машинами.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период листопада опавшие листья своевременно убираются. Собранные листья вывозятся на специально отведенные участки или на поля компостирования.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Заправка поливомоечных и подметально-уборочных машин осуществляется технической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Уборка территории санитарно-защитных зон промышленных предприятий осуществляется собственниками и (или) пользователями данных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Собственники и (или) пользователи зданий и сооружений, индивидуальных жилых строений должны своевременно заключать договоры на уборку бытовых отходов.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Особенности уборки</w:t>
      </w:r>
      <w:r>
        <w:br/>
      </w:r>
      <w:r>
        <w:rPr>
          <w:rFonts w:ascii="Times New Roman"/>
          <w:b/>
          <w:i w:val="false"/>
          <w:color w:val="000000"/>
        </w:rPr>
        <w:t>
территории в зимнее время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Зимняя уборка проезжей части улиц и проездов городов и населенных пунктов области осуществляется в соответствии с требованиями настоящих Правил и инструкций, определяющих технологию работ, технические средства и применяемые противогололедные реагенты.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Наледь на тротуарах и проезжей части, образовавшаяся в результате аварий на инженерных сетях, скалывается и убирается собственниками и (или) пользователями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первоочередной (выборочный) вывоз снега от остановочных павильонов пассажирского транспорта, наземных пешеходных переходов, с мостов и путепроводов,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окончательный (сплошной) вывоз снега производится по окончании первоочередного вывоза в соответствии с очередностью,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Вывоз снега с улиц и проездов производится на специально подготовленные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Уборка тротуаров и лестничных сходов на мостовых сооружениях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мостовых сооружений очищаются на всю ширину до покрытия от свежевыпавшего и уплотненного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 тротуары и лестничные сходы мостовых сооружений обрабатываются противогололедными материалами, расчищаются проходы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оповещении о гололеде или его возникновении мостовые сооружения, в первую очередь лестничные сходы, а затем и тротуары,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Тротуары, дворовые территории и проезды очищаются от снега и наледи до асфальта, снег и скол вывозятся на специально подготовленные площадки.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Снег, счищаемый с дворовых территорий и внутриквартальных проездов, временно складируется на территории дворов в местах, не препятствующих свободному проезду автотранспорта и движению пешеходов, с последующим обязательным вывозом.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зимнее время собственниками и (или) пользователями зданий, в жилых домах органами управления объектами кондоминиума должна быть организована своевременная очистка кровли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Очистка кровли зданий и жилых домов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с плоской кровли должен производиться на внутренние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сбросом снега необходимо провести охранные мероприятия, обеспечивающие безопасность движения пешеходов. Сброшенные с кровли зданий и жилых домов снег и наледь убираются и размещаются у края проезжей части для последующего вывоза специализированным предприятием.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Уборка дорог, остановочных площадок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Уборку и содержание проезжей части улиц по ширине площадей, дорог и проездов дорожной сети городов и населенных пунктов, парковочных карманов, а также набережных, мостов, путепроводов производят специализированные предприятия на основании договора государственных закупок, заключенного с уполномоченным органом,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обеспечения бесперебойной технологической уборки дорожного полотна от мусора, грязи и снега вдоль магистральных улиц в местах непосредственной близости объектов массового посещения не допускается стоянка автотранспортных средств ежедневно с 23.00 до 7.00 часов, в соответствующих местах устанавливаются необходимые дорожные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Подметание дорожных покрытий, осевых и резервных полос, прибордюрной части магистралей, улиц и проездов осуществляется с предварительным увлажнением дорожных покрытий по графику,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Проезжая часть дорог, осевые и резервные полосы, обозначенные линиями регулирования, полностью очищаются от всякого вида загрязнений,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Обочины дорог очищаются от крупногабаритного и другого мусора. При выполнении работ не допускается перемещение мусора на проезжую часть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Уборку остановочных площадок пассажирского транспорта городов и населенных пунктов производят предприятия, осуществляющие уборку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Уборку территорий вокруг мачт и опор установок наружного освещения и контактной сети, расположенных на тротуарах, производят предприятия, ответственные за уборку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режиме, а также к опорам линий электропередачи, производят владельцы данных объектов. Уборка и содержание территорий охранных зон под наземными трубопроводами производится собственниками и (или) пользователями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Уборку мест временной уличной торговли и общественного питания, прилегающих к ним территорий до проезжей части улиц производят собственники и (или) пользователи данных объектов. Не допускается складирование тары на прилегающих газонах, крышах торговых палаток, киосков и других объектов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подтоплений, вызванных сбросом воды (откачка воды из котлованов, аварии на инженерных сетях), ответственность за их ликвидацию возлагается на организации, допустившие указанные нарушения.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 малых архитектурных форм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Территории жилой застройки, общественные зоны, скверы, улицы, парки, площадки для отдыха оборудуются малыми архитектурными формами.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Малые архитектурные формы могут быть стационарными и мобильными, их количество и размещение определяются проектами благоустройства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Малые архитектурные формы для территорий общественной застройки, площадей, улиц, скверов,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Проектирование,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Конструктивные решения малых архитектурных форм должны обеспечивать их устойчивость и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Содержание и ремонт малых архитектурных форм должны осуществлять их собственники и (или) пользователи.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Благоустройство территорий жилого назначения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Территория, прилегающая к жилому зданию, благоустраивается, озеленяется, освещается и ограждается, подъездные пути и пешеходные дорожки должны иметь твердое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Свободные от застройки и дорог территории объектов должны благоустраиваться и озеленяться.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Озелененные территории общего пользования благоустраиваются и оборудуются малыми архитектурными формами: фонтанами и бассейнами, лестницами, пандусами, подпорными стенками, беседками, светильниками. Число светильников следует определять по нормам освещенности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На территории жилых кварталов, микрорайонов, а также на придомовых территориях, в границах отведенного земельного участка соблюдается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должна содержаться в чистоте, покрытия отмостков, тротуаров, пешеходных дорожек, внутриквартальных проездов и дорог должны быть без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самовольное строительство во дворах различного рода хозяйственных или вспомогательных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загромождение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производится осмотр и очистка инженерных коммуникаций и колодцев.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производства земляных</w:t>
      </w:r>
      <w:r>
        <w:br/>
      </w:r>
      <w:r>
        <w:rPr>
          <w:rFonts w:ascii="Times New Roman"/>
          <w:b/>
          <w:i w:val="false"/>
          <w:color w:val="000000"/>
        </w:rPr>
        <w:t>
работ, содержание инженерных</w:t>
      </w:r>
      <w:r>
        <w:br/>
      </w:r>
      <w:r>
        <w:rPr>
          <w:rFonts w:ascii="Times New Roman"/>
          <w:b/>
          <w:i w:val="false"/>
          <w:color w:val="000000"/>
        </w:rPr>
        <w:t>
сооружений и коммуникаций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Физические и юридические лица, в ведении которых находятся инженерные коммуникации, поддерживают санитарно-эстетическое состояние инженерных сетей и объектов и своевременно проводят их ремонт, последующее восстановление нарушенных покрытий и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Физические и юридические лица, в ведении которых находятся инженерные коммуникации, должны контролировать их техническое состояние и не допускать нарушение благоустройства городов и населенных пунктов,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территорий и образования льда, контролировать санитарное состояние отведенных и охранных зон, контролировать целостность крышек люков, перекрытий колодцев и камер, нахождение решеток ливневой канализации на уровне твердого покрытия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состояние твердого, либо грунтового покрытия над подземными сетями, которые могут нарушиться вследствие несоблюдения правил монтажа, обратной засыпки и эксплуатации, производить своевременный ремонт, очистку и окраску надземных инженерных коммуникаций, конструкций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Все физические и юридические лица, работа которых связанна с прокладкой, ремонтом и реконструкцией инженерных коммуникаций путем разрушения дорожных покрытий, тротуаров, газонов, элементов благоустройства и инженерных сооружений, необходимо проводить только при наличии письменного разрешения (ордера),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ордер включаются требования о сроках и условиях восстановления благоустройства нарушенных покрытий. Ответственность за выполнение работ, связанных с прокладкой, ремонтом и реконструкцией инженерных коммуникаций путем разрушения дорожных покрытий, тротуаров, газонов, элементов благоустройства и инженерных сооружений несут собственники и (или) пользователи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По окончании восстановительных работ, в случаях разрушения или просадки восстановленных участков в течение двух лет из-за некачественно выполненных работ, физические или юридические лица (заказчики работ) должны повторно восстановить нарушенное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Если при разрытии обнаружены подземные коммуникации, не обозначенные на проекте, то производитель работ уведомляет об этом уполномоченный орган и организацию, которой могут принадлежать эти 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Профилактическое обследование, очистка каналов, труб и дренажей, предназначенных для отвода поверхностных и грунтовых вод с территорий городов и населенных пунктов, очистка коллекторов ливневой канализации, дождеприемных колодцев производятся эксплуатирующими предприятиями; на дворовых территориях - органами управления объектом кондоминиума; на частных участках и территориях предприятий - владельцами территорий.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Проведение аварийных работ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При возникновении аварии собственник и (или) пользователь инженерных коммуникаций и сооружений, эксплуатирующая организация незамедлительно принимают меры по ликвидации аварии и устранению последствий. При этом обеспечивается безопасность людей и движения транспорта, а также сохранность расположенных вблизи наземных или подземных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наземные или подземные сооружения, в уполномоченный орган и органы внутренних дел, а также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Физические и юридические лица, имеющие в зоне аварии наземные или подземные сооружения, при получении информации об авариях направляет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Физические и юридические лица, складирующие материалы или другие ценности вблизи места аварии, по требованию сотрудников аварийных работ освобождают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органами внутренних дел устанавливаются соответствующие дорожные знаки. Лица, ответственные за производство работ по ликвидации аварии, контролируют работу аварийного освещения, наличие ограждений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Для ликвидации последствий аварии и восстановления благоустройства территории необходимо оформить разрешение на производство земляных работ в течение суток со дня возникновения аварии. В случае не оформления разрешения на производство земляных работ в установленные сроки какие-либо земляные работы считаются несанкционированными.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Восстановление нарушенного дорожного покрытия и других элементов благоустройства осуществляется эксплуатирующими организациями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Производство плановых работ под предлогом аварийных не допускается.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Содержание наружного освещения и фонтанов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74. Освещение территорий городов и населенных пунктов обеспечивается эксплуатирующими организациями посредством установок наружного освещения (далее - УНО),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Содержание и обслуживание УНО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УНО, при котором количественные и качественные показатели соответствуют заданным параметрам, включая замену ламп и вышедших из строя рассеивателей в светильниках, чистку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УНО, контроль за своевременным включением и выключением по графику, выявление не горящих светильников, повреждений, немедленное их устранение;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окраска металлических опор, кронштейнов и элементов УНО в зависимости от состояния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Включение наружного освещения улиц, площадей, набережных и других объектов производится при снижении уровня естественной освещенности в вечерние сумерки, а отключение при повышении уровня естественной освещенности в утренние сумерки.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Вывоз вышедших из строя опор освещения на основных магистралях осуществляется эксплуатирующими предприятиями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 период работы фонтанов очистка водной поверхности от мусора производится ежедневно. Эксплуатирующая организация содержит фонтаны в чистоте и в период их отключения.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Ответственность за нарушение Правил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81. За нарушение настоящих Правил, физические и юридические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