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e298" w14:textId="14ce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 и ветеринарии которым установлено повышение к должностным окладам за работу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27 февраля 2013 года N 91. Зарегистрировано департаментом юстиции Восточно-Казахстанской области 04 апреля 2013 года N 2925. Утратило силу - постановлением акимата Урджарского района Восточно-Казахстанской области от 19 января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19.01.2016 № 21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Урджарского района Восточно-Казахстанской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Урджарский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социального обеспечения, образования, культуры и ветеринарии которым установлено повышение к должностным окладам за работу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Урджарского района Восточно-Казахстанской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Представить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согласование в Урджарский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К. Сейтканова.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3"/>
        <w:gridCol w:w="1257"/>
      </w:tblGrid>
      <w:tr>
        <w:trPr>
          <w:trHeight w:val="30" w:hRule="atLeast"/>
        </w:trPr>
        <w:tc>
          <w:tcPr>
            <w:tcW w:w="1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которым установлено повышение к должностным окладам за работу</w:t>
      </w:r>
      <w:r>
        <w:br/>
      </w:r>
      <w:r>
        <w:rPr>
          <w:rFonts w:ascii="Times New Roman"/>
          <w:b/>
          <w:i w:val="false"/>
          <w:color w:val="000000"/>
        </w:rPr>
        <w:t>в аульной (сельской) местности администратора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государственного учреждения "Отдел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Урджарского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Заведующий отделением социальной помощи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Консультант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</w:t>
      </w:r>
      <w:r>
        <w:br/>
      </w:r>
      <w:r>
        <w:rPr>
          <w:rFonts w:ascii="Times New Roman"/>
          <w:b/>
          <w:i w:val="false"/>
          <w:color w:val="000000"/>
        </w:rPr>
        <w:t>которым установлено повышение к должностным окладам за работу</w:t>
      </w:r>
      <w:r>
        <w:br/>
      </w:r>
      <w:r>
        <w:rPr>
          <w:rFonts w:ascii="Times New Roman"/>
          <w:b/>
          <w:i w:val="false"/>
          <w:color w:val="000000"/>
        </w:rPr>
        <w:t>в аульной (сельской) местности администратора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государственного учреждения "Отдел образования</w:t>
      </w:r>
      <w:r>
        <w:br/>
      </w:r>
      <w:r>
        <w:rPr>
          <w:rFonts w:ascii="Times New Roman"/>
          <w:b/>
          <w:i w:val="false"/>
          <w:color w:val="000000"/>
        </w:rPr>
        <w:t>Урджарского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Руководитель и заместитель руководителя государственного учреждения (за исключением заместителя руководителя по административно-хозяйственной части) и казенного предприятия, центра, дошкольного государственного учреждения и казенного предприятия, начальник лагеря, заведующий в том числе: библиотекой интернатом, мастерской, производством, кабинетом, учебно–производственным пунктом,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Педагогические работники и приравненные к ним лица: учителя всех специальностей, старший воспитатель, воспитатель, помощник воспитателя, старший мастер, мастер, старший вожатый, преподаватель, концертмейстер, методист, художественный руководитель, музыкальный руководитель, инструктор, социальный педагог, педагог–организатор, педагог дополнительного образования, педагог-психолог, учитель–логопед, учитель–дефектолог, организатор-преподаватель начальной военной подготовки, аккомпаниатор, школьные инспекторы, лаборант (кабинет физики, химии, биологии, информатики).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Специалисты (главные, старшие), в том числе: библиотекарь, вожатый,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2013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культуры,</w:t>
      </w:r>
      <w:r>
        <w:br/>
      </w:r>
      <w:r>
        <w:rPr>
          <w:rFonts w:ascii="Times New Roman"/>
          <w:b/>
          <w:i w:val="false"/>
          <w:color w:val="000000"/>
        </w:rPr>
        <w:t>которым установлено повышение к должностным окладам за работу</w:t>
      </w:r>
      <w:r>
        <w:br/>
      </w:r>
      <w:r>
        <w:rPr>
          <w:rFonts w:ascii="Times New Roman"/>
          <w:b/>
          <w:i w:val="false"/>
          <w:color w:val="000000"/>
        </w:rPr>
        <w:t>в аульной (сельской) местности администратора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государственного учреждения "Отдел культуры и развития</w:t>
      </w:r>
      <w:r>
        <w:br/>
      </w:r>
      <w:r>
        <w:rPr>
          <w:rFonts w:ascii="Times New Roman"/>
          <w:b/>
          <w:i w:val="false"/>
          <w:color w:val="000000"/>
        </w:rPr>
        <w:t>языков Урджарского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Руководители государственного учреждения и казенного предприятия в области культуры (директора Государственного учреждения "Районная центральная библиотека", Государственного коммунального казенного предприятия "Дом культуры").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Специалисты культуры: заведующий клубом, организаторы культурно–досуговых мероприятий, художественные руководители, артисты, балетмейстер (хореограф), музыкальный оператор, библиотекари, художники, специалист по клубам, экскурсовод, музыканты, режиссер–постановщик, руководитель кружка, менеджер, костюмер.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2013 г.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сельского хозяйства и ветеринарии Урджарского</w:t>
      </w:r>
      <w:r>
        <w:br/>
      </w:r>
      <w:r>
        <w:rPr>
          <w:rFonts w:ascii="Times New Roman"/>
          <w:b/>
          <w:i w:val="false"/>
          <w:color w:val="000000"/>
        </w:rPr>
        <w:t>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4 в соответствии с постановлением акимата Урджарского района Восточно-Казахстанской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Директор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